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E8" w:rsidRDefault="00B817E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A77E6D" w:rsidP="00A77E6D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B090D">
        <w:t>70</w:t>
      </w:r>
      <w:r w:rsidR="003A3131">
        <w:t>5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575988" w:rsidRDefault="00575988" w:rsidP="00B830B0">
      <w:pPr>
        <w:ind w:right="543"/>
      </w:pPr>
    </w:p>
    <w:p w:rsidR="00A77E6D" w:rsidRDefault="00A77E6D" w:rsidP="00B830B0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A908CF" w:rsidRDefault="00A908CF" w:rsidP="006003F2">
      <w:pPr>
        <w:ind w:left="2844" w:right="543" w:firstLine="696"/>
      </w:pPr>
    </w:p>
    <w:p w:rsidR="0057182F" w:rsidRDefault="0057182F" w:rsidP="00B830B0">
      <w:pPr>
        <w:jc w:val="both"/>
      </w:pPr>
    </w:p>
    <w:p w:rsidR="006E608D" w:rsidRPr="000E33A0" w:rsidRDefault="001033D7" w:rsidP="006E608D">
      <w:pPr>
        <w:ind w:firstLine="708"/>
        <w:jc w:val="both"/>
      </w:pPr>
      <w:r w:rsidRPr="000B3E33">
        <w:t xml:space="preserve">Mamak İlçesi Ekin Mahallesi 38869 ada 7 parselde 1/1000 ölçekli uygulama imar plan değişikliğine </w:t>
      </w:r>
      <w:r w:rsidR="006E608D" w:rsidRPr="000E33A0">
        <w:t xml:space="preserve">ilişkin İmar ve Bayındırlık Komisyonunun </w:t>
      </w:r>
      <w:r w:rsidR="00B817E8">
        <w:t>22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>
        <w:t>871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1033D7" w:rsidRDefault="006E608D" w:rsidP="001033D7">
      <w:pPr>
        <w:ind w:firstLine="709"/>
        <w:jc w:val="both"/>
      </w:pPr>
      <w:proofErr w:type="gramStart"/>
      <w:r w:rsidRPr="002F33D3">
        <w:t>Konu üzerinde yapılan görüşmelerden sonra;</w:t>
      </w:r>
      <w:r w:rsidRPr="006E608D">
        <w:t xml:space="preserve"> </w:t>
      </w:r>
      <w:r w:rsidR="001033D7" w:rsidRPr="000B3E33">
        <w:t>Mamak Belediye Başkanlığı Yazı İşleri Müdürlüğü'nün 09.02.2021 tarih ve E.588148 sayılı yazısı ile Mamak Belediye Meclisinin 02.02.2021 tarih ve 130 sayılı kararı ile uygun görülen Ekin Mahallesi 38869 ada 7 parsele ilişkin 1/1000 ölçekli uygulama imar planı değişikliği</w:t>
      </w:r>
      <w:r w:rsidR="001033D7">
        <w:t>nin</w:t>
      </w:r>
      <w:r w:rsidR="001033D7" w:rsidRPr="000B3E33">
        <w:t xml:space="preserve"> değerlendiri</w:t>
      </w:r>
      <w:r w:rsidR="001033D7">
        <w:t>lm</w:t>
      </w:r>
      <w:r w:rsidR="001033D7" w:rsidRPr="000B3E33">
        <w:t xml:space="preserve">ek üzere </w:t>
      </w:r>
      <w:r w:rsidR="001033D7">
        <w:t xml:space="preserve">İmar ve Şehircilik Dairesi </w:t>
      </w:r>
      <w:r w:rsidR="001033D7" w:rsidRPr="000B3E33">
        <w:t>Başkanlığı</w:t>
      </w:r>
      <w:r w:rsidR="001033D7">
        <w:t>na sunulduğu,</w:t>
      </w:r>
      <w:proofErr w:type="gramEnd"/>
    </w:p>
    <w:p w:rsidR="001033D7" w:rsidRPr="000B3E33" w:rsidRDefault="001033D7" w:rsidP="001033D7">
      <w:pPr>
        <w:ind w:firstLine="709"/>
        <w:jc w:val="both"/>
      </w:pPr>
      <w:r w:rsidRPr="000B3E33">
        <w:t>Yapılan incelemede;</w:t>
      </w:r>
    </w:p>
    <w:p w:rsidR="001033D7" w:rsidRPr="000B3E33" w:rsidRDefault="001033D7" w:rsidP="001033D7">
      <w:pPr>
        <w:ind w:firstLine="709"/>
        <w:jc w:val="both"/>
      </w:pPr>
      <w:proofErr w:type="gramStart"/>
      <w:r w:rsidRPr="000B3E33">
        <w:t>-1810 m</w:t>
      </w:r>
      <w:r w:rsidRPr="000B3E33">
        <w:rPr>
          <w:vertAlign w:val="superscript"/>
        </w:rPr>
        <w:t>2</w:t>
      </w:r>
      <w:r w:rsidRPr="000B3E33">
        <w:t xml:space="preserve"> yüzölçümlü Ekin Mah. 38869 ada 7 parselin Maliye Hazinesi (1688 </w:t>
      </w:r>
      <w:r>
        <w:t>m</w:t>
      </w:r>
      <w:r w:rsidRPr="000B3E33">
        <w:rPr>
          <w:vertAlign w:val="superscript"/>
        </w:rPr>
        <w:t>2</w:t>
      </w:r>
      <w:r w:rsidRPr="000B3E33">
        <w:t>) ve Mamak Belediyesi (122 m</w:t>
      </w:r>
      <w:r w:rsidRPr="000B3E33">
        <w:rPr>
          <w:vertAlign w:val="superscript"/>
        </w:rPr>
        <w:t>2</w:t>
      </w:r>
      <w:r w:rsidRPr="000B3E33">
        <w:t xml:space="preserve"> ) mülkiyetinde olduğu, Mamak Belediye Meclisinin 08.01.2018 tarih ve 62 sayılı kara</w:t>
      </w:r>
      <w:r>
        <w:t>rı</w:t>
      </w:r>
      <w:r w:rsidRPr="000B3E33">
        <w:t xml:space="preserve"> ile uygun görülerek Belediyemiz Meclisinin 16.03.2018 tarih ve 504 sayılı kararı ile onaylanan 1/5000 ölçekli nazım ve 1/1000 ölçekli uygulama imar planı değişiklikleri </w:t>
      </w:r>
      <w:proofErr w:type="gramEnd"/>
      <w:r w:rsidRPr="000B3E33">
        <w:t xml:space="preserve">kapsamında E:0.90, </w:t>
      </w:r>
      <w:proofErr w:type="spellStart"/>
      <w:proofErr w:type="gramStart"/>
      <w:r w:rsidRPr="000B3E33">
        <w:t>Yençok</w:t>
      </w:r>
      <w:proofErr w:type="spellEnd"/>
      <w:r w:rsidRPr="000B3E33">
        <w:t>:Serbest</w:t>
      </w:r>
      <w:proofErr w:type="gramEnd"/>
      <w:r w:rsidRPr="000B3E33">
        <w:t xml:space="preserve"> yapılaşma koşullarında Sağlık Tesis Alanı kullanımında kaldığı,</w:t>
      </w:r>
    </w:p>
    <w:p w:rsidR="001033D7" w:rsidRDefault="001033D7" w:rsidP="001033D7">
      <w:pPr>
        <w:ind w:firstLine="709"/>
        <w:jc w:val="both"/>
      </w:pPr>
      <w:r w:rsidRPr="000B3E33">
        <w:t xml:space="preserve">-Mamak Belediye Meclisinin 02.02.2021 tarih ve 130 sayılı kararı </w:t>
      </w:r>
      <w:proofErr w:type="gramStart"/>
      <w:r w:rsidRPr="000B3E33">
        <w:t>ile;</w:t>
      </w:r>
      <w:proofErr w:type="gramEnd"/>
      <w:r w:rsidRPr="000B3E33">
        <w:t xml:space="preserve"> Ankara İl Sağlık Müdürlüğü'nün 17.12.2020 tarih ve E.2450 sayılı talep yazısı doğrultusunda Sağlık Tesis Alanı kullanım kara</w:t>
      </w:r>
      <w:r>
        <w:t>rı</w:t>
      </w:r>
      <w:r w:rsidRPr="000B3E33">
        <w:t xml:space="preserve"> koru</w:t>
      </w:r>
      <w:r>
        <w:t>nmak üzere yapı yoğunluğunun E:</w:t>
      </w:r>
      <w:r w:rsidRPr="000B3E33">
        <w:t xml:space="preserve">1.20, kat yüksekliğinin ise </w:t>
      </w:r>
      <w:proofErr w:type="spellStart"/>
      <w:r w:rsidRPr="000B3E33">
        <w:t>Yençok</w:t>
      </w:r>
      <w:proofErr w:type="spellEnd"/>
      <w:r w:rsidRPr="000B3E33">
        <w:t>:5 kat olarak belirlendiği, tüm yönlerden 5'er m yapı yaklaşma mesafelerinin belirlendiği</w:t>
      </w:r>
      <w:r>
        <w:t>,</w:t>
      </w:r>
    </w:p>
    <w:p w:rsidR="001033D7" w:rsidRPr="000B3E33" w:rsidRDefault="001033D7" w:rsidP="001033D7">
      <w:pPr>
        <w:ind w:firstLine="709"/>
        <w:jc w:val="both"/>
      </w:pPr>
    </w:p>
    <w:p w:rsidR="001033D7" w:rsidRPr="000B3E33" w:rsidRDefault="001033D7" w:rsidP="001033D7">
      <w:pPr>
        <w:ind w:firstLine="709"/>
        <w:jc w:val="both"/>
      </w:pPr>
      <w:r w:rsidRPr="000B3E33">
        <w:t>-Plan değişikliği teklifi üzerinde;</w:t>
      </w:r>
    </w:p>
    <w:p w:rsidR="001033D7" w:rsidRDefault="001033D7" w:rsidP="001033D7">
      <w:pPr>
        <w:pStyle w:val="ListeParagraf"/>
        <w:numPr>
          <w:ilvl w:val="0"/>
          <w:numId w:val="49"/>
        </w:numPr>
        <w:ind w:left="0" w:firstLine="709"/>
        <w:contextualSpacing/>
        <w:jc w:val="both"/>
      </w:pPr>
      <w:r w:rsidRPr="000B3E33">
        <w:t xml:space="preserve">PARSELİN KULLANIM AMACI "SAĞLIK TESİSİ ALANI" </w:t>
      </w:r>
      <w:proofErr w:type="gramStart"/>
      <w:r w:rsidRPr="000B3E33">
        <w:t>DIR</w:t>
      </w:r>
      <w:proofErr w:type="gramEnd"/>
      <w:r w:rsidRPr="000B3E33">
        <w:t>.</w:t>
      </w:r>
    </w:p>
    <w:p w:rsidR="001033D7" w:rsidRPr="000B3E33" w:rsidRDefault="001033D7" w:rsidP="001033D7">
      <w:pPr>
        <w:pStyle w:val="ListeParagraf"/>
        <w:numPr>
          <w:ilvl w:val="0"/>
          <w:numId w:val="49"/>
        </w:numPr>
        <w:ind w:left="0" w:firstLine="709"/>
        <w:contextualSpacing/>
        <w:jc w:val="both"/>
      </w:pPr>
      <w:r w:rsidRPr="000B3E33">
        <w:t>PLAN ÜZERİNDE BELİRTİLEN YAPI YAKLAŞMA MESAFELERİNE UYULACAKTIR.</w:t>
      </w:r>
    </w:p>
    <w:p w:rsidR="001033D7" w:rsidRDefault="001033D7" w:rsidP="001033D7">
      <w:pPr>
        <w:pStyle w:val="ListeParagraf"/>
        <w:numPr>
          <w:ilvl w:val="0"/>
          <w:numId w:val="49"/>
        </w:numPr>
        <w:ind w:left="0" w:firstLine="709"/>
        <w:contextualSpacing/>
        <w:jc w:val="both"/>
      </w:pPr>
      <w:r w:rsidRPr="000B3E33">
        <w:t>EMSAL= 1.20, YENÇOK= 5 KAT' TIR.</w:t>
      </w:r>
    </w:p>
    <w:p w:rsidR="001033D7" w:rsidRPr="000B3E33" w:rsidRDefault="001033D7" w:rsidP="001033D7">
      <w:pPr>
        <w:pStyle w:val="ListeParagraf"/>
        <w:numPr>
          <w:ilvl w:val="0"/>
          <w:numId w:val="49"/>
        </w:numPr>
        <w:ind w:left="0" w:firstLine="709"/>
        <w:contextualSpacing/>
        <w:jc w:val="both"/>
      </w:pPr>
      <w:r w:rsidRPr="000B3E33">
        <w:t>BELİRTİLMEYEN HUSUSLARDA 3194 SAYILI İMAR KANUNU VE İLGİLİ YÖNETMELİKLERİ GEÇERLİDİR."</w:t>
      </w:r>
    </w:p>
    <w:p w:rsidR="001033D7" w:rsidRPr="000B3E33" w:rsidRDefault="001033D7" w:rsidP="001033D7">
      <w:pPr>
        <w:ind w:firstLine="709"/>
        <w:jc w:val="both"/>
      </w:pPr>
      <w:r w:rsidRPr="000B3E33">
        <w:t>Şeklinde plan notla</w:t>
      </w:r>
      <w:r>
        <w:t>rı</w:t>
      </w:r>
      <w:r w:rsidRPr="000B3E33">
        <w:t xml:space="preserve"> önerildiği,</w:t>
      </w:r>
    </w:p>
    <w:p w:rsidR="001033D7" w:rsidRDefault="001033D7" w:rsidP="001033D7">
      <w:pPr>
        <w:ind w:firstLine="709"/>
        <w:jc w:val="both"/>
      </w:pPr>
      <w:r w:rsidRPr="000B3E33">
        <w:t>-1/1000 ölçekli uygulama imar pla</w:t>
      </w:r>
      <w:r>
        <w:t>nı</w:t>
      </w:r>
      <w:r w:rsidRPr="000B3E33">
        <w:t xml:space="preserve"> değişikliğinin inşaat yoğunluğu artışı içe</w:t>
      </w:r>
      <w:r>
        <w:t>rm</w:t>
      </w:r>
      <w:r w:rsidRPr="000B3E33">
        <w:t>esi sebebiyle 1/5000 ölçekli nazım imar planı değişikliği de gerektirdiği,</w:t>
      </w:r>
    </w:p>
    <w:p w:rsidR="001033D7" w:rsidRPr="000B3E33" w:rsidRDefault="001033D7" w:rsidP="001033D7">
      <w:pPr>
        <w:ind w:firstLine="709"/>
        <w:jc w:val="both"/>
      </w:pPr>
    </w:p>
    <w:p w:rsidR="006251E6" w:rsidRDefault="001033D7" w:rsidP="006251E6">
      <w:pPr>
        <w:ind w:firstLine="709"/>
        <w:jc w:val="both"/>
      </w:pPr>
      <w:r w:rsidRPr="000B3E33">
        <w:t xml:space="preserve">Hususları </w:t>
      </w:r>
      <w:r>
        <w:t>tespit edilmiş</w:t>
      </w:r>
      <w:r w:rsidRPr="000B3E33">
        <w:t xml:space="preserve"> olup, Mamak İlçesi Ekin Mahallesi 38869 ada 7 parselde 1/1000 ölçekli uygulama imar pla</w:t>
      </w:r>
      <w:r>
        <w:t>nı</w:t>
      </w:r>
      <w:r w:rsidRPr="000B3E33">
        <w:t xml:space="preserve"> değişikli</w:t>
      </w:r>
      <w:r>
        <w:t xml:space="preserve">ğinin onayına </w:t>
      </w:r>
      <w:r w:rsidR="00D14A26">
        <w:t>ilişkin</w:t>
      </w:r>
      <w:r w:rsidR="006E608D">
        <w:t xml:space="preserve"> İmar ve Bayındırlık Komis</w:t>
      </w:r>
      <w:r w:rsidR="00D14A26">
        <w:t>yonu Raporu oylanarak oybirliği</w:t>
      </w:r>
      <w:r w:rsidR="006E608D">
        <w:t xml:space="preserve"> ile kabul edildi.</w:t>
      </w:r>
    </w:p>
    <w:p w:rsidR="009C2BD2" w:rsidRDefault="009C2BD2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6B3657">
      <w:pPr>
        <w:jc w:val="both"/>
      </w:pPr>
    </w:p>
    <w:p w:rsidR="006B3657" w:rsidRDefault="006B3657" w:rsidP="006B3657">
      <w:pPr>
        <w:jc w:val="both"/>
      </w:pPr>
    </w:p>
    <w:p w:rsidR="006B3657" w:rsidRDefault="006B3657" w:rsidP="006B3657">
      <w:pPr>
        <w:jc w:val="both"/>
      </w:pPr>
    </w:p>
    <w:p w:rsidR="006B3657" w:rsidRPr="006B3657" w:rsidRDefault="006B3657" w:rsidP="006B3657">
      <w:pPr>
        <w:tabs>
          <w:tab w:val="center" w:pos="4748"/>
          <w:tab w:val="left" w:pos="5430"/>
        </w:tabs>
        <w:jc w:val="center"/>
      </w:pPr>
      <w:r w:rsidRPr="006B3657">
        <w:lastRenderedPageBreak/>
        <w:t>T.C.</w:t>
      </w:r>
    </w:p>
    <w:p w:rsidR="006B3657" w:rsidRPr="006B3657" w:rsidRDefault="006B3657" w:rsidP="006B3657">
      <w:pPr>
        <w:jc w:val="center"/>
      </w:pPr>
      <w:r w:rsidRPr="006B3657">
        <w:t>ANKARA BÜYÜKŞEHİR BELEDİYE MECLİSİ</w:t>
      </w:r>
    </w:p>
    <w:p w:rsidR="006B3657" w:rsidRPr="006B3657" w:rsidRDefault="006B3657" w:rsidP="006B3657">
      <w:pPr>
        <w:jc w:val="center"/>
      </w:pPr>
      <w:r w:rsidRPr="006B3657">
        <w:t>İmar ve Bayındırlık Komisyonu Raporu</w:t>
      </w:r>
    </w:p>
    <w:p w:rsidR="006B3657" w:rsidRPr="006B3657" w:rsidRDefault="006B3657" w:rsidP="006B3657">
      <w:pPr>
        <w:jc w:val="center"/>
      </w:pPr>
    </w:p>
    <w:p w:rsidR="006B3657" w:rsidRPr="006B3657" w:rsidRDefault="006B3657" w:rsidP="006B3657">
      <w:pPr>
        <w:jc w:val="center"/>
      </w:pPr>
      <w:r w:rsidRPr="006B3657">
        <w:t>Rapor No: 871</w:t>
      </w:r>
      <w:r w:rsidRPr="006B3657">
        <w:tab/>
        <w:t xml:space="preserve">     </w:t>
      </w:r>
      <w:r w:rsidRPr="006B3657">
        <w:tab/>
        <w:t xml:space="preserve">     </w:t>
      </w:r>
      <w:r w:rsidRPr="006B3657">
        <w:tab/>
        <w:t xml:space="preserve">                 </w:t>
      </w:r>
      <w:r w:rsidRPr="006B3657">
        <w:tab/>
      </w:r>
      <w:r w:rsidRPr="006B3657">
        <w:tab/>
        <w:t xml:space="preserve">         </w:t>
      </w:r>
      <w:r w:rsidRPr="006B3657">
        <w:tab/>
      </w:r>
      <w:r w:rsidRPr="006B3657">
        <w:tab/>
      </w:r>
      <w:r w:rsidRPr="006B3657">
        <w:tab/>
        <w:t xml:space="preserve">        22.03.2021</w:t>
      </w:r>
    </w:p>
    <w:p w:rsidR="006B3657" w:rsidRPr="006B3657" w:rsidRDefault="006B3657" w:rsidP="006B3657">
      <w:pPr>
        <w:jc w:val="center"/>
      </w:pPr>
    </w:p>
    <w:p w:rsidR="006B3657" w:rsidRPr="006B3657" w:rsidRDefault="006B3657" w:rsidP="006B3657">
      <w:pPr>
        <w:pStyle w:val="Balk7"/>
        <w:jc w:val="center"/>
        <w:rPr>
          <w:bCs/>
        </w:rPr>
      </w:pPr>
      <w:r w:rsidRPr="006B3657">
        <w:rPr>
          <w:bCs/>
        </w:rPr>
        <w:t>BÜYÜKŞEHİR BELEDİYE MECLİSİ BAŞKANLIĞINA</w:t>
      </w:r>
    </w:p>
    <w:p w:rsidR="006B3657" w:rsidRDefault="006B3657" w:rsidP="006B3657">
      <w:pPr>
        <w:jc w:val="both"/>
      </w:pPr>
    </w:p>
    <w:p w:rsidR="006B3657" w:rsidRDefault="006B3657" w:rsidP="006B3657">
      <w:pPr>
        <w:jc w:val="both"/>
      </w:pPr>
    </w:p>
    <w:p w:rsidR="006B3657" w:rsidRPr="0009779E" w:rsidRDefault="006B3657" w:rsidP="006B3657">
      <w:pPr>
        <w:ind w:firstLine="709"/>
        <w:jc w:val="both"/>
      </w:pPr>
      <w:r w:rsidRPr="000B3E33">
        <w:t xml:space="preserve">Mamak İlçesi Ekin Mahallesi 38869 ada 7 parselde 1/1000 ölçekli uygulama imar plan değişikliğine ilişkin </w:t>
      </w:r>
      <w:r w:rsidRPr="0009779E">
        <w:t xml:space="preserve">Büyükşehir Belediye Meclisinin 09.03.2021 tarih ve </w:t>
      </w:r>
      <w:r>
        <w:t>28</w:t>
      </w:r>
      <w:r w:rsidRPr="0009779E">
        <w:t>.</w:t>
      </w:r>
      <w:r>
        <w:t xml:space="preserve"> </w:t>
      </w:r>
      <w:r w:rsidRPr="0009779E">
        <w:t>gündem maddesi olarak komisyonumuza havale edilen dosya incelendi.</w:t>
      </w:r>
    </w:p>
    <w:p w:rsidR="006B3657" w:rsidRPr="0009779E" w:rsidRDefault="006B3657" w:rsidP="006B3657">
      <w:pPr>
        <w:ind w:firstLine="709"/>
        <w:jc w:val="both"/>
      </w:pPr>
    </w:p>
    <w:p w:rsidR="006B3657" w:rsidRDefault="006B3657" w:rsidP="006B3657">
      <w:pPr>
        <w:ind w:firstLine="709"/>
        <w:jc w:val="both"/>
      </w:pPr>
      <w:proofErr w:type="gramStart"/>
      <w:r w:rsidRPr="0009779E">
        <w:t xml:space="preserve">Komisyonumuzca yapılan incelemeler neticesinde; </w:t>
      </w:r>
      <w:r w:rsidRPr="000B3E33">
        <w:t>Mamak Belediye Başkanlığı Yazı İşleri Müdürlüğü'nün 09.02.2021 tarih ve E.588148 sayılı yazısı ile Mamak Belediye Meclisinin 02.02.2021 tarih ve 130 sayılı kararı ile uygun görülen Ekin Mahallesi 38869 ada 7 parsele ilişkin 1/1000 ölçekli uygulama imar planı değişikliği</w:t>
      </w:r>
      <w:r>
        <w:t>nin</w:t>
      </w:r>
      <w:r w:rsidRPr="000B3E33">
        <w:t xml:space="preserve"> değerlendiri</w:t>
      </w:r>
      <w:r>
        <w:t>lm</w:t>
      </w:r>
      <w:r w:rsidRPr="000B3E33">
        <w:t xml:space="preserve">ek üzere </w:t>
      </w:r>
      <w:r>
        <w:t xml:space="preserve">İmar ve Şehircilik Dairesi </w:t>
      </w:r>
      <w:r w:rsidRPr="000B3E33">
        <w:t>Başkanlığı</w:t>
      </w:r>
      <w:r>
        <w:t>na sunulduğu,</w:t>
      </w:r>
      <w:proofErr w:type="gramEnd"/>
    </w:p>
    <w:p w:rsidR="006B3657" w:rsidRPr="000B3E33" w:rsidRDefault="006B3657" w:rsidP="006B3657">
      <w:pPr>
        <w:ind w:firstLine="709"/>
        <w:jc w:val="both"/>
      </w:pPr>
      <w:r w:rsidRPr="000B3E33">
        <w:t>Yapılan incelemede;</w:t>
      </w:r>
    </w:p>
    <w:p w:rsidR="006B3657" w:rsidRPr="000B3E33" w:rsidRDefault="006B3657" w:rsidP="006B3657">
      <w:pPr>
        <w:ind w:firstLine="709"/>
        <w:jc w:val="both"/>
      </w:pPr>
      <w:r w:rsidRPr="000B3E33">
        <w:t>-1810 m</w:t>
      </w:r>
      <w:r w:rsidRPr="000B3E33">
        <w:rPr>
          <w:vertAlign w:val="superscript"/>
        </w:rPr>
        <w:t>2</w:t>
      </w:r>
      <w:r w:rsidRPr="000B3E33">
        <w:t xml:space="preserve"> yüzölçümlü Ekin Mah. 38869 ada 7 parselin Maliye Hazinesi (1688 </w:t>
      </w:r>
      <w:r>
        <w:t>m</w:t>
      </w:r>
      <w:r w:rsidRPr="000B3E33">
        <w:rPr>
          <w:vertAlign w:val="superscript"/>
        </w:rPr>
        <w:t>2</w:t>
      </w:r>
      <w:r w:rsidRPr="000B3E33">
        <w:t>) ve Mamak Belediyesi (122 m</w:t>
      </w:r>
      <w:r w:rsidRPr="000B3E33">
        <w:rPr>
          <w:vertAlign w:val="superscript"/>
        </w:rPr>
        <w:t>2</w:t>
      </w:r>
      <w:r w:rsidRPr="000B3E33">
        <w:t xml:space="preserve"> ) mülkiyetinde olduğu, Mamak Belediye Meclisinin 08.01.2018 tarih ve 62 sayılı kara</w:t>
      </w:r>
      <w:r>
        <w:t>rı</w:t>
      </w:r>
      <w:r w:rsidRPr="000B3E33">
        <w:t xml:space="preserve"> ile uygun görülerek Belediyemiz Meclisinin 16.03.2018 tarih ve 504 sayılı kararı ile onaylanan 1/5000 ölçekli nazım ve 1/1000 ölçekli uygulama imar planı değişiklikleri kapsamında E:0.90, </w:t>
      </w:r>
      <w:proofErr w:type="spellStart"/>
      <w:proofErr w:type="gramStart"/>
      <w:r w:rsidRPr="000B3E33">
        <w:t>Yençok</w:t>
      </w:r>
      <w:proofErr w:type="spellEnd"/>
      <w:r w:rsidRPr="000B3E33">
        <w:t>:Serbest</w:t>
      </w:r>
      <w:proofErr w:type="gramEnd"/>
      <w:r w:rsidRPr="000B3E33">
        <w:t xml:space="preserve"> yapılaşma koşullarında Sağlık Tesis Alanı kullanımında kaldığı,</w:t>
      </w:r>
    </w:p>
    <w:p w:rsidR="006B3657" w:rsidRDefault="006B3657" w:rsidP="006B3657">
      <w:pPr>
        <w:ind w:firstLine="709"/>
        <w:jc w:val="both"/>
      </w:pPr>
      <w:r w:rsidRPr="000B3E33">
        <w:t xml:space="preserve">-Mamak Belediye Meclisinin 02.02.2021 tarih ve 130 sayılı kararı </w:t>
      </w:r>
      <w:proofErr w:type="gramStart"/>
      <w:r w:rsidRPr="000B3E33">
        <w:t>ile;</w:t>
      </w:r>
      <w:proofErr w:type="gramEnd"/>
      <w:r w:rsidRPr="000B3E33">
        <w:t xml:space="preserve"> Ankara İl Sağlık Müdürlüğü'nün 17.12.2020 tarih ve E.2450 sayılı talep yazısı doğrultusunda Sağlık Tesis Alanı kullanım kara</w:t>
      </w:r>
      <w:r>
        <w:t>rı</w:t>
      </w:r>
      <w:r w:rsidRPr="000B3E33">
        <w:t xml:space="preserve"> koru</w:t>
      </w:r>
      <w:r>
        <w:t>nmak üzere yapı yoğunluğunun E:</w:t>
      </w:r>
      <w:r w:rsidRPr="000B3E33">
        <w:t xml:space="preserve">1.20, kat yüksekliğinin ise </w:t>
      </w:r>
      <w:proofErr w:type="spellStart"/>
      <w:r w:rsidRPr="000B3E33">
        <w:t>Yençok</w:t>
      </w:r>
      <w:proofErr w:type="spellEnd"/>
      <w:r w:rsidRPr="000B3E33">
        <w:t>:5 kat olarak belirlendiği, tüm yönlerden 5'er m yapı yaklaşma mesafelerinin belirlendiği</w:t>
      </w:r>
      <w:r>
        <w:t>,</w:t>
      </w:r>
    </w:p>
    <w:p w:rsidR="006B3657" w:rsidRPr="000B3E33" w:rsidRDefault="006B3657" w:rsidP="006B3657">
      <w:pPr>
        <w:ind w:firstLine="709"/>
        <w:jc w:val="both"/>
      </w:pPr>
    </w:p>
    <w:p w:rsidR="006B3657" w:rsidRPr="000B3E33" w:rsidRDefault="006B3657" w:rsidP="006B3657">
      <w:pPr>
        <w:ind w:firstLine="709"/>
        <w:jc w:val="both"/>
      </w:pPr>
      <w:r w:rsidRPr="000B3E33">
        <w:t>-Plan değişikliği teklifi üzerinde;</w:t>
      </w:r>
    </w:p>
    <w:p w:rsidR="006B3657" w:rsidRDefault="006B3657" w:rsidP="006B3657">
      <w:pPr>
        <w:pStyle w:val="ListeParagraf"/>
        <w:numPr>
          <w:ilvl w:val="0"/>
          <w:numId w:val="50"/>
        </w:numPr>
        <w:ind w:left="0" w:firstLine="709"/>
        <w:contextualSpacing/>
        <w:jc w:val="both"/>
      </w:pPr>
      <w:r w:rsidRPr="000B3E33">
        <w:t xml:space="preserve">PARSELİN KULLANIM AMACI "SAĞLIK TESİSİ ALANI" </w:t>
      </w:r>
      <w:proofErr w:type="gramStart"/>
      <w:r w:rsidRPr="000B3E33">
        <w:t>DIR</w:t>
      </w:r>
      <w:proofErr w:type="gramEnd"/>
      <w:r w:rsidRPr="000B3E33">
        <w:t>.</w:t>
      </w:r>
    </w:p>
    <w:p w:rsidR="006B3657" w:rsidRPr="000B3E33" w:rsidRDefault="006B3657" w:rsidP="006B3657">
      <w:pPr>
        <w:pStyle w:val="ListeParagraf"/>
        <w:numPr>
          <w:ilvl w:val="0"/>
          <w:numId w:val="50"/>
        </w:numPr>
        <w:ind w:left="0" w:firstLine="709"/>
        <w:contextualSpacing/>
        <w:jc w:val="both"/>
      </w:pPr>
      <w:r w:rsidRPr="000B3E33">
        <w:t>PLAN ÜZERİNDE BELİRTİLEN YAPI YAKLAŞMA MESAFELERİNE UYULACAKTIR.</w:t>
      </w:r>
    </w:p>
    <w:p w:rsidR="006B3657" w:rsidRDefault="006B3657" w:rsidP="006B3657">
      <w:pPr>
        <w:pStyle w:val="ListeParagraf"/>
        <w:numPr>
          <w:ilvl w:val="0"/>
          <w:numId w:val="50"/>
        </w:numPr>
        <w:ind w:left="0" w:firstLine="709"/>
        <w:contextualSpacing/>
        <w:jc w:val="both"/>
      </w:pPr>
      <w:r w:rsidRPr="000B3E33">
        <w:t>EMSAL= 1.20, YENÇOK= 5 KAT' TIR.</w:t>
      </w:r>
    </w:p>
    <w:p w:rsidR="006B3657" w:rsidRPr="000B3E33" w:rsidRDefault="006B3657" w:rsidP="006B3657">
      <w:pPr>
        <w:pStyle w:val="ListeParagraf"/>
        <w:numPr>
          <w:ilvl w:val="0"/>
          <w:numId w:val="50"/>
        </w:numPr>
        <w:ind w:left="0" w:firstLine="709"/>
        <w:contextualSpacing/>
        <w:jc w:val="both"/>
      </w:pPr>
      <w:r w:rsidRPr="000B3E33">
        <w:t>BELİRTİLMEYEN HUSUSLARDA 3194 SAYILI İMAR KANUNU VE İLGİLİ YÖNETMELİKLERİ GEÇERLİDİR."</w:t>
      </w:r>
    </w:p>
    <w:p w:rsidR="006B3657" w:rsidRPr="000B3E33" w:rsidRDefault="006B3657" w:rsidP="006B3657">
      <w:pPr>
        <w:ind w:firstLine="709"/>
        <w:jc w:val="both"/>
      </w:pPr>
      <w:r w:rsidRPr="000B3E33">
        <w:t>Şeklinde plan notla</w:t>
      </w:r>
      <w:r>
        <w:t>rı</w:t>
      </w:r>
      <w:r w:rsidRPr="000B3E33">
        <w:t xml:space="preserve"> önerildiği,</w:t>
      </w:r>
    </w:p>
    <w:p w:rsidR="006B3657" w:rsidRDefault="006B3657" w:rsidP="006B3657">
      <w:pPr>
        <w:ind w:firstLine="709"/>
        <w:jc w:val="both"/>
      </w:pPr>
      <w:r w:rsidRPr="000B3E33">
        <w:t>-1/1000 ölçekli uygulama imar pla</w:t>
      </w:r>
      <w:r>
        <w:t>nı</w:t>
      </w:r>
      <w:r w:rsidRPr="000B3E33">
        <w:t xml:space="preserve"> değişikliğinin inşaat yoğunluğu artışı içe</w:t>
      </w:r>
      <w:r>
        <w:t>rm</w:t>
      </w:r>
      <w:r w:rsidRPr="000B3E33">
        <w:t>esi sebebiyle 1/5000 ölçekli nazım imar planı değişikliği de gerektirdiği,</w:t>
      </w:r>
    </w:p>
    <w:p w:rsidR="006B3657" w:rsidRPr="000B3E33" w:rsidRDefault="006B3657" w:rsidP="006B3657">
      <w:pPr>
        <w:ind w:firstLine="709"/>
        <w:jc w:val="both"/>
      </w:pPr>
    </w:p>
    <w:p w:rsidR="006B3657" w:rsidRDefault="006B3657" w:rsidP="00F532CB">
      <w:pPr>
        <w:ind w:firstLine="709"/>
        <w:jc w:val="both"/>
      </w:pPr>
      <w:r w:rsidRPr="000B3E33">
        <w:t xml:space="preserve">Hususları </w:t>
      </w:r>
      <w:r>
        <w:t>tespit edilmiş</w:t>
      </w:r>
      <w:r w:rsidRPr="000B3E33">
        <w:t xml:space="preserve"> olup, Mamak İlçesi Ekin Mahallesi 38869 ada 7 parselde 1/1000 ölçekli uygulama imar pla</w:t>
      </w:r>
      <w:r>
        <w:t>nı</w:t>
      </w:r>
      <w:r w:rsidRPr="000B3E33">
        <w:t xml:space="preserve"> değişikli</w:t>
      </w:r>
      <w:r>
        <w:t>ğinin onayı komisyonumuzca oybirliği ile uygun görülmüştür.</w:t>
      </w:r>
    </w:p>
    <w:p w:rsidR="006B3657" w:rsidRDefault="006B3657" w:rsidP="006B3657">
      <w:pPr>
        <w:ind w:firstLine="709"/>
        <w:jc w:val="both"/>
      </w:pPr>
      <w:r w:rsidRPr="0009779E">
        <w:t>Raporumuz Büyükşehir Belediye Meclisinin onayına arz olunur.</w:t>
      </w:r>
    </w:p>
    <w:p w:rsidR="006B3657" w:rsidRDefault="006B3657" w:rsidP="006B3657">
      <w:pPr>
        <w:spacing w:line="240" w:lineRule="exact"/>
        <w:ind w:right="20"/>
        <w:jc w:val="both"/>
      </w:pPr>
    </w:p>
    <w:p w:rsidR="006B3657" w:rsidRDefault="006B3657" w:rsidP="006B3657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6B3657" w:rsidRDefault="006B3657" w:rsidP="00F532C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</w:t>
      </w:r>
    </w:p>
    <w:p w:rsidR="006B3657" w:rsidRDefault="006B3657" w:rsidP="006B3657">
      <w:pPr>
        <w:tabs>
          <w:tab w:val="left" w:pos="8508"/>
        </w:tabs>
        <w:jc w:val="both"/>
      </w:pPr>
      <w:r>
        <w:t xml:space="preserve">          </w:t>
      </w:r>
    </w:p>
    <w:p w:rsidR="006B3657" w:rsidRDefault="006B3657" w:rsidP="006B3657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B3657" w:rsidRDefault="006B3657" w:rsidP="00F532C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B3657" w:rsidRDefault="006B3657" w:rsidP="006B3657">
      <w:pPr>
        <w:jc w:val="both"/>
      </w:pPr>
    </w:p>
    <w:p w:rsidR="006B3657" w:rsidRDefault="006B3657" w:rsidP="006B3657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B3657" w:rsidRDefault="006B3657" w:rsidP="006B365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6B365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72568"/>
    <w:multiLevelType w:val="hybridMultilevel"/>
    <w:tmpl w:val="8604BD64"/>
    <w:lvl w:ilvl="0" w:tplc="1E1ED0C8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82B06"/>
    <w:multiLevelType w:val="hybridMultilevel"/>
    <w:tmpl w:val="13EEF34A"/>
    <w:lvl w:ilvl="0" w:tplc="1E1ED0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26192E"/>
    <w:multiLevelType w:val="hybridMultilevel"/>
    <w:tmpl w:val="5B926554"/>
    <w:lvl w:ilvl="0" w:tplc="8512817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8B1AF4"/>
    <w:multiLevelType w:val="hybridMultilevel"/>
    <w:tmpl w:val="770A20D8"/>
    <w:lvl w:ilvl="0" w:tplc="9408612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892778"/>
    <w:multiLevelType w:val="hybridMultilevel"/>
    <w:tmpl w:val="A45E19A2"/>
    <w:lvl w:ilvl="0" w:tplc="FA844AD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5F6790"/>
    <w:multiLevelType w:val="hybridMultilevel"/>
    <w:tmpl w:val="4D065434"/>
    <w:lvl w:ilvl="0" w:tplc="F0F0E9C2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480CCD"/>
    <w:multiLevelType w:val="hybridMultilevel"/>
    <w:tmpl w:val="9B0A4716"/>
    <w:lvl w:ilvl="0" w:tplc="F0AA71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296D5D"/>
    <w:multiLevelType w:val="hybridMultilevel"/>
    <w:tmpl w:val="AAAADB86"/>
    <w:lvl w:ilvl="0" w:tplc="FB0C890A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286D50"/>
    <w:multiLevelType w:val="hybridMultilevel"/>
    <w:tmpl w:val="ECA055D8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B745D3"/>
    <w:multiLevelType w:val="hybridMultilevel"/>
    <w:tmpl w:val="178E2220"/>
    <w:lvl w:ilvl="0" w:tplc="D88AA18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1"/>
  </w:num>
  <w:num w:numId="4">
    <w:abstractNumId w:val="8"/>
  </w:num>
  <w:num w:numId="5">
    <w:abstractNumId w:val="28"/>
  </w:num>
  <w:num w:numId="6">
    <w:abstractNumId w:val="29"/>
  </w:num>
  <w:num w:numId="7">
    <w:abstractNumId w:val="21"/>
  </w:num>
  <w:num w:numId="8">
    <w:abstractNumId w:val="45"/>
  </w:num>
  <w:num w:numId="9">
    <w:abstractNumId w:val="26"/>
  </w:num>
  <w:num w:numId="10">
    <w:abstractNumId w:val="20"/>
  </w:num>
  <w:num w:numId="11">
    <w:abstractNumId w:val="42"/>
  </w:num>
  <w:num w:numId="12">
    <w:abstractNumId w:val="19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8"/>
  </w:num>
  <w:num w:numId="16">
    <w:abstractNumId w:val="12"/>
  </w:num>
  <w:num w:numId="17">
    <w:abstractNumId w:val="2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3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9"/>
  </w:num>
  <w:num w:numId="28">
    <w:abstractNumId w:val="1"/>
  </w:num>
  <w:num w:numId="29">
    <w:abstractNumId w:val="24"/>
  </w:num>
  <w:num w:numId="30">
    <w:abstractNumId w:val="13"/>
  </w:num>
  <w:num w:numId="31">
    <w:abstractNumId w:val="46"/>
  </w:num>
  <w:num w:numId="32">
    <w:abstractNumId w:val="16"/>
  </w:num>
  <w:num w:numId="33">
    <w:abstractNumId w:val="7"/>
  </w:num>
  <w:num w:numId="34">
    <w:abstractNumId w:val="32"/>
  </w:num>
  <w:num w:numId="35">
    <w:abstractNumId w:val="34"/>
  </w:num>
  <w:num w:numId="36">
    <w:abstractNumId w:val="0"/>
  </w:num>
  <w:num w:numId="37">
    <w:abstractNumId w:val="27"/>
  </w:num>
  <w:num w:numId="38">
    <w:abstractNumId w:val="9"/>
  </w:num>
  <w:num w:numId="39">
    <w:abstractNumId w:val="4"/>
  </w:num>
  <w:num w:numId="40">
    <w:abstractNumId w:val="11"/>
  </w:num>
  <w:num w:numId="41">
    <w:abstractNumId w:val="30"/>
  </w:num>
  <w:num w:numId="42">
    <w:abstractNumId w:val="10"/>
  </w:num>
  <w:num w:numId="43">
    <w:abstractNumId w:val="3"/>
  </w:num>
  <w:num w:numId="44">
    <w:abstractNumId w:val="22"/>
  </w:num>
  <w:num w:numId="45">
    <w:abstractNumId w:val="15"/>
  </w:num>
  <w:num w:numId="46">
    <w:abstractNumId w:val="25"/>
  </w:num>
  <w:num w:numId="47">
    <w:abstractNumId w:val="35"/>
  </w:num>
  <w:num w:numId="48">
    <w:abstractNumId w:val="38"/>
  </w:num>
  <w:num w:numId="49">
    <w:abstractNumId w:val="40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3917"/>
    <w:rsid w:val="002A3B4F"/>
    <w:rsid w:val="002A5072"/>
    <w:rsid w:val="002A536C"/>
    <w:rsid w:val="002A54BC"/>
    <w:rsid w:val="002A56AA"/>
    <w:rsid w:val="002A77F6"/>
    <w:rsid w:val="002B001E"/>
    <w:rsid w:val="002B090D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46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57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59C0"/>
    <w:rsid w:val="008159F5"/>
    <w:rsid w:val="00815CC1"/>
    <w:rsid w:val="00815D96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32CB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443E-C978-4E8C-B091-0B466AE4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2021-04-12T11:12:00Z</dcterms:created>
  <dcterms:modified xsi:type="dcterms:W3CDTF">2021-04-14T16:51:00Z</dcterms:modified>
</cp:coreProperties>
</file>