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9F258D">
        <w:t>77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9F258D" w:rsidP="00952544">
      <w:pPr>
        <w:ind w:firstLine="708"/>
        <w:jc w:val="both"/>
      </w:pPr>
      <w:r>
        <w:t xml:space="preserve">Yenimahalle İlçesi Kent </w:t>
      </w:r>
      <w:proofErr w:type="spellStart"/>
      <w:r>
        <w:t>Koop</w:t>
      </w:r>
      <w:proofErr w:type="spellEnd"/>
      <w:r>
        <w:t>. Mahallesi 1820. Cadde isminin (Eski 11.Cadde) “Ozan İsmail Nar Caddesi”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26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30129D" w:rsidP="00ED2CEB">
      <w:pPr>
        <w:pStyle w:val="GvdeMetni"/>
        <w:tabs>
          <w:tab w:val="left" w:pos="9356"/>
        </w:tabs>
        <w:ind w:firstLine="709"/>
        <w:contextualSpacing/>
      </w:pPr>
      <w:r>
        <w:t xml:space="preserve">Konu üzerinde yapılan incelemeler neticesinde; </w:t>
      </w:r>
      <w:r w:rsidR="009F258D">
        <w:t xml:space="preserve">Yenimahalle İlçesi Kent </w:t>
      </w:r>
      <w:proofErr w:type="spellStart"/>
      <w:r w:rsidR="009F258D">
        <w:t>koop</w:t>
      </w:r>
      <w:proofErr w:type="spellEnd"/>
      <w:r w:rsidR="009F258D">
        <w:t>. Mahallesi sınırlarında bulunan 1820. Cadde isminin Halk Ozanı İsmail NAR Caddesi olarak değiştirilmesi</w:t>
      </w:r>
      <w:r w:rsidR="00144231">
        <w:t xml:space="preserve"> konusunun uygun görülmediğine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ED2CEB">
        <w:rPr>
          <w:spacing w:val="2"/>
        </w:rPr>
        <w:t xml:space="preserve">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 w:rsidR="008211DA">
        <w:rPr>
          <w:spacing w:val="2"/>
        </w:rPr>
        <w:t>çokluğu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Default="002027AC" w:rsidP="002027AC">
      <w:pPr>
        <w:autoSpaceDE w:val="0"/>
        <w:autoSpaceDN w:val="0"/>
        <w:adjustRightInd w:val="0"/>
      </w:pPr>
    </w:p>
    <w:p w:rsidR="002027AC" w:rsidRPr="002C4FE0" w:rsidRDefault="002027AC" w:rsidP="002027AC">
      <w:pPr>
        <w:jc w:val="center"/>
      </w:pPr>
      <w:r w:rsidRPr="002C4FE0">
        <w:lastRenderedPageBreak/>
        <w:t xml:space="preserve">T.C.  </w:t>
      </w:r>
    </w:p>
    <w:p w:rsidR="002027AC" w:rsidRPr="002C4FE0" w:rsidRDefault="002027AC" w:rsidP="002027AC">
      <w:pPr>
        <w:jc w:val="center"/>
      </w:pPr>
      <w:r w:rsidRPr="002C4FE0">
        <w:t>ANKARA BÜYÜKŞEHİR BELEDİYE MECLİSİ</w:t>
      </w:r>
    </w:p>
    <w:p w:rsidR="002027AC" w:rsidRDefault="002027AC" w:rsidP="002027AC">
      <w:pPr>
        <w:jc w:val="center"/>
      </w:pPr>
      <w:r w:rsidRPr="002C4FE0">
        <w:t>İsimlendirme Komisyonu Raporu</w:t>
      </w:r>
    </w:p>
    <w:p w:rsidR="002027AC" w:rsidRDefault="002027AC" w:rsidP="002027AC">
      <w:pPr>
        <w:jc w:val="center"/>
      </w:pPr>
    </w:p>
    <w:p w:rsidR="002027AC" w:rsidRDefault="002027AC" w:rsidP="002027AC">
      <w:r>
        <w:t>Rapor No: 26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2027AC" w:rsidRPr="002C4FE0" w:rsidRDefault="002027AC" w:rsidP="002027AC"/>
    <w:p w:rsidR="002027AC" w:rsidRDefault="002027AC" w:rsidP="002027AC">
      <w:pPr>
        <w:jc w:val="center"/>
      </w:pPr>
    </w:p>
    <w:p w:rsidR="002027AC" w:rsidRDefault="002027AC" w:rsidP="002027AC">
      <w:pPr>
        <w:jc w:val="center"/>
      </w:pPr>
      <w:r w:rsidRPr="002C4FE0">
        <w:t>BÜYÜKŞEHİR BELEDİYE MECLİSİ BAŞKANLIĞINA</w:t>
      </w:r>
    </w:p>
    <w:p w:rsidR="002027AC" w:rsidRPr="002C4FE0" w:rsidRDefault="002027AC" w:rsidP="002027AC">
      <w:pPr>
        <w:jc w:val="center"/>
      </w:pPr>
    </w:p>
    <w:p w:rsidR="002027AC" w:rsidRPr="002C4FE0" w:rsidRDefault="002027AC" w:rsidP="002027AC">
      <w:pPr>
        <w:jc w:val="both"/>
      </w:pPr>
    </w:p>
    <w:p w:rsidR="002027AC" w:rsidRPr="002C4FE0" w:rsidRDefault="002027AC" w:rsidP="002027AC">
      <w:pPr>
        <w:tabs>
          <w:tab w:val="left" w:pos="1866"/>
        </w:tabs>
        <w:ind w:firstLine="708"/>
        <w:jc w:val="both"/>
      </w:pPr>
      <w:r>
        <w:tab/>
      </w:r>
    </w:p>
    <w:p w:rsidR="002027AC" w:rsidRPr="006F5647" w:rsidRDefault="002027AC" w:rsidP="002027AC">
      <w:pPr>
        <w:ind w:firstLine="652"/>
        <w:jc w:val="both"/>
      </w:pPr>
      <w:r>
        <w:t xml:space="preserve">Yenimahalle İlçesi Kent </w:t>
      </w:r>
      <w:proofErr w:type="spellStart"/>
      <w:r>
        <w:t>Koop</w:t>
      </w:r>
      <w:proofErr w:type="spellEnd"/>
      <w:r>
        <w:t xml:space="preserve">. Mahallesi 1820. Cadde isminin (Eski 11.Cadde) “Ozan İsmail Nar Caddesi” olarak değiştirilmesine </w:t>
      </w:r>
      <w:r w:rsidRPr="006F5647">
        <w:t xml:space="preserve">ilişkin Büyükşehir Belediye Meclisimizin </w:t>
      </w:r>
      <w:r>
        <w:t>10.08</w:t>
      </w:r>
      <w:r w:rsidRPr="006F5647">
        <w:t xml:space="preserve">.2020 gün ve </w:t>
      </w:r>
      <w:r>
        <w:t>21</w:t>
      </w:r>
      <w:r w:rsidRPr="006F5647">
        <w:t>. gündem maddesi olarak komisyonumuza havale edilen dosya incelendi.</w:t>
      </w:r>
    </w:p>
    <w:p w:rsidR="002027AC" w:rsidRPr="006F5647" w:rsidRDefault="002027AC" w:rsidP="002027AC">
      <w:pPr>
        <w:ind w:firstLine="708"/>
        <w:jc w:val="both"/>
      </w:pPr>
    </w:p>
    <w:p w:rsidR="002027AC" w:rsidRPr="00D13851" w:rsidRDefault="002027AC" w:rsidP="002027AC">
      <w:pPr>
        <w:ind w:firstLine="652"/>
        <w:jc w:val="both"/>
      </w:pPr>
      <w:r>
        <w:t xml:space="preserve">Üye Sinan </w:t>
      </w:r>
      <w:proofErr w:type="spellStart"/>
      <w:r>
        <w:t>DAŞTAN’ın</w:t>
      </w:r>
      <w:proofErr w:type="spellEnd"/>
      <w:r>
        <w:t xml:space="preserve"> verdiği önergede;</w:t>
      </w:r>
      <w:r w:rsidRPr="0088490C">
        <w:t xml:space="preserve"> </w:t>
      </w:r>
      <w:r>
        <w:t xml:space="preserve">Yenimahalle İlçesi Kent </w:t>
      </w:r>
      <w:proofErr w:type="spellStart"/>
      <w:r>
        <w:t>Koop</w:t>
      </w:r>
      <w:proofErr w:type="spellEnd"/>
      <w:r>
        <w:t>. Mahallesi 1820. Cadde isminin (Eski 11.Cadde) “Ozan İsmail Nar Caddesi” olarak değiştirilmesinin</w:t>
      </w:r>
      <w:r w:rsidRPr="00D13851">
        <w:t xml:space="preserve"> istenildiği;</w:t>
      </w:r>
    </w:p>
    <w:p w:rsidR="002027AC" w:rsidRDefault="002027AC" w:rsidP="002027AC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2027AC" w:rsidRPr="00A7726E" w:rsidRDefault="002027AC" w:rsidP="002027AC">
      <w:pPr>
        <w:pStyle w:val="Gvdemetni1"/>
        <w:shd w:val="clear" w:color="auto" w:fill="auto"/>
        <w:spacing w:line="240" w:lineRule="auto"/>
        <w:ind w:firstLine="65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Yenimahalle İlçesi Kent </w:t>
      </w:r>
      <w:proofErr w:type="spellStart"/>
      <w:r>
        <w:rPr>
          <w:sz w:val="24"/>
          <w:szCs w:val="24"/>
        </w:rPr>
        <w:t>koop</w:t>
      </w:r>
      <w:proofErr w:type="spellEnd"/>
      <w:r>
        <w:rPr>
          <w:sz w:val="24"/>
          <w:szCs w:val="24"/>
        </w:rPr>
        <w:t xml:space="preserve">. Mahallesi sınırlarında bulunan 1820. Cadde isminin Halk Ozanı İsmail NAR Caddesi olarak değiştirilmesi teklifi </w:t>
      </w:r>
      <w:r w:rsidRPr="00A7726E">
        <w:rPr>
          <w:sz w:val="24"/>
          <w:szCs w:val="24"/>
        </w:rPr>
        <w:t xml:space="preserve">komisyonumuzca </w:t>
      </w:r>
      <w:r>
        <w:rPr>
          <w:sz w:val="24"/>
          <w:szCs w:val="24"/>
        </w:rPr>
        <w:t>oy çokluğuyla uygun görülmemiştir.</w:t>
      </w:r>
    </w:p>
    <w:p w:rsidR="002027AC" w:rsidRDefault="002027AC" w:rsidP="002027A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2027AC" w:rsidRDefault="002027AC" w:rsidP="002027A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2027AC" w:rsidRDefault="002027AC" w:rsidP="002027A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27AC" w:rsidRDefault="002027AC" w:rsidP="002027A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27AC" w:rsidRPr="002C4FE0" w:rsidRDefault="002027AC" w:rsidP="002027A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27AC" w:rsidRPr="002C4FE0" w:rsidRDefault="002027AC" w:rsidP="002027A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11" w:type="dxa"/>
        <w:tblLook w:val="04A0"/>
      </w:tblPr>
      <w:tblGrid>
        <w:gridCol w:w="3237"/>
        <w:gridCol w:w="3237"/>
        <w:gridCol w:w="3237"/>
      </w:tblGrid>
      <w:tr w:rsidR="002027AC" w:rsidRPr="002C4FE0" w:rsidTr="00927AFB">
        <w:trPr>
          <w:trHeight w:val="1701"/>
        </w:trPr>
        <w:tc>
          <w:tcPr>
            <w:tcW w:w="3237" w:type="dxa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37" w:type="dxa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37" w:type="dxa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027AC" w:rsidRPr="002C4FE0" w:rsidTr="00927AFB">
        <w:trPr>
          <w:trHeight w:val="1701"/>
        </w:trPr>
        <w:tc>
          <w:tcPr>
            <w:tcW w:w="3237" w:type="dxa"/>
            <w:vAlign w:val="center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7" w:type="dxa"/>
            <w:vAlign w:val="center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7" w:type="dxa"/>
            <w:vAlign w:val="center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027AC" w:rsidRPr="002C4FE0" w:rsidTr="00927AFB">
        <w:trPr>
          <w:trHeight w:val="1701"/>
        </w:trPr>
        <w:tc>
          <w:tcPr>
            <w:tcW w:w="3237" w:type="dxa"/>
            <w:vAlign w:val="bottom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37" w:type="dxa"/>
            <w:vAlign w:val="bottom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237" w:type="dxa"/>
            <w:vAlign w:val="bottom"/>
          </w:tcPr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027AC" w:rsidRDefault="002027AC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2027AC" w:rsidRPr="002C4FE0" w:rsidRDefault="002027AC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2027AC" w:rsidRDefault="002027AC" w:rsidP="002027A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027AC" w:rsidRPr="00F056A8" w:rsidRDefault="002027AC" w:rsidP="002027AC">
      <w:pPr>
        <w:autoSpaceDE w:val="0"/>
        <w:autoSpaceDN w:val="0"/>
        <w:adjustRightInd w:val="0"/>
      </w:pPr>
    </w:p>
    <w:sectPr w:rsidR="002027AC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8A4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23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7AC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29D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976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3E4E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2020-09-14T08:40:00Z</cp:lastPrinted>
  <dcterms:created xsi:type="dcterms:W3CDTF">2020-09-14T08:30:00Z</dcterms:created>
  <dcterms:modified xsi:type="dcterms:W3CDTF">2020-09-16T10:45:00Z</dcterms:modified>
</cp:coreProperties>
</file>