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FE31D0">
        <w:t>72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FE31D0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2.Etap 1/1000 ölçekli imar plan değişikliğine yapılan itirazlara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997BD4">
        <w:t>18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>
        <w:t>18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FE31D0" w:rsidRDefault="00576BD3" w:rsidP="00FE31D0">
      <w:pPr>
        <w:ind w:firstLine="709"/>
        <w:jc w:val="both"/>
      </w:pPr>
      <w:r w:rsidRPr="006D00CC">
        <w:t xml:space="preserve">Konu üzerinde yapılan görüşmelerden sonra; </w:t>
      </w:r>
      <w:proofErr w:type="spellStart"/>
      <w:r w:rsidR="00FE31D0" w:rsidRPr="00232BCD">
        <w:t>Bağlum</w:t>
      </w:r>
      <w:proofErr w:type="spellEnd"/>
      <w:r w:rsidR="00FE31D0" w:rsidRPr="00232BCD">
        <w:t xml:space="preserve"> 2.Etap 1/1000 ölçekli uygulama imar planına ilişkin itirazlar Keçiören Belediye Meclisinin 01.06.2021 gün ve 305 sayılı karara bağlanarak 5216 sayılı Yasanın ilgili maddeleri ge</w:t>
      </w:r>
      <w:r w:rsidR="00FE31D0">
        <w:t>reği İmar ve Şehircilik Dairesi Başkanlığına sunulduğu,</w:t>
      </w:r>
    </w:p>
    <w:p w:rsidR="00FE31D0" w:rsidRPr="00232BCD" w:rsidRDefault="00FE31D0" w:rsidP="00FE31D0">
      <w:pPr>
        <w:ind w:firstLine="709"/>
        <w:jc w:val="both"/>
      </w:pPr>
    </w:p>
    <w:p w:rsidR="00FE31D0" w:rsidRDefault="00FE31D0" w:rsidP="00FE31D0">
      <w:pPr>
        <w:ind w:firstLine="709"/>
        <w:jc w:val="both"/>
      </w:pPr>
      <w:r w:rsidRPr="00232BCD">
        <w:t>Yapılan incelemede;</w:t>
      </w:r>
    </w:p>
    <w:p w:rsidR="00FE31D0" w:rsidRPr="00232BCD" w:rsidRDefault="00FE31D0" w:rsidP="00FE31D0">
      <w:pPr>
        <w:ind w:firstLine="709"/>
        <w:jc w:val="both"/>
      </w:pPr>
    </w:p>
    <w:p w:rsidR="00FE31D0" w:rsidRDefault="00FE31D0" w:rsidP="00FE31D0">
      <w:pPr>
        <w:ind w:firstLine="709"/>
        <w:jc w:val="both"/>
      </w:pPr>
      <w:r w:rsidRPr="00232BCD">
        <w:t xml:space="preserve">Keçiören Belediye Meclisinin 01.07.2020 gün ve 270 sayılı kararı ile </w:t>
      </w:r>
      <w:proofErr w:type="spellStart"/>
      <w:r w:rsidRPr="00232BCD">
        <w:t>tadilen</w:t>
      </w:r>
      <w:proofErr w:type="spellEnd"/>
      <w:r w:rsidRPr="00232BCD">
        <w:t xml:space="preserve"> uygun görülerek önerge olarak sunulan ve Ankara Büyükşehir Belediye Meclisinin 12.01.2021 tarih ve 50 sayılı kararıyla </w:t>
      </w:r>
      <w:proofErr w:type="spellStart"/>
      <w:r w:rsidRPr="00232BCD">
        <w:t>tadilen</w:t>
      </w:r>
      <w:proofErr w:type="spellEnd"/>
      <w:r w:rsidRPr="00232BCD">
        <w:t xml:space="preserve"> onaylanan ve </w:t>
      </w:r>
      <w:proofErr w:type="spellStart"/>
      <w:r w:rsidRPr="00232BCD">
        <w:t>Bağlum</w:t>
      </w:r>
      <w:proofErr w:type="spellEnd"/>
      <w:r w:rsidRPr="00232BCD">
        <w:t xml:space="preserve"> 2. Etap 1/1000 ölçekli uygulama imar planı Keçiören Belediyesi tarafından 29.03.2021 tarihinden itibaren 1 ay süre ile askıya çıkarıldığı,</w:t>
      </w:r>
    </w:p>
    <w:p w:rsidR="00FE31D0" w:rsidRPr="00232BCD" w:rsidRDefault="00FE31D0" w:rsidP="00FE31D0">
      <w:pPr>
        <w:ind w:firstLine="709"/>
        <w:jc w:val="both"/>
      </w:pPr>
    </w:p>
    <w:p w:rsidR="00FE31D0" w:rsidRDefault="00FE31D0" w:rsidP="00FE31D0">
      <w:pPr>
        <w:ind w:firstLine="709"/>
        <w:jc w:val="both"/>
      </w:pPr>
      <w:r w:rsidRPr="00232BCD">
        <w:t>Askı sürecinde söz konusu imar planına ilişkin,</w:t>
      </w:r>
    </w:p>
    <w:p w:rsidR="00FE31D0" w:rsidRDefault="00FE31D0" w:rsidP="00FE31D0">
      <w:pPr>
        <w:ind w:firstLine="709"/>
        <w:jc w:val="both"/>
      </w:pPr>
    </w:p>
    <w:p w:rsidR="00FE31D0" w:rsidRDefault="00FE31D0" w:rsidP="00FE31D0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Erinç </w:t>
      </w:r>
      <w:proofErr w:type="spellStart"/>
      <w:r w:rsidRPr="00232BCD">
        <w:t>ORKUN'un</w:t>
      </w:r>
      <w:proofErr w:type="spellEnd"/>
      <w:r w:rsidRPr="00232BCD">
        <w:t xml:space="preserve"> 15.04.2021 tarih ve 1559 sayılı dilekçesi; </w:t>
      </w:r>
      <w:proofErr w:type="spellStart"/>
      <w:r w:rsidRPr="00232BCD">
        <w:t>Bağlum</w:t>
      </w:r>
      <w:proofErr w:type="spellEnd"/>
      <w:r w:rsidRPr="00232BCD">
        <w:t xml:space="preserve"> Mahallesi 91734 ada 3 parselde bulunan malikin, mevcutta imar yolu olmayan bir yol çalışması bulunduğundan hissesinin başka yerden verilmesi veya rayiç bedel üzerinden kamulaştırılmasının talep edildiği,</w:t>
      </w: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Sevgi </w:t>
      </w:r>
      <w:proofErr w:type="spellStart"/>
      <w:r w:rsidRPr="00232BCD">
        <w:t>ERDEMİR'in</w:t>
      </w:r>
      <w:proofErr w:type="spellEnd"/>
      <w:r w:rsidRPr="00232BCD">
        <w:t xml:space="preserve"> 22.04.2021 tarih ve 1642 sayılı dilekçesi, </w:t>
      </w:r>
      <w:proofErr w:type="spellStart"/>
      <w:r w:rsidRPr="00232BCD">
        <w:t>Bağlum</w:t>
      </w:r>
      <w:proofErr w:type="spellEnd"/>
      <w:r w:rsidRPr="00232BCD">
        <w:t xml:space="preserve"> Mahallesi 91725 ada 2 parselde bulunan malikin, parselin içinde yapı kayıt belgesi alınmış yapı, meyve ve çam ağaçlarının olduğunu belirttiği eski 2902 ada 2 parselde </w:t>
      </w:r>
      <w:proofErr w:type="spellStart"/>
      <w:r w:rsidRPr="00232BCD">
        <w:t>hisselendirilmesinin</w:t>
      </w:r>
      <w:proofErr w:type="spellEnd"/>
      <w:r w:rsidRPr="00232BCD">
        <w:t xml:space="preserve"> talep edildiği,</w:t>
      </w: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numPr>
          <w:ilvl w:val="0"/>
          <w:numId w:val="41"/>
        </w:numPr>
        <w:ind w:left="0" w:firstLine="709"/>
        <w:jc w:val="both"/>
      </w:pPr>
      <w:proofErr w:type="gramStart"/>
      <w:r w:rsidRPr="00232BCD">
        <w:t xml:space="preserve">Halil </w:t>
      </w:r>
      <w:proofErr w:type="spellStart"/>
      <w:r w:rsidRPr="00232BCD">
        <w:t>TAMER'in</w:t>
      </w:r>
      <w:proofErr w:type="spellEnd"/>
      <w:r w:rsidRPr="00232BCD">
        <w:t xml:space="preserve"> 27.04.2021 tarih ve 1646 sayılı dilekçesi, </w:t>
      </w:r>
      <w:proofErr w:type="spellStart"/>
      <w:r w:rsidRPr="00232BCD">
        <w:t>Bağlum</w:t>
      </w:r>
      <w:proofErr w:type="spellEnd"/>
      <w:r w:rsidRPr="00232BCD">
        <w:t xml:space="preserve"> Mahallesi 91687 ada 1 ve 2 parsellerde bulunan malikin, taşınmazlarının emsal değerlerinin çok düşük olması sebebiyle yeterli inşaat alanı olmadığını dolayısıyla bunun projesiz veya imara aykırı yapılaşmaya sebep açacağından bahisle, Emsal değerinin minimum 0.60 </w:t>
      </w:r>
      <w:proofErr w:type="spellStart"/>
      <w:r w:rsidRPr="00232BCD">
        <w:t>Yençok</w:t>
      </w:r>
      <w:proofErr w:type="spellEnd"/>
      <w:r w:rsidRPr="00232BCD">
        <w:t>:9.30 m olmasını talep edildiği,</w:t>
      </w:r>
      <w:proofErr w:type="gramEnd"/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Güler </w:t>
      </w:r>
      <w:proofErr w:type="spellStart"/>
      <w:r w:rsidRPr="00232BCD">
        <w:t>DOĞAN'ın</w:t>
      </w:r>
      <w:proofErr w:type="spellEnd"/>
      <w:r w:rsidRPr="00232BCD">
        <w:t xml:space="preserve"> 27.04.2021 tarih ve 1664 sayılı dilekçesi, </w:t>
      </w:r>
      <w:proofErr w:type="spellStart"/>
      <w:r w:rsidRPr="00232BCD">
        <w:t>Bağlum</w:t>
      </w:r>
      <w:proofErr w:type="spellEnd"/>
      <w:r w:rsidRPr="00232BCD">
        <w:t xml:space="preserve"> Mahallesi 91743 ada 3 parselde bulunan malikin, eski 2851 ada 4 parselin 91743 ada 3 parseldeki hissesinin, diğer hissedarlar arasında ortaklığın giderilmesi davası olması sebebiyle aynı ada da başka yere hisselendirilmeyi talep ettiği,</w:t>
      </w: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ind w:left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E31D0" w:rsidTr="00AC39E0">
        <w:trPr>
          <w:trHeight w:val="1008"/>
        </w:trPr>
        <w:tc>
          <w:tcPr>
            <w:tcW w:w="3510" w:type="dxa"/>
          </w:tcPr>
          <w:p w:rsidR="00FE31D0" w:rsidRDefault="00FE31D0" w:rsidP="00AC39E0">
            <w:pPr>
              <w:jc w:val="center"/>
            </w:pPr>
            <w:r>
              <w:lastRenderedPageBreak/>
              <w:t>T.C.</w:t>
            </w:r>
          </w:p>
          <w:p w:rsidR="00FE31D0" w:rsidRDefault="00FE31D0" w:rsidP="00AC39E0">
            <w:pPr>
              <w:jc w:val="center"/>
            </w:pPr>
            <w:r>
              <w:t>ANKARA BÜYÜKŞEHİR</w:t>
            </w:r>
          </w:p>
          <w:p w:rsidR="00FE31D0" w:rsidRDefault="00FE31D0" w:rsidP="00AC39E0">
            <w:pPr>
              <w:jc w:val="center"/>
            </w:pPr>
            <w:r>
              <w:t>BELEDİYE MECLİSİ</w:t>
            </w:r>
          </w:p>
        </w:tc>
      </w:tr>
    </w:tbl>
    <w:p w:rsidR="00FE31D0" w:rsidRDefault="00FE31D0" w:rsidP="00FE31D0">
      <w:pPr>
        <w:tabs>
          <w:tab w:val="left" w:pos="1935"/>
        </w:tabs>
        <w:jc w:val="both"/>
      </w:pPr>
    </w:p>
    <w:p w:rsidR="00FE31D0" w:rsidRDefault="00FE31D0" w:rsidP="00FE31D0">
      <w:pPr>
        <w:tabs>
          <w:tab w:val="left" w:pos="1935"/>
        </w:tabs>
        <w:jc w:val="both"/>
      </w:pPr>
    </w:p>
    <w:p w:rsidR="00FE31D0" w:rsidRDefault="00FE31D0" w:rsidP="00FE31D0">
      <w:pPr>
        <w:ind w:right="-1"/>
        <w:jc w:val="both"/>
      </w:pPr>
      <w:r>
        <w:t xml:space="preserve">Karar No: 1772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FE31D0" w:rsidRDefault="00FE31D0" w:rsidP="00FE31D0">
      <w:pPr>
        <w:jc w:val="center"/>
      </w:pPr>
    </w:p>
    <w:p w:rsidR="00FE31D0" w:rsidRDefault="00FE31D0" w:rsidP="00FE31D0">
      <w:pPr>
        <w:jc w:val="center"/>
      </w:pPr>
      <w:r>
        <w:t>-2-</w:t>
      </w: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Mehmet Ali </w:t>
      </w:r>
      <w:proofErr w:type="spellStart"/>
      <w:r w:rsidRPr="00232BCD">
        <w:t>AKBULUT'un</w:t>
      </w:r>
      <w:proofErr w:type="spellEnd"/>
      <w:r w:rsidRPr="00232BCD">
        <w:t xml:space="preserve"> 28.04.2021 tarih ve 1642 sayılı dilekçesi, </w:t>
      </w:r>
      <w:proofErr w:type="spellStart"/>
      <w:r w:rsidRPr="00232BCD">
        <w:t>Bağlum</w:t>
      </w:r>
      <w:proofErr w:type="spellEnd"/>
      <w:r w:rsidRPr="00232BCD">
        <w:t xml:space="preserve"> Mahallesi 91737 ada 1 parselde bulunan malikin, parselin geometrisinin yapılaşma için uygun olmadığından bahisle dilekçede ismi geçen hissedarların eski yerinde birleştirilerek 2078 m</w:t>
      </w:r>
      <w:r w:rsidRPr="00232BCD">
        <w:rPr>
          <w:vertAlign w:val="superscript"/>
        </w:rPr>
        <w:t>2</w:t>
      </w:r>
      <w:r w:rsidRPr="00232BCD">
        <w:t xml:space="preserve"> olacak şekilde tek parselde toplanmasının talep edildiği,</w:t>
      </w:r>
    </w:p>
    <w:p w:rsidR="00FE31D0" w:rsidRDefault="00FE31D0" w:rsidP="00FE31D0">
      <w:pPr>
        <w:jc w:val="both"/>
      </w:pPr>
    </w:p>
    <w:p w:rsidR="00FE31D0" w:rsidRDefault="00FE31D0" w:rsidP="00FE31D0">
      <w:pPr>
        <w:pStyle w:val="ListeParagraf"/>
        <w:ind w:left="709"/>
        <w:jc w:val="both"/>
      </w:pPr>
    </w:p>
    <w:p w:rsidR="00FE31D0" w:rsidRDefault="00FE31D0" w:rsidP="00FE31D0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Nuriye </w:t>
      </w:r>
      <w:proofErr w:type="spellStart"/>
      <w:r w:rsidRPr="00232BCD">
        <w:t>KURTULUŞ'un</w:t>
      </w:r>
      <w:proofErr w:type="spellEnd"/>
      <w:r w:rsidRPr="00232BCD">
        <w:t xml:space="preserve"> 28.04.2021 tarih ve 1693 sayılı dilekçesi, </w:t>
      </w:r>
      <w:proofErr w:type="spellStart"/>
      <w:r w:rsidRPr="00232BCD">
        <w:t>Bağlum</w:t>
      </w:r>
      <w:proofErr w:type="spellEnd"/>
      <w:r w:rsidRPr="00232BCD">
        <w:t xml:space="preserve"> Mahallesi 91696 ada 11 parselde bulunan malikin, eski plan notlarında bulunan 1.000 m</w:t>
      </w:r>
      <w:r w:rsidRPr="00232BCD">
        <w:rPr>
          <w:vertAlign w:val="superscript"/>
        </w:rPr>
        <w:t>2</w:t>
      </w:r>
      <w:r w:rsidRPr="00232BCD">
        <w:t xml:space="preserve"> ve üzeri yerlerde her 500 m</w:t>
      </w:r>
      <w:r w:rsidRPr="00232BCD">
        <w:rPr>
          <w:vertAlign w:val="superscript"/>
        </w:rPr>
        <w:t>2</w:t>
      </w:r>
      <w:r w:rsidRPr="00232BCD">
        <w:t>'ye bir bağımsız bölüm yapılabilir kısmının her 1.000 m</w:t>
      </w:r>
      <w:r w:rsidRPr="00232BCD">
        <w:rPr>
          <w:vertAlign w:val="superscript"/>
        </w:rPr>
        <w:t>2</w:t>
      </w:r>
      <w:r>
        <w:t xml:space="preserve">'ye bir bağımsız bölüm olarak </w:t>
      </w:r>
      <w:r w:rsidRPr="00232BCD">
        <w:t>değiştirilmemesini istediği,</w:t>
      </w:r>
    </w:p>
    <w:p w:rsidR="00FE31D0" w:rsidRDefault="00FE31D0" w:rsidP="00FE31D0">
      <w:pPr>
        <w:ind w:firstLine="709"/>
        <w:jc w:val="both"/>
      </w:pPr>
    </w:p>
    <w:p w:rsidR="00FE31D0" w:rsidRDefault="00FE31D0" w:rsidP="00FE31D0">
      <w:pPr>
        <w:ind w:firstLine="709"/>
        <w:jc w:val="both"/>
      </w:pPr>
      <w:r w:rsidRPr="00232BCD">
        <w:t>Şeklinde 6 adet itiraz dilekçesi sunulduğunun belirtildiği,</w:t>
      </w:r>
    </w:p>
    <w:p w:rsidR="00FE31D0" w:rsidRPr="00232BCD" w:rsidRDefault="00FE31D0" w:rsidP="00FE31D0">
      <w:pPr>
        <w:ind w:firstLine="709"/>
        <w:jc w:val="both"/>
      </w:pPr>
    </w:p>
    <w:p w:rsidR="00FE31D0" w:rsidRDefault="00FE31D0" w:rsidP="00FE31D0">
      <w:pPr>
        <w:ind w:firstLine="709"/>
        <w:jc w:val="both"/>
      </w:pPr>
      <w:r w:rsidRPr="00232BCD">
        <w:t>1,</w:t>
      </w:r>
      <w:r>
        <w:t xml:space="preserve"> </w:t>
      </w:r>
      <w:r w:rsidRPr="00232BCD">
        <w:t>2,</w:t>
      </w:r>
      <w:r>
        <w:t xml:space="preserve"> </w:t>
      </w:r>
      <w:r w:rsidRPr="00232BCD">
        <w:t>4 ve 5 numaralı dilekçelerin, İmar Uygulaması (parselasyon) Planı konusu olduğundan reddi,</w:t>
      </w:r>
    </w:p>
    <w:p w:rsidR="00FE31D0" w:rsidRPr="00232BCD" w:rsidRDefault="00FE31D0" w:rsidP="00FE31D0">
      <w:pPr>
        <w:ind w:firstLine="709"/>
        <w:jc w:val="both"/>
      </w:pPr>
    </w:p>
    <w:p w:rsidR="00FE31D0" w:rsidRDefault="00FE31D0" w:rsidP="00FE31D0">
      <w:pPr>
        <w:ind w:firstLine="709"/>
        <w:jc w:val="both"/>
      </w:pPr>
      <w:r w:rsidRPr="00232BCD">
        <w:t>3 ve 6 numaralı dilekçelerin, nüfus yoğunluğunu arttırıcı itirazlar olmasından dolayı reddi,</w:t>
      </w:r>
    </w:p>
    <w:p w:rsidR="00FE31D0" w:rsidRPr="00232BCD" w:rsidRDefault="00FE31D0" w:rsidP="00FE31D0">
      <w:pPr>
        <w:ind w:firstLine="709"/>
        <w:jc w:val="both"/>
      </w:pPr>
    </w:p>
    <w:p w:rsidR="00FE31D0" w:rsidRPr="00232BCD" w:rsidRDefault="00FE31D0" w:rsidP="00FE31D0">
      <w:pPr>
        <w:ind w:firstLine="709"/>
        <w:jc w:val="both"/>
      </w:pPr>
      <w:r w:rsidRPr="00232BCD">
        <w:t>Yapılan itirazların yukarıda yer alan gerekçelerle Keçiören Belediye Meclisinin 01.06.2021 gün ve 305 sayılı kararı ile reddedildiği ve karara bağlanmak üzere Başkanlığımıza gönderildiği,</w:t>
      </w:r>
    </w:p>
    <w:p w:rsidR="00FE31D0" w:rsidRPr="00232BCD" w:rsidRDefault="00FE31D0" w:rsidP="00FE31D0">
      <w:pPr>
        <w:ind w:firstLine="709"/>
        <w:jc w:val="both"/>
      </w:pPr>
    </w:p>
    <w:p w:rsidR="00576BD3" w:rsidRDefault="00FE31D0" w:rsidP="00FE31D0">
      <w:pPr>
        <w:ind w:firstLine="709"/>
        <w:jc w:val="both"/>
      </w:pPr>
      <w:proofErr w:type="gramStart"/>
      <w:r>
        <w:t xml:space="preserve">Hususları tespit edilmiş olup, Keçiören İlçesi </w:t>
      </w:r>
      <w:proofErr w:type="spellStart"/>
      <w:r w:rsidRPr="00232BCD">
        <w:t>Bağlum</w:t>
      </w:r>
      <w:proofErr w:type="spellEnd"/>
      <w:r w:rsidRPr="00232BCD">
        <w:t xml:space="preserve"> 2. Etap 1/1000 ölçekli Uygulama </w:t>
      </w:r>
      <w:r>
        <w:t>İmar Planına ilişkin İtirazlara</w:t>
      </w:r>
      <w:r w:rsidRPr="00771744">
        <w:t xml:space="preserve"> </w:t>
      </w:r>
      <w:r>
        <w:t xml:space="preserve">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1/1000 ölçekli uygulama imar planının (12.01.2021/50) sayılı meclis kararında onayımız olmadığından; 1/1000 ölçekli uygulama imar planına askı süresinde yapılan itirazların değerlendirilmesine ilişkin alınan komisyon kararına katılmıyoruz” şeklindeki muhalefetlerine rağmen</w:t>
      </w:r>
      <w:r w:rsidR="00D169BA">
        <w:t xml:space="preserve"> oy çokluğuyla uygun görülen</w:t>
      </w:r>
      <w:r w:rsidR="00576BD3">
        <w:t xml:space="preserve"> 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>
        <w:t>çokluğu</w:t>
      </w:r>
      <w:r w:rsidR="00997BD4" w:rsidRPr="006D00CC">
        <w:t xml:space="preserve"> </w:t>
      </w:r>
      <w:r w:rsidR="00576BD3" w:rsidRPr="006D00CC">
        <w:t>ile kabul edildi.</w:t>
      </w:r>
      <w:proofErr w:type="gramEnd"/>
    </w:p>
    <w:p w:rsidR="0011429C" w:rsidRDefault="0011429C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84FBF">
      <w:pPr>
        <w:jc w:val="both"/>
      </w:pPr>
    </w:p>
    <w:p w:rsidR="00E84FBF" w:rsidRDefault="00E84FBF" w:rsidP="00E84FBF">
      <w:pPr>
        <w:jc w:val="both"/>
      </w:pPr>
    </w:p>
    <w:p w:rsidR="00E84FBF" w:rsidRDefault="00E84FBF" w:rsidP="00E84FBF">
      <w:pPr>
        <w:jc w:val="both"/>
      </w:pPr>
    </w:p>
    <w:p w:rsidR="00E84FBF" w:rsidRDefault="00E84FBF" w:rsidP="00E84FBF">
      <w:pPr>
        <w:jc w:val="both"/>
      </w:pPr>
    </w:p>
    <w:p w:rsidR="00E84FBF" w:rsidRDefault="00E84FBF" w:rsidP="00E84FBF">
      <w:pPr>
        <w:jc w:val="both"/>
      </w:pPr>
    </w:p>
    <w:p w:rsidR="00E84FBF" w:rsidRDefault="00E84FBF" w:rsidP="00E84FBF">
      <w:pPr>
        <w:tabs>
          <w:tab w:val="center" w:pos="4748"/>
          <w:tab w:val="left" w:pos="5430"/>
        </w:tabs>
        <w:jc w:val="center"/>
      </w:pPr>
    </w:p>
    <w:p w:rsidR="00E84FBF" w:rsidRDefault="00E84FBF" w:rsidP="00E84FBF">
      <w:pPr>
        <w:tabs>
          <w:tab w:val="center" w:pos="4748"/>
          <w:tab w:val="left" w:pos="5430"/>
        </w:tabs>
        <w:jc w:val="center"/>
      </w:pPr>
    </w:p>
    <w:p w:rsidR="00E84FBF" w:rsidRDefault="00E84FBF" w:rsidP="00E84FBF">
      <w:pPr>
        <w:tabs>
          <w:tab w:val="center" w:pos="4748"/>
          <w:tab w:val="left" w:pos="5430"/>
        </w:tabs>
        <w:jc w:val="center"/>
      </w:pPr>
      <w:r>
        <w:t>T.C.</w:t>
      </w:r>
    </w:p>
    <w:p w:rsidR="00E84FBF" w:rsidRDefault="00E84FBF" w:rsidP="00E84FBF">
      <w:pPr>
        <w:jc w:val="center"/>
      </w:pPr>
      <w:r>
        <w:t>ANKARA BÜYÜKŞEHİR BELEDİYE MECLİSİ</w:t>
      </w:r>
    </w:p>
    <w:p w:rsidR="00E84FBF" w:rsidRDefault="00E84FBF" w:rsidP="00E84FBF">
      <w:pPr>
        <w:jc w:val="center"/>
      </w:pPr>
      <w:r>
        <w:t>İmar ve Bayındırlık Komisyonu Raporu</w:t>
      </w:r>
    </w:p>
    <w:p w:rsidR="00E84FBF" w:rsidRDefault="00E84FBF" w:rsidP="00E84FBF">
      <w:pPr>
        <w:jc w:val="center"/>
      </w:pPr>
    </w:p>
    <w:p w:rsidR="00E84FBF" w:rsidRDefault="00E84FBF" w:rsidP="00E84FBF">
      <w:pPr>
        <w:jc w:val="center"/>
      </w:pPr>
      <w:r>
        <w:t>Rapor No: 418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E84FBF" w:rsidRDefault="00E84FBF" w:rsidP="00E84FBF">
      <w:pPr>
        <w:jc w:val="center"/>
      </w:pPr>
    </w:p>
    <w:p w:rsidR="00E84FBF" w:rsidRDefault="00E84FBF" w:rsidP="00E84FBF">
      <w:pPr>
        <w:pStyle w:val="Balk7"/>
        <w:jc w:val="center"/>
      </w:pPr>
      <w:r>
        <w:t>BÜYÜKŞEHİR BELEDİYE MECLİSİ BAŞKANLIĞINA</w:t>
      </w:r>
    </w:p>
    <w:p w:rsidR="00E84FBF" w:rsidRPr="00771744" w:rsidRDefault="00E84FBF" w:rsidP="00E84FBF"/>
    <w:p w:rsidR="00E84FBF" w:rsidRDefault="00E84FBF" w:rsidP="00E84FBF">
      <w:pPr>
        <w:tabs>
          <w:tab w:val="left" w:pos="9638"/>
        </w:tabs>
        <w:ind w:right="-1" w:firstLine="709"/>
        <w:jc w:val="both"/>
      </w:pPr>
    </w:p>
    <w:p w:rsidR="00E84FBF" w:rsidRPr="00C65FF1" w:rsidRDefault="00E84FBF" w:rsidP="00E84FBF">
      <w:pPr>
        <w:tabs>
          <w:tab w:val="left" w:pos="9638"/>
        </w:tabs>
        <w:ind w:right="-1" w:firstLine="709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2.Etap 1/1000 ölçekli imar plan değişikliğine yapılan itirazlara</w:t>
      </w:r>
      <w:r w:rsidRPr="00D9665A">
        <w:rPr>
          <w:b/>
        </w:rPr>
        <w:t xml:space="preserve"> </w:t>
      </w:r>
      <w:r w:rsidRPr="0070367E">
        <w:t>ilişkin</w:t>
      </w:r>
      <w:r>
        <w:t xml:space="preserve"> Büyükşehir Belediye Meclisinin 09.08.2021 tarih ve 152. gündem maddesi olarak komisyonumuza havale edilen dosya incelendi.</w:t>
      </w:r>
    </w:p>
    <w:p w:rsidR="00E84FBF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>
        <w:t xml:space="preserve">Komisyonumuzca yapılan incelemeler neticesinde; </w:t>
      </w:r>
      <w:proofErr w:type="spellStart"/>
      <w:r w:rsidRPr="00232BCD">
        <w:t>Bağlum</w:t>
      </w:r>
      <w:proofErr w:type="spellEnd"/>
      <w:r w:rsidRPr="00232BCD">
        <w:t xml:space="preserve"> 2.Etap 1/1000 ölçekli uygulama imar planına ilişkin itirazlar Keçiören Belediye Meclisinin 01.06.2021 gün ve 305 sayılı karara bağlanarak 5216 sayılı Yasanın ilgili maddeleri ge</w:t>
      </w:r>
      <w:r>
        <w:t>reği İmar ve Şehircilik Dairesi Başkanlığına sunulduğu,</w:t>
      </w:r>
    </w:p>
    <w:p w:rsidR="00E84FBF" w:rsidRPr="00232BCD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 w:rsidRPr="00232BCD">
        <w:t>Yapılan incelemede;</w:t>
      </w:r>
    </w:p>
    <w:p w:rsidR="00E84FBF" w:rsidRPr="00232BCD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proofErr w:type="gramStart"/>
      <w:r w:rsidRPr="00232BCD">
        <w:t xml:space="preserve">Keçiören Belediye Meclisinin 01.07.2020 gün ve 270 sayılı kararı ile </w:t>
      </w:r>
      <w:proofErr w:type="spellStart"/>
      <w:r w:rsidRPr="00232BCD">
        <w:t>tadilen</w:t>
      </w:r>
      <w:proofErr w:type="spellEnd"/>
      <w:r w:rsidRPr="00232BCD">
        <w:t xml:space="preserve"> uygun görülerek önerge olarak sunulan ve Ankara Büyükşehir Belediye Meclisinin 12.01.2021 tarih ve 50 sayılı kararıyla </w:t>
      </w:r>
      <w:proofErr w:type="spellStart"/>
      <w:r w:rsidRPr="00232BCD">
        <w:t>tadilen</w:t>
      </w:r>
      <w:proofErr w:type="spellEnd"/>
      <w:r w:rsidRPr="00232BCD">
        <w:t xml:space="preserve"> onaylanan ve </w:t>
      </w:r>
      <w:proofErr w:type="spellStart"/>
      <w:r w:rsidRPr="00232BCD">
        <w:t>Bağlum</w:t>
      </w:r>
      <w:proofErr w:type="spellEnd"/>
      <w:r w:rsidRPr="00232BCD">
        <w:t xml:space="preserve"> 2. Etap 1/1000 ölçekli uygulama imar planı Keçiören Belediyesi tarafından 29.03.2021 tarihinden itibaren 1 ay süre ile askıya çıkarıldığı,</w:t>
      </w:r>
      <w:proofErr w:type="gramEnd"/>
    </w:p>
    <w:p w:rsidR="00E84FBF" w:rsidRPr="00232BCD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 w:rsidRPr="00232BCD">
        <w:t>Askı sürecinde söz konusu imar planına ilişkin,</w:t>
      </w:r>
    </w:p>
    <w:p w:rsidR="00E84FBF" w:rsidRDefault="00E84FBF" w:rsidP="00E84FBF">
      <w:pPr>
        <w:ind w:firstLine="709"/>
        <w:jc w:val="both"/>
      </w:pPr>
    </w:p>
    <w:p w:rsidR="00E84FBF" w:rsidRDefault="00E84FBF" w:rsidP="00E84FBF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Erinç </w:t>
      </w:r>
      <w:proofErr w:type="spellStart"/>
      <w:r w:rsidRPr="00232BCD">
        <w:t>ORKUN'un</w:t>
      </w:r>
      <w:proofErr w:type="spellEnd"/>
      <w:r w:rsidRPr="00232BCD">
        <w:t xml:space="preserve"> 15.04.2021 tarih ve 1559 sayılı dilekçesi; </w:t>
      </w:r>
      <w:proofErr w:type="spellStart"/>
      <w:r w:rsidRPr="00232BCD">
        <w:t>Bağlum</w:t>
      </w:r>
      <w:proofErr w:type="spellEnd"/>
      <w:r w:rsidRPr="00232BCD">
        <w:t xml:space="preserve"> Mahallesi 91734 ada 3 parselde bulunan malikin, mevcutta imar yolu olmayan bir yol çalışması bulunduğundan hissesinin başka yerden verilmesi veya rayiç bedel üzerinden kamulaştırılmasının talep edildiği,</w:t>
      </w:r>
    </w:p>
    <w:p w:rsidR="00E84FBF" w:rsidRDefault="00E84FBF" w:rsidP="00E84FBF">
      <w:pPr>
        <w:pStyle w:val="ListeParagraf"/>
        <w:ind w:left="709"/>
        <w:jc w:val="both"/>
      </w:pPr>
    </w:p>
    <w:p w:rsidR="00E84FBF" w:rsidRDefault="00E84FBF" w:rsidP="00E84FBF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Sevgi </w:t>
      </w:r>
      <w:proofErr w:type="spellStart"/>
      <w:r w:rsidRPr="00232BCD">
        <w:t>ERDEMİR'in</w:t>
      </w:r>
      <w:proofErr w:type="spellEnd"/>
      <w:r w:rsidRPr="00232BCD">
        <w:t xml:space="preserve"> 22.04.2021 tarih ve 1642 sayılı dilekçesi, </w:t>
      </w:r>
      <w:proofErr w:type="spellStart"/>
      <w:r w:rsidRPr="00232BCD">
        <w:t>Bağlum</w:t>
      </w:r>
      <w:proofErr w:type="spellEnd"/>
      <w:r w:rsidRPr="00232BCD">
        <w:t xml:space="preserve"> Mahallesi 91725 ada 2 parselde bulunan malikin, parselin içinde yapı kayıt belgesi alınmış yapı, meyve ve çam ağaçlarının olduğunu belirttiği eski 2902 ada 2 parselde </w:t>
      </w:r>
      <w:proofErr w:type="spellStart"/>
      <w:r w:rsidRPr="00232BCD">
        <w:t>hisselendirilmesinin</w:t>
      </w:r>
      <w:proofErr w:type="spellEnd"/>
      <w:r w:rsidRPr="00232BCD">
        <w:t xml:space="preserve"> talep edildiği,</w:t>
      </w:r>
    </w:p>
    <w:p w:rsidR="00E84FBF" w:rsidRDefault="00E84FBF" w:rsidP="00E84FBF">
      <w:pPr>
        <w:pStyle w:val="ListeParagraf"/>
        <w:ind w:left="709"/>
        <w:jc w:val="both"/>
      </w:pPr>
    </w:p>
    <w:p w:rsidR="00E84FBF" w:rsidRDefault="00E84FBF" w:rsidP="00E84FBF">
      <w:pPr>
        <w:pStyle w:val="ListeParagraf"/>
        <w:numPr>
          <w:ilvl w:val="0"/>
          <w:numId w:val="41"/>
        </w:numPr>
        <w:ind w:left="0" w:firstLine="709"/>
        <w:jc w:val="both"/>
      </w:pPr>
      <w:proofErr w:type="gramStart"/>
      <w:r w:rsidRPr="00232BCD">
        <w:t xml:space="preserve">Halil </w:t>
      </w:r>
      <w:proofErr w:type="spellStart"/>
      <w:r w:rsidRPr="00232BCD">
        <w:t>TAMER'in</w:t>
      </w:r>
      <w:proofErr w:type="spellEnd"/>
      <w:r w:rsidRPr="00232BCD">
        <w:t xml:space="preserve"> 27.04.2021 tarih ve 1646 sayılı dilekçesi, </w:t>
      </w:r>
      <w:proofErr w:type="spellStart"/>
      <w:r w:rsidRPr="00232BCD">
        <w:t>Bağlum</w:t>
      </w:r>
      <w:proofErr w:type="spellEnd"/>
      <w:r w:rsidRPr="00232BCD">
        <w:t xml:space="preserve"> Mahallesi 91687 ada 1 ve 2 parsellerde bulunan malikin, taşınmazlarının emsal değerlerinin çok düşük olması sebebiyle yeterli inşaat alanı olmadığını dolayısıyla bunun projesiz veya imara aykırı yapılaşmaya sebep açacağından bahisle, Emsal değerinin minimum 0.60 </w:t>
      </w:r>
      <w:proofErr w:type="spellStart"/>
      <w:r w:rsidRPr="00232BCD">
        <w:t>Yençok</w:t>
      </w:r>
      <w:proofErr w:type="spellEnd"/>
      <w:r w:rsidRPr="00232BCD">
        <w:t>:9.30 m olmasını talep edildiği,</w:t>
      </w:r>
      <w:proofErr w:type="gramEnd"/>
    </w:p>
    <w:p w:rsidR="00E84FBF" w:rsidRDefault="00E84FBF" w:rsidP="00E84FBF">
      <w:pPr>
        <w:pStyle w:val="ListeParagraf"/>
        <w:ind w:left="709"/>
        <w:jc w:val="both"/>
      </w:pPr>
    </w:p>
    <w:p w:rsidR="00E84FBF" w:rsidRDefault="00E84FBF" w:rsidP="00E84FBF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Güler </w:t>
      </w:r>
      <w:proofErr w:type="spellStart"/>
      <w:r w:rsidRPr="00232BCD">
        <w:t>DOĞAN'ın</w:t>
      </w:r>
      <w:proofErr w:type="spellEnd"/>
      <w:r w:rsidRPr="00232BCD">
        <w:t xml:space="preserve"> 27.04.2021 tarih ve 1664 sayılı dilekçesi, </w:t>
      </w:r>
      <w:proofErr w:type="spellStart"/>
      <w:r w:rsidRPr="00232BCD">
        <w:t>Bağlum</w:t>
      </w:r>
      <w:proofErr w:type="spellEnd"/>
      <w:r w:rsidRPr="00232BCD">
        <w:t xml:space="preserve"> Mahallesi 91743 ada 3 parselde bulunan malikin, eski 2851 ada 4 parselin 91743 ada 3 parseldeki hissesinin, diğer hissedarlar arasında ortaklığın giderilmesi davası olması sebebiyle aynı ada da başka yere </w:t>
      </w:r>
      <w:proofErr w:type="spellStart"/>
      <w:r w:rsidRPr="00232BCD">
        <w:t>hisselendirilmeyi</w:t>
      </w:r>
      <w:proofErr w:type="spellEnd"/>
      <w:r w:rsidRPr="00232BCD">
        <w:t xml:space="preserve"> talep ettiği,</w:t>
      </w:r>
    </w:p>
    <w:p w:rsidR="00E84FBF" w:rsidRDefault="00E84FBF" w:rsidP="00E84FBF">
      <w:pPr>
        <w:pStyle w:val="ListeParagraf"/>
        <w:ind w:left="709"/>
        <w:jc w:val="both"/>
      </w:pPr>
    </w:p>
    <w:p w:rsidR="00E84FBF" w:rsidRDefault="00E84FBF" w:rsidP="00E84FBF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Mehmet Ali </w:t>
      </w:r>
      <w:proofErr w:type="spellStart"/>
      <w:r w:rsidRPr="00232BCD">
        <w:t>AKBULUT'un</w:t>
      </w:r>
      <w:proofErr w:type="spellEnd"/>
      <w:r w:rsidRPr="00232BCD">
        <w:t xml:space="preserve"> 28.04.2021 tarih ve 1642 sayılı dilekçesi, </w:t>
      </w:r>
      <w:proofErr w:type="spellStart"/>
      <w:r w:rsidRPr="00232BCD">
        <w:t>Bağlum</w:t>
      </w:r>
      <w:proofErr w:type="spellEnd"/>
      <w:r w:rsidRPr="00232BCD">
        <w:t xml:space="preserve"> Mahallesi 91737 ada 1 parselde bulunan malikin, parselin geometrisinin yapılaşma için uygun olmadığından bahisle dilekçede ismi geçen hissedarların eski yerinde birleştirilerek 2078 m</w:t>
      </w:r>
      <w:r w:rsidRPr="00232BCD">
        <w:rPr>
          <w:vertAlign w:val="superscript"/>
        </w:rPr>
        <w:t>2</w:t>
      </w:r>
      <w:r w:rsidRPr="00232BCD">
        <w:t xml:space="preserve"> olacak şekilde tek parselde toplanmasının talep edildiği,</w:t>
      </w:r>
    </w:p>
    <w:p w:rsidR="00E84FBF" w:rsidRDefault="00E84FBF" w:rsidP="00E84FBF">
      <w:pPr>
        <w:pStyle w:val="ListeParagraf"/>
      </w:pPr>
    </w:p>
    <w:p w:rsidR="00E84FBF" w:rsidRDefault="00E84FBF" w:rsidP="00E84FBF">
      <w:pPr>
        <w:jc w:val="both"/>
      </w:pPr>
    </w:p>
    <w:p w:rsidR="00E84FBF" w:rsidRDefault="00E84FBF" w:rsidP="00E84FBF">
      <w:pPr>
        <w:pStyle w:val="ListeParagraf"/>
      </w:pPr>
    </w:p>
    <w:p w:rsidR="00E84FBF" w:rsidRDefault="00E84FBF" w:rsidP="00E84FBF">
      <w:pPr>
        <w:tabs>
          <w:tab w:val="center" w:pos="4748"/>
          <w:tab w:val="left" w:pos="5430"/>
        </w:tabs>
        <w:jc w:val="center"/>
      </w:pPr>
      <w:r>
        <w:t>T.C.</w:t>
      </w:r>
    </w:p>
    <w:p w:rsidR="00E84FBF" w:rsidRDefault="00E84FBF" w:rsidP="00E84FBF">
      <w:pPr>
        <w:jc w:val="center"/>
      </w:pPr>
      <w:r>
        <w:t>ANKARA BÜYÜKŞEHİR BELEDİYE MECLİSİ</w:t>
      </w:r>
    </w:p>
    <w:p w:rsidR="00E84FBF" w:rsidRDefault="00E84FBF" w:rsidP="00E84FBF">
      <w:pPr>
        <w:jc w:val="center"/>
      </w:pPr>
      <w:r>
        <w:t>İmar ve Bayındırlık Komisyonu Raporu</w:t>
      </w:r>
    </w:p>
    <w:p w:rsidR="00E84FBF" w:rsidRDefault="00E84FBF" w:rsidP="00E84FBF">
      <w:pPr>
        <w:jc w:val="center"/>
      </w:pPr>
    </w:p>
    <w:p w:rsidR="00E84FBF" w:rsidRDefault="00E84FBF" w:rsidP="00E84FBF">
      <w:pPr>
        <w:jc w:val="center"/>
      </w:pPr>
    </w:p>
    <w:p w:rsidR="00E84FBF" w:rsidRDefault="00E84FBF" w:rsidP="00E84FBF">
      <w:pPr>
        <w:jc w:val="center"/>
      </w:pPr>
      <w:r>
        <w:t>Rapor No: 418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E84FBF" w:rsidRDefault="00E84FBF" w:rsidP="00E84FBF">
      <w:pPr>
        <w:jc w:val="center"/>
      </w:pPr>
    </w:p>
    <w:p w:rsidR="00E84FBF" w:rsidRDefault="00E84FBF" w:rsidP="00E84FBF">
      <w:pPr>
        <w:jc w:val="center"/>
      </w:pPr>
      <w:r>
        <w:t>-2-</w:t>
      </w:r>
    </w:p>
    <w:p w:rsidR="00E84FBF" w:rsidRDefault="00E84FBF" w:rsidP="00E84FBF">
      <w:pPr>
        <w:jc w:val="both"/>
      </w:pPr>
    </w:p>
    <w:p w:rsidR="00E84FBF" w:rsidRDefault="00E84FBF" w:rsidP="00E84FBF">
      <w:pPr>
        <w:pStyle w:val="ListeParagraf"/>
        <w:ind w:left="709"/>
        <w:jc w:val="both"/>
      </w:pPr>
    </w:p>
    <w:p w:rsidR="00E84FBF" w:rsidRDefault="00E84FBF" w:rsidP="00E84FBF">
      <w:pPr>
        <w:pStyle w:val="ListeParagraf"/>
        <w:numPr>
          <w:ilvl w:val="0"/>
          <w:numId w:val="41"/>
        </w:numPr>
        <w:ind w:left="0" w:firstLine="709"/>
        <w:jc w:val="both"/>
      </w:pPr>
      <w:r w:rsidRPr="00232BCD">
        <w:t xml:space="preserve">Nuriye </w:t>
      </w:r>
      <w:proofErr w:type="spellStart"/>
      <w:r w:rsidRPr="00232BCD">
        <w:t>KURTULUŞ'un</w:t>
      </w:r>
      <w:proofErr w:type="spellEnd"/>
      <w:r w:rsidRPr="00232BCD">
        <w:t xml:space="preserve"> 28.04.2021 tarih ve 1693 sayılı dilekçesi, </w:t>
      </w:r>
      <w:proofErr w:type="spellStart"/>
      <w:r w:rsidRPr="00232BCD">
        <w:t>Bağlum</w:t>
      </w:r>
      <w:proofErr w:type="spellEnd"/>
      <w:r w:rsidRPr="00232BCD">
        <w:t xml:space="preserve"> Mahallesi 91696 ada 11 parselde bulunan malikin, eski plan notlarında bulunan 1.000 m</w:t>
      </w:r>
      <w:r w:rsidRPr="00232BCD">
        <w:rPr>
          <w:vertAlign w:val="superscript"/>
        </w:rPr>
        <w:t>2</w:t>
      </w:r>
      <w:r w:rsidRPr="00232BCD">
        <w:t xml:space="preserve"> ve üzeri yerlerde her 500 m</w:t>
      </w:r>
      <w:r w:rsidRPr="00232BCD">
        <w:rPr>
          <w:vertAlign w:val="superscript"/>
        </w:rPr>
        <w:t>2</w:t>
      </w:r>
      <w:r w:rsidRPr="00232BCD">
        <w:t>'ye bir bağımsız bölüm yapılabilir kısmının her 1.000 m</w:t>
      </w:r>
      <w:r w:rsidRPr="00232BCD">
        <w:rPr>
          <w:vertAlign w:val="superscript"/>
        </w:rPr>
        <w:t>2</w:t>
      </w:r>
      <w:r>
        <w:t xml:space="preserve">'ye bir bağımsız bölüm olarak </w:t>
      </w:r>
      <w:r w:rsidRPr="00232BCD">
        <w:t>değiştirilmemesini istediği,</w:t>
      </w:r>
    </w:p>
    <w:p w:rsidR="00E84FBF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 w:rsidRPr="00232BCD">
        <w:t>Şeklinde 6 adet itiraz dilekçesi sunulduğunun belirtildiği,</w:t>
      </w:r>
    </w:p>
    <w:p w:rsidR="00E84FBF" w:rsidRPr="00232BCD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 w:rsidRPr="00232BCD">
        <w:t>1,</w:t>
      </w:r>
      <w:r>
        <w:t xml:space="preserve"> </w:t>
      </w:r>
      <w:r w:rsidRPr="00232BCD">
        <w:t>2,</w:t>
      </w:r>
      <w:r>
        <w:t xml:space="preserve"> </w:t>
      </w:r>
      <w:r w:rsidRPr="00232BCD">
        <w:t>4 ve 5 numaralı dilekçelerin, İmar Uygulaması (parselasyon) Planı konusu olduğundan reddi,</w:t>
      </w:r>
    </w:p>
    <w:p w:rsidR="00E84FBF" w:rsidRPr="00232BCD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 w:rsidRPr="00232BCD">
        <w:t>3 ve 6 numaralı dilekçelerin, nüfus yoğunluğunu arttırıcı itirazlar olmasından dolayı reddi,</w:t>
      </w:r>
    </w:p>
    <w:p w:rsidR="00E84FBF" w:rsidRPr="00232BCD" w:rsidRDefault="00E84FBF" w:rsidP="00E84FBF">
      <w:pPr>
        <w:ind w:firstLine="709"/>
        <w:jc w:val="both"/>
      </w:pPr>
    </w:p>
    <w:p w:rsidR="00E84FBF" w:rsidRPr="00232BCD" w:rsidRDefault="00E84FBF" w:rsidP="00E84FBF">
      <w:pPr>
        <w:ind w:firstLine="709"/>
        <w:jc w:val="both"/>
      </w:pPr>
      <w:r w:rsidRPr="00232BCD">
        <w:t>Yapılan itirazların yukarıda yer alan gerekçelerle Keçiören Belediye Meclisinin 01.06.2021 gün ve 305 sayılı kararı ile reddedildiği ve karara bağlanmak üzere Başkanlığımıza gönderildiği,</w:t>
      </w:r>
    </w:p>
    <w:p w:rsidR="00E84FBF" w:rsidRPr="00232BCD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proofErr w:type="gramStart"/>
      <w:r>
        <w:t xml:space="preserve">Hususları tespit edilmiş olup, Keçiören İlçesi </w:t>
      </w:r>
      <w:proofErr w:type="spellStart"/>
      <w:r w:rsidRPr="00232BCD">
        <w:t>Bağlum</w:t>
      </w:r>
      <w:proofErr w:type="spellEnd"/>
      <w:r w:rsidRPr="00232BCD">
        <w:t xml:space="preserve"> 2. Etap 1/1000 ölçekli Uygulama </w:t>
      </w:r>
      <w:r>
        <w:t>İmar Planına ilişkin İtirazlara</w:t>
      </w:r>
      <w:r w:rsidRPr="00771744">
        <w:t xml:space="preserve"> </w:t>
      </w:r>
      <w:r>
        <w:t xml:space="preserve">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1/1000 ölçekli uygulama imar planının (12.01.2021/50) sayılı meclis kararında onayımız olmadığından; 1/1000 ölçekli uygulama imar planına askı süresinde yapılan itirazların değerlendirilmesine ilişkin alınan komisyon kararına katılmıyoruz” şeklindeki muhalefetlerine rağmen komisyonumuzca oyçokluğu ile uygun görülmüştür.</w:t>
      </w:r>
      <w:proofErr w:type="gramEnd"/>
    </w:p>
    <w:p w:rsidR="00E84FBF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  <w:r>
        <w:t xml:space="preserve">Raporumuz Büyükşehir Belediye Meclisinin onayına arz olunur.  </w:t>
      </w:r>
    </w:p>
    <w:p w:rsidR="00E84FBF" w:rsidRDefault="00E84FBF" w:rsidP="00E84FBF">
      <w:pPr>
        <w:ind w:firstLine="709"/>
        <w:jc w:val="both"/>
      </w:pPr>
    </w:p>
    <w:p w:rsidR="00E84FBF" w:rsidRDefault="00E84FBF" w:rsidP="00E84FBF">
      <w:pPr>
        <w:ind w:firstLine="709"/>
        <w:jc w:val="both"/>
      </w:pPr>
    </w:p>
    <w:tbl>
      <w:tblPr>
        <w:tblStyle w:val="TabloKlavuzu"/>
        <w:tblW w:w="95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9"/>
        <w:gridCol w:w="2984"/>
        <w:gridCol w:w="3137"/>
      </w:tblGrid>
      <w:tr w:rsidR="00E84FBF" w:rsidTr="00E84FBF">
        <w:trPr>
          <w:trHeight w:val="1157"/>
        </w:trPr>
        <w:tc>
          <w:tcPr>
            <w:tcW w:w="3409" w:type="dxa"/>
            <w:vAlign w:val="center"/>
          </w:tcPr>
          <w:p w:rsidR="00E84FBF" w:rsidRDefault="00E84FBF" w:rsidP="00D9736E">
            <w:pPr>
              <w:jc w:val="center"/>
            </w:pPr>
            <w:r>
              <w:t>Mehmet Emin AYAZ</w:t>
            </w:r>
          </w:p>
          <w:p w:rsidR="00E84FBF" w:rsidRPr="00C55BF2" w:rsidRDefault="00E84FBF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4" w:type="dxa"/>
            <w:vAlign w:val="center"/>
          </w:tcPr>
          <w:p w:rsidR="00E84FBF" w:rsidRDefault="00E84FBF" w:rsidP="00D9736E">
            <w:pPr>
              <w:jc w:val="center"/>
            </w:pPr>
            <w:r>
              <w:t>Gürkan DEMİRKESEN</w:t>
            </w:r>
          </w:p>
          <w:p w:rsidR="00E84FBF" w:rsidRPr="00C55BF2" w:rsidRDefault="00E84FBF" w:rsidP="00D9736E">
            <w:pPr>
              <w:jc w:val="center"/>
            </w:pPr>
            <w:r>
              <w:t>Başkan V.</w:t>
            </w:r>
          </w:p>
        </w:tc>
        <w:tc>
          <w:tcPr>
            <w:tcW w:w="3137" w:type="dxa"/>
            <w:vAlign w:val="center"/>
          </w:tcPr>
          <w:p w:rsidR="00E84FBF" w:rsidRDefault="00E84FBF" w:rsidP="00D9736E">
            <w:pPr>
              <w:jc w:val="center"/>
            </w:pPr>
          </w:p>
          <w:p w:rsidR="00E84FBF" w:rsidRDefault="00E84FBF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84FBF" w:rsidRDefault="00E84FBF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E84FBF" w:rsidRPr="00C55BF2" w:rsidRDefault="00E84FBF" w:rsidP="00D9736E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E84FBF" w:rsidTr="00E84FBF">
        <w:trPr>
          <w:trHeight w:val="1157"/>
        </w:trPr>
        <w:tc>
          <w:tcPr>
            <w:tcW w:w="3409" w:type="dxa"/>
            <w:vAlign w:val="center"/>
          </w:tcPr>
          <w:p w:rsidR="00E84FBF" w:rsidRDefault="00E84FBF" w:rsidP="00D9736E">
            <w:pPr>
              <w:jc w:val="center"/>
            </w:pPr>
          </w:p>
          <w:p w:rsidR="00E84FBF" w:rsidRDefault="00E84FBF" w:rsidP="00D9736E">
            <w:pPr>
              <w:jc w:val="center"/>
            </w:pPr>
            <w:r>
              <w:t>Yaşar NESLİHANOĞLU</w:t>
            </w:r>
          </w:p>
          <w:p w:rsidR="00E84FBF" w:rsidRDefault="00E84FBF" w:rsidP="00D9736E">
            <w:pPr>
              <w:jc w:val="center"/>
            </w:pPr>
            <w:r>
              <w:t>Üye</w:t>
            </w:r>
          </w:p>
          <w:p w:rsidR="00E84FBF" w:rsidRPr="00C55BF2" w:rsidRDefault="00E84FBF" w:rsidP="00D9736E">
            <w:pPr>
              <w:jc w:val="center"/>
            </w:pPr>
            <w:r>
              <w:t>(Muhalif)</w:t>
            </w:r>
          </w:p>
        </w:tc>
        <w:tc>
          <w:tcPr>
            <w:tcW w:w="2984" w:type="dxa"/>
            <w:vAlign w:val="center"/>
          </w:tcPr>
          <w:p w:rsidR="00E84FBF" w:rsidRDefault="00E84FBF" w:rsidP="00D9736E">
            <w:pPr>
              <w:jc w:val="center"/>
            </w:pPr>
            <w:r>
              <w:t>Yasin YÜKSEL</w:t>
            </w:r>
          </w:p>
          <w:p w:rsidR="00E84FBF" w:rsidRPr="00C55BF2" w:rsidRDefault="00E84FBF" w:rsidP="00D9736E">
            <w:pPr>
              <w:jc w:val="center"/>
            </w:pPr>
            <w:r>
              <w:t>Üye</w:t>
            </w:r>
          </w:p>
        </w:tc>
        <w:tc>
          <w:tcPr>
            <w:tcW w:w="3137" w:type="dxa"/>
            <w:vAlign w:val="center"/>
          </w:tcPr>
          <w:p w:rsidR="00E84FBF" w:rsidRDefault="00E84FBF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84FBF" w:rsidRPr="00C55BF2" w:rsidRDefault="00E84FBF" w:rsidP="00D9736E">
            <w:pPr>
              <w:jc w:val="center"/>
            </w:pPr>
            <w:r>
              <w:t>Üye</w:t>
            </w:r>
          </w:p>
        </w:tc>
      </w:tr>
      <w:tr w:rsidR="00E84FBF" w:rsidTr="00E84FBF">
        <w:trPr>
          <w:trHeight w:val="1157"/>
        </w:trPr>
        <w:tc>
          <w:tcPr>
            <w:tcW w:w="3409" w:type="dxa"/>
            <w:vAlign w:val="center"/>
          </w:tcPr>
          <w:p w:rsidR="00E84FBF" w:rsidRDefault="00E84FBF" w:rsidP="00D9736E">
            <w:pPr>
              <w:jc w:val="center"/>
            </w:pPr>
            <w:r>
              <w:t>Gökhan ARICI</w:t>
            </w:r>
          </w:p>
          <w:p w:rsidR="00E84FBF" w:rsidRPr="00C55BF2" w:rsidRDefault="00E84FBF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4" w:type="dxa"/>
            <w:vAlign w:val="center"/>
          </w:tcPr>
          <w:p w:rsidR="00E84FBF" w:rsidRDefault="00E84FBF" w:rsidP="00D9736E">
            <w:pPr>
              <w:jc w:val="center"/>
            </w:pPr>
          </w:p>
          <w:p w:rsidR="00E84FBF" w:rsidRDefault="00E84FBF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84FBF" w:rsidRDefault="00E84FBF" w:rsidP="00D9736E">
            <w:pPr>
              <w:jc w:val="center"/>
            </w:pPr>
            <w:r>
              <w:t>Üye</w:t>
            </w:r>
          </w:p>
          <w:p w:rsidR="00E84FBF" w:rsidRPr="00C55BF2" w:rsidRDefault="00E84FBF" w:rsidP="00D9736E">
            <w:pPr>
              <w:jc w:val="center"/>
            </w:pPr>
            <w:r>
              <w:t>(Muhalif)</w:t>
            </w:r>
          </w:p>
        </w:tc>
        <w:tc>
          <w:tcPr>
            <w:tcW w:w="3137" w:type="dxa"/>
            <w:vAlign w:val="center"/>
          </w:tcPr>
          <w:p w:rsidR="00E84FBF" w:rsidRDefault="00E84FBF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84FBF" w:rsidRPr="00C55BF2" w:rsidRDefault="00E84FBF" w:rsidP="00D9736E">
            <w:pPr>
              <w:jc w:val="center"/>
            </w:pPr>
            <w:r>
              <w:t>Üye</w:t>
            </w:r>
          </w:p>
        </w:tc>
      </w:tr>
    </w:tbl>
    <w:p w:rsidR="00E84FBF" w:rsidRPr="00C55BF2" w:rsidRDefault="00E84FBF" w:rsidP="00E84FBF">
      <w:pPr>
        <w:jc w:val="both"/>
      </w:pPr>
    </w:p>
    <w:sectPr w:rsidR="00E84FBF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63D84"/>
    <w:multiLevelType w:val="hybridMultilevel"/>
    <w:tmpl w:val="F7760B2E"/>
    <w:lvl w:ilvl="0" w:tplc="C528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6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1"/>
  </w:num>
  <w:num w:numId="28">
    <w:abstractNumId w:val="1"/>
  </w:num>
  <w:num w:numId="29">
    <w:abstractNumId w:val="19"/>
  </w:num>
  <w:num w:numId="30">
    <w:abstractNumId w:val="11"/>
  </w:num>
  <w:num w:numId="31">
    <w:abstractNumId w:val="37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03C7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89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9B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4FBF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1D0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E47E-7766-46E0-AAA2-A28DFE96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1119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2021-09-10T07:08:00Z</cp:lastPrinted>
  <dcterms:created xsi:type="dcterms:W3CDTF">2021-09-10T07:11:00Z</dcterms:created>
  <dcterms:modified xsi:type="dcterms:W3CDTF">2021-09-14T09:03:00Z</dcterms:modified>
</cp:coreProperties>
</file>