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D40BC5" w:rsidP="00D40BC5">
      <w:pPr>
        <w:ind w:left="708" w:firstLine="708"/>
        <w:jc w:val="both"/>
      </w:pPr>
      <w:r>
        <w:t xml:space="preserve">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701800">
        <w:t>1182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F55E58" w:rsidRDefault="00F55E58" w:rsidP="00F55E58">
      <w:pPr>
        <w:ind w:right="543"/>
      </w:pPr>
    </w:p>
    <w:p w:rsidR="005E0DD1" w:rsidRDefault="005E0DD1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E81272" w:rsidRDefault="00E81272" w:rsidP="00A6575C">
      <w:pPr>
        <w:jc w:val="both"/>
      </w:pPr>
    </w:p>
    <w:p w:rsidR="000F4979" w:rsidRDefault="000F4979" w:rsidP="00EA0F5B">
      <w:pPr>
        <w:jc w:val="both"/>
      </w:pPr>
    </w:p>
    <w:p w:rsidR="00EA0F5B" w:rsidRDefault="00EA0F5B" w:rsidP="00EA0F5B">
      <w:pPr>
        <w:jc w:val="both"/>
      </w:pPr>
    </w:p>
    <w:p w:rsidR="00C6720E" w:rsidRDefault="00577126" w:rsidP="00C6720E">
      <w:pPr>
        <w:ind w:firstLine="708"/>
        <w:jc w:val="both"/>
      </w:pPr>
      <w:r w:rsidRPr="00172DE9">
        <w:t xml:space="preserve">Keçiören İlçesi </w:t>
      </w:r>
      <w:proofErr w:type="spellStart"/>
      <w:r w:rsidRPr="00172DE9">
        <w:t>Atapark</w:t>
      </w:r>
      <w:proofErr w:type="spellEnd"/>
      <w:r w:rsidRPr="00172DE9">
        <w:t xml:space="preserve"> Mahallesi 31050 ada 3 parselde1/1000 ölçekli uygulama imar plan değişikliğine</w:t>
      </w:r>
      <w:r>
        <w:t xml:space="preserve">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 w:rsidR="00701800">
        <w:t>misyonunun 13.07.2018 gün ve 242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577126" w:rsidRDefault="00C6720E" w:rsidP="0057712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Pr="0034630A">
        <w:t>Konu</w:t>
      </w:r>
      <w:r w:rsidR="00274095">
        <w:t xml:space="preserve"> üzerinde yapılan görüşmelerden sonra; </w:t>
      </w:r>
      <w:r w:rsidR="00577126" w:rsidRPr="00AF700A">
        <w:rPr>
          <w:color w:val="000000"/>
        </w:rPr>
        <w:t xml:space="preserve">Keçiören Yazı İşleri Müdürlüğünün 04.06.2018 gün ve E.938 sayılı yazısı ile </w:t>
      </w:r>
      <w:proofErr w:type="spellStart"/>
      <w:r w:rsidR="00577126" w:rsidRPr="00AF700A">
        <w:rPr>
          <w:color w:val="000000"/>
        </w:rPr>
        <w:t>Atapark</w:t>
      </w:r>
      <w:proofErr w:type="spellEnd"/>
      <w:r w:rsidR="00577126" w:rsidRPr="00AF700A">
        <w:rPr>
          <w:color w:val="000000"/>
        </w:rPr>
        <w:t xml:space="preserve"> Mahallesi 31050 ada 3 sayılı parsele ilişkin Keçiören Belediye Meclisinin 01.06.2018 gün 285 sayılı kararıyla </w:t>
      </w:r>
      <w:proofErr w:type="spellStart"/>
      <w:r w:rsidR="00577126" w:rsidRPr="00AF700A">
        <w:rPr>
          <w:color w:val="000000"/>
        </w:rPr>
        <w:t>tadi</w:t>
      </w:r>
      <w:r w:rsidR="00577126">
        <w:rPr>
          <w:color w:val="000000"/>
        </w:rPr>
        <w:t>l</w:t>
      </w:r>
      <w:r w:rsidR="00577126" w:rsidRPr="00AF700A">
        <w:rPr>
          <w:color w:val="000000"/>
        </w:rPr>
        <w:t>en</w:t>
      </w:r>
      <w:proofErr w:type="spellEnd"/>
      <w:r w:rsidR="00577126" w:rsidRPr="00AF700A">
        <w:rPr>
          <w:color w:val="000000"/>
        </w:rPr>
        <w:t xml:space="preserve"> uygun görülen 1/1000 ölçekli uygulama imar planı değişikliği 5216 sayılı yasanın 14. Maddesi uya</w:t>
      </w:r>
      <w:r w:rsidR="00577126">
        <w:rPr>
          <w:color w:val="000000"/>
        </w:rPr>
        <w:t>rı</w:t>
      </w:r>
      <w:r w:rsidR="00577126" w:rsidRPr="00AF700A">
        <w:rPr>
          <w:color w:val="000000"/>
        </w:rPr>
        <w:t xml:space="preserve">nca </w:t>
      </w:r>
      <w:r w:rsidR="00577126">
        <w:rPr>
          <w:color w:val="000000"/>
        </w:rPr>
        <w:t>İmar ve Şehircilik Dairesi Başkanlığına sunulduğu,</w:t>
      </w:r>
      <w:proofErr w:type="gramEnd"/>
    </w:p>
    <w:p w:rsidR="00577126" w:rsidRPr="00AF700A" w:rsidRDefault="00577126" w:rsidP="0057712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F700A">
        <w:rPr>
          <w:color w:val="000000"/>
        </w:rPr>
        <w:t xml:space="preserve">Planlama alanı </w:t>
      </w:r>
      <w:proofErr w:type="spellStart"/>
      <w:r w:rsidRPr="00AF700A">
        <w:rPr>
          <w:color w:val="000000"/>
        </w:rPr>
        <w:t>Atapark</w:t>
      </w:r>
      <w:proofErr w:type="spellEnd"/>
      <w:r w:rsidRPr="00AF700A">
        <w:rPr>
          <w:color w:val="000000"/>
        </w:rPr>
        <w:t xml:space="preserve"> Mahallesi, 31050 ada 3 </w:t>
      </w:r>
      <w:proofErr w:type="spellStart"/>
      <w:r w:rsidRPr="00AF700A">
        <w:rPr>
          <w:color w:val="000000"/>
        </w:rPr>
        <w:t>nolu</w:t>
      </w:r>
      <w:proofErr w:type="spellEnd"/>
      <w:r w:rsidRPr="00AF700A">
        <w:rPr>
          <w:color w:val="000000"/>
        </w:rPr>
        <w:t xml:space="preserve"> parsel toplam yüz ölçümü 1042 m</w:t>
      </w:r>
      <w:r w:rsidRPr="00AF700A">
        <w:rPr>
          <w:color w:val="000000"/>
          <w:vertAlign w:val="superscript"/>
        </w:rPr>
        <w:t xml:space="preserve">2 </w:t>
      </w:r>
      <w:r w:rsidRPr="00AF700A">
        <w:rPr>
          <w:color w:val="000000"/>
        </w:rPr>
        <w:t>olup mülkiyeti Maliye Hazinesine ait olduğu,</w:t>
      </w:r>
    </w:p>
    <w:p w:rsidR="00577126" w:rsidRPr="00AF700A" w:rsidRDefault="00577126" w:rsidP="0057712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F700A">
        <w:rPr>
          <w:color w:val="000000"/>
        </w:rPr>
        <w:t xml:space="preserve">Anılan ada/parsellerin Keçiören Belediye Meclisi'nin 12.08.1988 tarih ve 266 sayılı kararı ile onaylanan 1/1000 </w:t>
      </w:r>
      <w:r>
        <w:rPr>
          <w:color w:val="000000"/>
        </w:rPr>
        <w:t>ö</w:t>
      </w:r>
      <w:r w:rsidRPr="00AF700A">
        <w:rPr>
          <w:color w:val="000000"/>
        </w:rPr>
        <w:t>lçekli "</w:t>
      </w:r>
      <w:proofErr w:type="spellStart"/>
      <w:r w:rsidRPr="00AF700A">
        <w:rPr>
          <w:color w:val="000000"/>
        </w:rPr>
        <w:t>Atapark</w:t>
      </w:r>
      <w:proofErr w:type="spellEnd"/>
      <w:r w:rsidRPr="00AF700A">
        <w:rPr>
          <w:color w:val="000000"/>
        </w:rPr>
        <w:t xml:space="preserve"> </w:t>
      </w:r>
      <w:r w:rsidRPr="00AF700A">
        <w:rPr>
          <w:color w:val="000000"/>
          <w:lang w:val="en-US"/>
        </w:rPr>
        <w:t>I.</w:t>
      </w:r>
      <w:r w:rsidRPr="00AF700A">
        <w:rPr>
          <w:color w:val="000000"/>
        </w:rPr>
        <w:t>Islah İmar Planı" plan kapsamında "Cami" alanı kullanımında kaldığı, ancak plan üzerinde cami alanı için emsal değeri ve yapı yaklaşma mesafelerinin belirlenmediği ve parsel üzerinde mevcutta cami bulunduğu,</w:t>
      </w:r>
    </w:p>
    <w:p w:rsidR="00577126" w:rsidRDefault="00577126" w:rsidP="0057712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7126" w:rsidRPr="00AF700A" w:rsidRDefault="00577126" w:rsidP="0057712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F700A">
        <w:rPr>
          <w:color w:val="000000"/>
        </w:rPr>
        <w:t xml:space="preserve">Sunulan Plan değişikliği ile 31050 ada 3 sayılı parselde bulunan cami alanı </w:t>
      </w:r>
      <w:r>
        <w:rPr>
          <w:color w:val="000000"/>
        </w:rPr>
        <w:t>i</w:t>
      </w:r>
      <w:r w:rsidRPr="00AF700A">
        <w:rPr>
          <w:color w:val="000000"/>
        </w:rPr>
        <w:t xml:space="preserve">çin E:1.00 </w:t>
      </w:r>
      <w:proofErr w:type="spellStart"/>
      <w:r w:rsidRPr="00AF700A">
        <w:rPr>
          <w:color w:val="000000"/>
        </w:rPr>
        <w:t>Yençok</w:t>
      </w:r>
      <w:proofErr w:type="spellEnd"/>
      <w:r w:rsidRPr="00AF700A">
        <w:rPr>
          <w:color w:val="000000"/>
        </w:rPr>
        <w:t>: Serbest yapılaşma koşulları belirlendiği ve yapı yaklaşma mesafelerinin ise 10 metrelik yoldan 5 metre, diğer cephelerden 3 metre olacak şekilde düzenleme yapıldığı</w:t>
      </w:r>
      <w:r>
        <w:rPr>
          <w:color w:val="000000"/>
        </w:rPr>
        <w:t>,</w:t>
      </w:r>
    </w:p>
    <w:p w:rsidR="00577126" w:rsidRDefault="00577126" w:rsidP="0057712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7126" w:rsidRDefault="00577126" w:rsidP="0057712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1-Cami Alanı E:</w:t>
      </w:r>
      <w:r w:rsidRPr="00AF700A">
        <w:rPr>
          <w:color w:val="000000"/>
        </w:rPr>
        <w:t xml:space="preserve">1.00 Y </w:t>
      </w:r>
      <w:proofErr w:type="spellStart"/>
      <w:r w:rsidRPr="00AF700A">
        <w:rPr>
          <w:color w:val="000000"/>
        </w:rPr>
        <w:t>ençok</w:t>
      </w:r>
      <w:proofErr w:type="spellEnd"/>
      <w:r w:rsidRPr="00AF700A">
        <w:rPr>
          <w:color w:val="000000"/>
        </w:rPr>
        <w:t>: Serbesttir.</w:t>
      </w:r>
    </w:p>
    <w:p w:rsidR="00577126" w:rsidRDefault="00577126" w:rsidP="0057712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F700A">
        <w:rPr>
          <w:color w:val="000000"/>
        </w:rPr>
        <w:t>2-Mevcut cami alanının yıkılıp yeniden yapılması halinde plan üzerindeki emsal ve yapı</w:t>
      </w:r>
      <w:r>
        <w:rPr>
          <w:color w:val="000000"/>
        </w:rPr>
        <w:t xml:space="preserve"> </w:t>
      </w:r>
      <w:r w:rsidRPr="00AF700A">
        <w:rPr>
          <w:color w:val="000000"/>
        </w:rPr>
        <w:t>yaklaşma mesafelerine uyulacaktır.</w:t>
      </w:r>
    </w:p>
    <w:p w:rsidR="00577126" w:rsidRPr="00AF700A" w:rsidRDefault="00577126" w:rsidP="0057712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F700A">
        <w:rPr>
          <w:color w:val="000000"/>
        </w:rPr>
        <w:t>3-Cami Alanında; lojman, kütüphane, aşevi, dinlenme salonu</w:t>
      </w:r>
      <w:r>
        <w:rPr>
          <w:color w:val="000000"/>
        </w:rPr>
        <w:t xml:space="preserve">, </w:t>
      </w:r>
      <w:r w:rsidRPr="00AF700A">
        <w:rPr>
          <w:color w:val="000000"/>
        </w:rPr>
        <w:t>taziye yeri,</w:t>
      </w:r>
      <w:r>
        <w:rPr>
          <w:color w:val="000000"/>
        </w:rPr>
        <w:t xml:space="preserve"> </w:t>
      </w:r>
      <w:r w:rsidRPr="00AF700A">
        <w:rPr>
          <w:color w:val="000000"/>
        </w:rPr>
        <w:t>yurt ve kurs yapısı,</w:t>
      </w:r>
      <w:r>
        <w:rPr>
          <w:color w:val="000000"/>
        </w:rPr>
        <w:t xml:space="preserve"> </w:t>
      </w:r>
      <w:proofErr w:type="spellStart"/>
      <w:r w:rsidRPr="00AF700A">
        <w:rPr>
          <w:color w:val="000000"/>
        </w:rPr>
        <w:t>gasi</w:t>
      </w:r>
      <w:r>
        <w:rPr>
          <w:color w:val="000000"/>
        </w:rPr>
        <w:t>l</w:t>
      </w:r>
      <w:r w:rsidRPr="00AF700A">
        <w:rPr>
          <w:color w:val="000000"/>
        </w:rPr>
        <w:t>hane</w:t>
      </w:r>
      <w:proofErr w:type="spellEnd"/>
      <w:r w:rsidRPr="00AF700A">
        <w:rPr>
          <w:color w:val="000000"/>
        </w:rPr>
        <w:t>,</w:t>
      </w:r>
      <w:r>
        <w:rPr>
          <w:color w:val="000000"/>
        </w:rPr>
        <w:t xml:space="preserve"> </w:t>
      </w:r>
      <w:r w:rsidRPr="00AF700A">
        <w:rPr>
          <w:color w:val="000000"/>
        </w:rPr>
        <w:t>şadırvan ve tuvalet gibi müştemilatlar, açık veya zemin altında kapalı otopark</w:t>
      </w:r>
      <w:r>
        <w:rPr>
          <w:color w:val="000000"/>
        </w:rPr>
        <w:t xml:space="preserve"> </w:t>
      </w:r>
      <w:r w:rsidRPr="00AF700A">
        <w:rPr>
          <w:color w:val="000000"/>
        </w:rPr>
        <w:t xml:space="preserve">alanları </w:t>
      </w:r>
      <w:proofErr w:type="gramStart"/>
      <w:r w:rsidRPr="00AF700A">
        <w:rPr>
          <w:color w:val="000000"/>
        </w:rPr>
        <w:t>yap</w:t>
      </w:r>
      <w:r>
        <w:rPr>
          <w:color w:val="000000"/>
        </w:rPr>
        <w:t>ı</w:t>
      </w:r>
      <w:r w:rsidRPr="00AF700A">
        <w:rPr>
          <w:color w:val="000000"/>
        </w:rPr>
        <w:t>lab</w:t>
      </w:r>
      <w:r>
        <w:rPr>
          <w:color w:val="000000"/>
        </w:rPr>
        <w:t>i</w:t>
      </w:r>
      <w:r w:rsidRPr="00AF700A">
        <w:rPr>
          <w:color w:val="000000"/>
        </w:rPr>
        <w:t>l</w:t>
      </w:r>
      <w:r>
        <w:rPr>
          <w:color w:val="000000"/>
        </w:rPr>
        <w:t>i</w:t>
      </w:r>
      <w:r w:rsidRPr="00AF700A">
        <w:rPr>
          <w:color w:val="000000"/>
        </w:rPr>
        <w:t>r.T</w:t>
      </w:r>
      <w:r>
        <w:rPr>
          <w:color w:val="000000"/>
        </w:rPr>
        <w:t>i</w:t>
      </w:r>
      <w:r w:rsidRPr="00AF700A">
        <w:rPr>
          <w:color w:val="000000"/>
        </w:rPr>
        <w:t>cari</w:t>
      </w:r>
      <w:proofErr w:type="gramEnd"/>
      <w:r w:rsidRPr="00AF700A">
        <w:rPr>
          <w:color w:val="000000"/>
        </w:rPr>
        <w:t xml:space="preserve"> kullanımlar yer alamaz.</w:t>
      </w:r>
    </w:p>
    <w:p w:rsidR="00577126" w:rsidRPr="00AF700A" w:rsidRDefault="00577126" w:rsidP="0057712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F700A">
        <w:rPr>
          <w:color w:val="000000"/>
        </w:rPr>
        <w:t>4-Bu plan ve plan hükümlerinde belirtilmeyen hususlarda, 3194 sayılı İmar Kanunu ve</w:t>
      </w:r>
    </w:p>
    <w:p w:rsidR="00577126" w:rsidRDefault="00577126" w:rsidP="0057712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AF700A">
        <w:rPr>
          <w:color w:val="000000"/>
        </w:rPr>
        <w:t>yürürlükteki</w:t>
      </w:r>
      <w:proofErr w:type="gramEnd"/>
      <w:r w:rsidRPr="00AF700A">
        <w:rPr>
          <w:color w:val="000000"/>
        </w:rPr>
        <w:t xml:space="preserve"> yönetmelik hükümleri geçerlidir. Şeklinde 4 adet plan notu </w:t>
      </w:r>
      <w:r>
        <w:rPr>
          <w:color w:val="000000"/>
        </w:rPr>
        <w:t>öngörüldüğü,</w:t>
      </w:r>
    </w:p>
    <w:p w:rsidR="00577126" w:rsidRPr="00AF700A" w:rsidRDefault="00577126" w:rsidP="00577126">
      <w:pPr>
        <w:shd w:val="clear" w:color="auto" w:fill="FFFFFF"/>
        <w:autoSpaceDE w:val="0"/>
        <w:autoSpaceDN w:val="0"/>
        <w:adjustRightInd w:val="0"/>
        <w:jc w:val="both"/>
      </w:pPr>
    </w:p>
    <w:p w:rsidR="00577126" w:rsidRPr="00AF700A" w:rsidRDefault="00577126" w:rsidP="00577126">
      <w:pPr>
        <w:pStyle w:val="ListeParagraf"/>
        <w:tabs>
          <w:tab w:val="left" w:pos="0"/>
        </w:tabs>
        <w:ind w:left="0"/>
        <w:jc w:val="both"/>
      </w:pPr>
      <w:r>
        <w:rPr>
          <w:color w:val="000000"/>
        </w:rPr>
        <w:tab/>
      </w:r>
      <w:proofErr w:type="gramStart"/>
      <w:r w:rsidRPr="00AF700A">
        <w:rPr>
          <w:color w:val="000000"/>
        </w:rPr>
        <w:t>Keçiören  Belediye</w:t>
      </w:r>
      <w:proofErr w:type="gramEnd"/>
      <w:r w:rsidRPr="00AF700A">
        <w:rPr>
          <w:color w:val="000000"/>
        </w:rPr>
        <w:t xml:space="preserve">  Meclisinin  2018/285  sayılı kararıyla  </w:t>
      </w:r>
      <w:r>
        <w:rPr>
          <w:color w:val="000000"/>
        </w:rPr>
        <w:t>p</w:t>
      </w:r>
      <w:r w:rsidRPr="00AF700A">
        <w:rPr>
          <w:color w:val="000000"/>
        </w:rPr>
        <w:t xml:space="preserve">lan  notlarının  3.maddesindeki "Ticari kullanımlar yer alamaz." ibaresi kaldırılarak </w:t>
      </w:r>
      <w:proofErr w:type="spellStart"/>
      <w:r w:rsidRPr="00AF700A">
        <w:rPr>
          <w:color w:val="000000"/>
        </w:rPr>
        <w:t>tadi</w:t>
      </w:r>
      <w:r>
        <w:rPr>
          <w:color w:val="000000"/>
        </w:rPr>
        <w:t>l</w:t>
      </w:r>
      <w:r w:rsidRPr="00AF700A">
        <w:rPr>
          <w:color w:val="000000"/>
        </w:rPr>
        <w:t>en</w:t>
      </w:r>
      <w:proofErr w:type="spellEnd"/>
      <w:r w:rsidRPr="00AF700A">
        <w:rPr>
          <w:color w:val="000000"/>
        </w:rPr>
        <w:t xml:space="preserve"> onaylandığı,</w:t>
      </w:r>
    </w:p>
    <w:p w:rsidR="00577126" w:rsidRPr="00AF700A" w:rsidRDefault="00577126" w:rsidP="00577126">
      <w:pPr>
        <w:pStyle w:val="ListeParagraf"/>
        <w:tabs>
          <w:tab w:val="left" w:pos="0"/>
        </w:tabs>
        <w:ind w:left="0"/>
        <w:jc w:val="both"/>
      </w:pPr>
    </w:p>
    <w:p w:rsidR="004C70B8" w:rsidRPr="00842B05" w:rsidRDefault="00577126" w:rsidP="0057712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F700A">
        <w:rPr>
          <w:color w:val="000000"/>
        </w:rPr>
        <w:t xml:space="preserve">Hususları tespit edilmiş olup, 1/1000 ölçekli uygulama imar planı değişikliğinin </w:t>
      </w:r>
      <w:r>
        <w:rPr>
          <w:color w:val="000000"/>
        </w:rPr>
        <w:t>“</w:t>
      </w:r>
      <w:proofErr w:type="spellStart"/>
      <w:r>
        <w:rPr>
          <w:color w:val="000000"/>
        </w:rPr>
        <w:t>onayı”</w:t>
      </w:r>
      <w:r w:rsidR="003216E7">
        <w:rPr>
          <w:color w:val="000000"/>
        </w:rPr>
        <w:t>na</w:t>
      </w:r>
      <w:proofErr w:type="spellEnd"/>
      <w:r w:rsidR="00917D71">
        <w:rPr>
          <w:color w:val="000000"/>
        </w:rPr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 w:rsidR="00EA0F5B">
        <w:rPr>
          <w:color w:val="000000"/>
        </w:rPr>
        <w:t>çokluğu</w:t>
      </w:r>
      <w:r w:rsidR="00F96AD3">
        <w:rPr>
          <w:color w:val="000000"/>
        </w:rPr>
        <w:t xml:space="preserve"> ile kabul edildi.</w:t>
      </w:r>
    </w:p>
    <w:p w:rsidR="00106A13" w:rsidRDefault="00106A13" w:rsidP="00842B05">
      <w:pPr>
        <w:jc w:val="both"/>
      </w:pPr>
    </w:p>
    <w:p w:rsidR="00F96AD3" w:rsidRDefault="00F96AD3" w:rsidP="00842B05">
      <w:pPr>
        <w:jc w:val="both"/>
      </w:pPr>
    </w:p>
    <w:p w:rsidR="00693581" w:rsidRDefault="00693581" w:rsidP="00842B05">
      <w:pPr>
        <w:jc w:val="both"/>
      </w:pPr>
    </w:p>
    <w:p w:rsidR="002856BD" w:rsidRDefault="002856B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427E"/>
    <w:rsid w:val="000B6E71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126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180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2018-07-16T06:59:00Z</cp:lastPrinted>
  <dcterms:created xsi:type="dcterms:W3CDTF">2018-07-16T06:57:00Z</dcterms:created>
  <dcterms:modified xsi:type="dcterms:W3CDTF">2018-07-16T06:59:00Z</dcterms:modified>
</cp:coreProperties>
</file>