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46287" w:rsidRDefault="00401E09" w:rsidP="00B77A96">
      <w:pPr>
        <w:jc w:val="both"/>
      </w:pPr>
      <w:r w:rsidRPr="00046287">
        <w:t xml:space="preserve"> </w:t>
      </w:r>
      <w:r w:rsidR="0094450D" w:rsidRPr="00046287">
        <w:tab/>
      </w:r>
      <w:r w:rsidR="002856BD" w:rsidRPr="00046287">
        <w:t xml:space="preserve">           </w:t>
      </w:r>
      <w:r w:rsidR="006F5829" w:rsidRPr="00046287">
        <w:t xml:space="preserve">   </w:t>
      </w:r>
      <w:r w:rsidR="00634AD8" w:rsidRPr="00046287">
        <w:t xml:space="preserve">  </w:t>
      </w:r>
      <w:r w:rsidR="00B77A96" w:rsidRPr="0004628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46287" w:rsidTr="00642D5B">
        <w:trPr>
          <w:trHeight w:val="1008"/>
        </w:trPr>
        <w:tc>
          <w:tcPr>
            <w:tcW w:w="3510" w:type="dxa"/>
          </w:tcPr>
          <w:p w:rsidR="00003874" w:rsidRPr="00046287" w:rsidRDefault="00003874" w:rsidP="00D8716F">
            <w:pPr>
              <w:jc w:val="center"/>
            </w:pPr>
            <w:r w:rsidRPr="00046287">
              <w:t>T.C.</w:t>
            </w:r>
          </w:p>
          <w:p w:rsidR="00003874" w:rsidRPr="00046287" w:rsidRDefault="00003874" w:rsidP="00642D5B">
            <w:pPr>
              <w:jc w:val="center"/>
            </w:pPr>
            <w:r w:rsidRPr="00046287">
              <w:t>ANKARA BÜYÜKŞEHİR</w:t>
            </w:r>
          </w:p>
          <w:p w:rsidR="00003874" w:rsidRPr="00046287" w:rsidRDefault="00003874" w:rsidP="00642D5B">
            <w:pPr>
              <w:jc w:val="center"/>
            </w:pPr>
            <w:r w:rsidRPr="00046287">
              <w:t>BELEDİYE MECLİSİ</w:t>
            </w:r>
          </w:p>
        </w:tc>
      </w:tr>
    </w:tbl>
    <w:p w:rsidR="002856BD" w:rsidRPr="00046287" w:rsidRDefault="002856BD" w:rsidP="002856BD">
      <w:pPr>
        <w:tabs>
          <w:tab w:val="left" w:pos="1935"/>
        </w:tabs>
        <w:jc w:val="both"/>
      </w:pPr>
    </w:p>
    <w:p w:rsidR="002856BD" w:rsidRPr="00046287" w:rsidRDefault="002856BD" w:rsidP="002856BD">
      <w:pPr>
        <w:tabs>
          <w:tab w:val="left" w:pos="1935"/>
        </w:tabs>
        <w:jc w:val="both"/>
      </w:pPr>
    </w:p>
    <w:p w:rsidR="002856BD" w:rsidRPr="00046287" w:rsidRDefault="002856BD" w:rsidP="003155C1">
      <w:pPr>
        <w:ind w:right="-1"/>
        <w:jc w:val="both"/>
      </w:pPr>
      <w:r w:rsidRPr="00046287">
        <w:t>Karar No:</w:t>
      </w:r>
      <w:r w:rsidR="001C62FC" w:rsidRPr="00046287">
        <w:t xml:space="preserve"> </w:t>
      </w:r>
      <w:r w:rsidR="002864AA" w:rsidRPr="00046287">
        <w:t>1</w:t>
      </w:r>
      <w:r w:rsidR="00E61AAA">
        <w:t>560</w:t>
      </w:r>
      <w:r w:rsidRPr="00046287">
        <w:t xml:space="preserve"> </w:t>
      </w:r>
      <w:r w:rsidRPr="00046287">
        <w:tab/>
      </w:r>
      <w:r w:rsidRPr="00046287">
        <w:tab/>
        <w:t xml:space="preserve">  </w:t>
      </w:r>
      <w:r w:rsidR="00256B97" w:rsidRPr="00046287">
        <w:tab/>
      </w:r>
      <w:r w:rsidR="00106A13" w:rsidRPr="00046287">
        <w:tab/>
      </w:r>
      <w:r w:rsidR="00EB0EEC" w:rsidRPr="00046287">
        <w:tab/>
      </w:r>
      <w:r w:rsidR="00EA7EF5" w:rsidRPr="00046287">
        <w:t xml:space="preserve">        </w:t>
      </w:r>
      <w:r w:rsidR="00F02854" w:rsidRPr="00046287">
        <w:t xml:space="preserve"> </w:t>
      </w:r>
      <w:r w:rsidR="00DA29AD" w:rsidRPr="00046287">
        <w:t xml:space="preserve">         </w:t>
      </w:r>
      <w:r w:rsidR="003155C1" w:rsidRPr="00046287">
        <w:t xml:space="preserve">       </w:t>
      </w:r>
      <w:r w:rsidR="00954D1A" w:rsidRPr="00046287">
        <w:t xml:space="preserve">              </w:t>
      </w:r>
      <w:r w:rsidR="005778AA" w:rsidRPr="00046287">
        <w:t xml:space="preserve">         </w:t>
      </w:r>
      <w:r w:rsidR="006E734B" w:rsidRPr="00046287">
        <w:t xml:space="preserve"> </w:t>
      </w:r>
      <w:r w:rsidR="00F469D1" w:rsidRPr="00046287">
        <w:t>10</w:t>
      </w:r>
      <w:r w:rsidR="002864AA" w:rsidRPr="00046287">
        <w:t>.0</w:t>
      </w:r>
      <w:r w:rsidR="00BC60EC" w:rsidRPr="00046287">
        <w:t>8</w:t>
      </w:r>
      <w:r w:rsidR="002864AA" w:rsidRPr="00046287">
        <w:t>.2021</w:t>
      </w:r>
    </w:p>
    <w:p w:rsidR="00C22A7B" w:rsidRPr="00046287" w:rsidRDefault="00C22A7B" w:rsidP="006F5829">
      <w:pPr>
        <w:ind w:right="543"/>
      </w:pPr>
    </w:p>
    <w:p w:rsidR="00575988" w:rsidRPr="00046287" w:rsidRDefault="00575988" w:rsidP="006003F2">
      <w:pPr>
        <w:ind w:left="2844" w:right="543" w:firstLine="696"/>
      </w:pPr>
    </w:p>
    <w:p w:rsidR="002856BD" w:rsidRPr="00046287" w:rsidRDefault="002856BD" w:rsidP="006003F2">
      <w:pPr>
        <w:ind w:left="2844" w:right="543" w:firstLine="696"/>
      </w:pPr>
      <w:r w:rsidRPr="00046287">
        <w:t xml:space="preserve">        K A R A R</w:t>
      </w:r>
    </w:p>
    <w:p w:rsidR="00E27DF6" w:rsidRPr="00046287" w:rsidRDefault="00E27DF6" w:rsidP="008D59DA">
      <w:pPr>
        <w:jc w:val="both"/>
      </w:pPr>
    </w:p>
    <w:p w:rsidR="00295AF5" w:rsidRPr="00046287" w:rsidRDefault="00295AF5" w:rsidP="008D59DA">
      <w:pPr>
        <w:jc w:val="both"/>
      </w:pPr>
    </w:p>
    <w:p w:rsidR="0057182F" w:rsidRPr="00046287" w:rsidRDefault="0057182F" w:rsidP="00B85B77">
      <w:pPr>
        <w:ind w:firstLine="708"/>
        <w:jc w:val="both"/>
      </w:pPr>
    </w:p>
    <w:p w:rsidR="00F469D1" w:rsidRPr="00046287" w:rsidRDefault="003E6C56" w:rsidP="00F469D1">
      <w:pPr>
        <w:tabs>
          <w:tab w:val="left" w:pos="8789"/>
          <w:tab w:val="left" w:pos="8931"/>
        </w:tabs>
        <w:ind w:firstLine="708"/>
        <w:jc w:val="both"/>
      </w:pPr>
      <w:r w:rsidRPr="00815BDD">
        <w:t xml:space="preserve">Çankaya İlçesi Öveçler Mahallesi 28138 ada 1, 2 ve 3 parsellerde 1/1000 ölçekli uygulama imar plan değişikliğine </w:t>
      </w:r>
      <w:r w:rsidR="00F469D1" w:rsidRPr="00046287">
        <w:t xml:space="preserve">ilişkin İmar ve Bayındırlık Komisyonunun </w:t>
      </w:r>
      <w:r w:rsidR="003569E2" w:rsidRPr="00046287">
        <w:t>29</w:t>
      </w:r>
      <w:r w:rsidR="00F469D1" w:rsidRPr="00046287">
        <w:t xml:space="preserve">.07.2021 gün ve </w:t>
      </w:r>
      <w:r>
        <w:t>371</w:t>
      </w:r>
      <w:r w:rsidR="00F469D1" w:rsidRPr="00046287">
        <w:t xml:space="preserve"> sayılı raporu Büyükşehir Belediye Meclisimizin 10.08.2021 tarihli toplantısında okundu.</w:t>
      </w:r>
    </w:p>
    <w:p w:rsidR="00F469D1" w:rsidRPr="00046287" w:rsidRDefault="00F469D1" w:rsidP="00F469D1">
      <w:pPr>
        <w:tabs>
          <w:tab w:val="left" w:pos="8789"/>
          <w:tab w:val="left" w:pos="8931"/>
        </w:tabs>
        <w:jc w:val="both"/>
      </w:pPr>
    </w:p>
    <w:p w:rsidR="003E6C56" w:rsidRDefault="00F469D1" w:rsidP="003E6C56">
      <w:pPr>
        <w:ind w:firstLine="851"/>
        <w:jc w:val="both"/>
      </w:pPr>
      <w:proofErr w:type="gramStart"/>
      <w:r w:rsidRPr="00046287">
        <w:t xml:space="preserve">Konu üzerinde yapılan görüşmelerden sonra; </w:t>
      </w:r>
      <w:r w:rsidR="003E6C56" w:rsidRPr="00815BDD">
        <w:t>Çankaya İlçesi, Öveçler Mahallesi 28138 ada 1,</w:t>
      </w:r>
      <w:r w:rsidR="003E6C56">
        <w:t xml:space="preserve"> </w:t>
      </w:r>
      <w:r w:rsidR="003E6C56" w:rsidRPr="00815BDD">
        <w:t xml:space="preserve">2 ve 3 sayılı parsele ilişkin 1/1000 ölçekli Uygulama İmar Planı </w:t>
      </w:r>
      <w:r w:rsidR="003E6C56">
        <w:t>d</w:t>
      </w:r>
      <w:r w:rsidR="003E6C56" w:rsidRPr="00815BDD">
        <w:t>eğişikliği teklifi</w:t>
      </w:r>
      <w:r w:rsidR="003E6C56">
        <w:t>nin</w:t>
      </w:r>
      <w:r w:rsidR="003E6C56" w:rsidRPr="00815BDD">
        <w:t xml:space="preserve"> Çankaya Belediye Meclisi'nin 18.05.2021 tarih 285 sayılı kararı ile uygun görülerek 5216 </w:t>
      </w:r>
      <w:r w:rsidR="003E6C56">
        <w:t>s</w:t>
      </w:r>
      <w:r w:rsidR="003E6C56" w:rsidRPr="00815BDD">
        <w:t xml:space="preserve">ayılı Yasanın 14.maddesi gereğince değerlendirilmek üzere </w:t>
      </w:r>
      <w:r w:rsidR="003E6C56">
        <w:t xml:space="preserve">İmar ve Şehircilik Dairesi </w:t>
      </w:r>
      <w:r w:rsidR="003E6C56" w:rsidRPr="00815BDD">
        <w:t>Başkanlığı</w:t>
      </w:r>
      <w:r w:rsidR="003E6C56">
        <w:t>na sunulduğu,</w:t>
      </w:r>
      <w:proofErr w:type="gramEnd"/>
    </w:p>
    <w:p w:rsidR="003E6C56" w:rsidRPr="00815BDD" w:rsidRDefault="003E6C56" w:rsidP="003E6C56">
      <w:pPr>
        <w:ind w:firstLine="851"/>
        <w:jc w:val="both"/>
      </w:pPr>
    </w:p>
    <w:p w:rsidR="003E6C56" w:rsidRDefault="003E6C56" w:rsidP="003E6C56">
      <w:pPr>
        <w:ind w:firstLine="851"/>
        <w:jc w:val="both"/>
      </w:pPr>
      <w:r w:rsidRPr="00815BDD">
        <w:t>Yapılan incelemede;</w:t>
      </w:r>
    </w:p>
    <w:p w:rsidR="003E6C56" w:rsidRPr="00815BDD" w:rsidRDefault="003E6C56" w:rsidP="003E6C56">
      <w:pPr>
        <w:ind w:firstLine="851"/>
        <w:jc w:val="both"/>
      </w:pPr>
    </w:p>
    <w:p w:rsidR="003E6C56" w:rsidRDefault="003E6C56" w:rsidP="003E6C56">
      <w:pPr>
        <w:ind w:firstLine="851"/>
        <w:jc w:val="both"/>
      </w:pPr>
      <w:r w:rsidRPr="00815BDD">
        <w:t>Yukarı Öveçler Mahallesinde bulunan 28138 ada 1 sayılı parseli 2466 m</w:t>
      </w:r>
      <w:r w:rsidRPr="00815BDD">
        <w:rPr>
          <w:vertAlign w:val="superscript"/>
        </w:rPr>
        <w:t>2</w:t>
      </w:r>
      <w:r>
        <w:t>, 2 sayılı parseli 3495 m</w:t>
      </w:r>
      <w:r w:rsidRPr="00815BDD">
        <w:rPr>
          <w:vertAlign w:val="superscript"/>
        </w:rPr>
        <w:t>2</w:t>
      </w:r>
      <w:r>
        <w:t xml:space="preserve"> </w:t>
      </w:r>
      <w:r w:rsidRPr="00815BDD">
        <w:t>ve 3 sayılı parseli 3215 m</w:t>
      </w:r>
      <w:r w:rsidRPr="00815BDD">
        <w:rPr>
          <w:vertAlign w:val="superscript"/>
        </w:rPr>
        <w:t>2</w:t>
      </w:r>
      <w:r w:rsidRPr="00815BDD">
        <w:t xml:space="preserve"> yüzölçümlü olduğu ve parsellerin tamamının şahıs mülkiyetinde bulunduğu,</w:t>
      </w:r>
    </w:p>
    <w:p w:rsidR="003E6C56" w:rsidRPr="00815BDD" w:rsidRDefault="003E6C56" w:rsidP="003E6C56">
      <w:pPr>
        <w:ind w:firstLine="851"/>
        <w:jc w:val="both"/>
      </w:pPr>
    </w:p>
    <w:p w:rsidR="003E6C56" w:rsidRDefault="003E6C56" w:rsidP="003E6C56">
      <w:pPr>
        <w:ind w:firstLine="851"/>
        <w:jc w:val="both"/>
      </w:pPr>
      <w:r w:rsidRPr="00815BDD">
        <w:t>Söz konusu parsellerin Çankaya Belediye Meclisi'nin 29.01.1999 tarih ve 21 sayılı kararı ile uygun görülerek, Ankara Büyükşehir Belediye Başkanlığının 07.04.1999 tarih ve 1719 sayılı yazısı ile onaylanan 1/1000 ölçekli uy</w:t>
      </w:r>
      <w:r>
        <w:t>gulama imar planı kapsamında E:</w:t>
      </w:r>
      <w:r w:rsidRPr="00815BDD">
        <w:t xml:space="preserve">1.60 ve </w:t>
      </w:r>
      <w:proofErr w:type="spellStart"/>
      <w:r w:rsidRPr="00815BDD">
        <w:t>Hmax</w:t>
      </w:r>
      <w:proofErr w:type="spellEnd"/>
      <w:r w:rsidRPr="00815BDD">
        <w:t>:30.50m yapılaşma koşullu "Konut" ku</w:t>
      </w:r>
      <w:r>
        <w:t>l</w:t>
      </w:r>
      <w:r w:rsidRPr="00815BDD">
        <w:t xml:space="preserve">lanımında kaldığı, söz konusu parsellerin </w:t>
      </w:r>
      <w:proofErr w:type="gramStart"/>
      <w:r w:rsidRPr="00815BDD">
        <w:t>mania</w:t>
      </w:r>
      <w:proofErr w:type="gramEnd"/>
      <w:r w:rsidRPr="00815BDD">
        <w:t xml:space="preserve"> hattında kaldığı,</w:t>
      </w:r>
    </w:p>
    <w:p w:rsidR="003E6C56" w:rsidRPr="00815BDD" w:rsidRDefault="003E6C56" w:rsidP="003E6C56">
      <w:pPr>
        <w:ind w:firstLine="851"/>
        <w:jc w:val="both"/>
      </w:pPr>
    </w:p>
    <w:p w:rsidR="003E6C56" w:rsidRDefault="003E6C56" w:rsidP="003E6C56">
      <w:pPr>
        <w:ind w:firstLine="851"/>
        <w:jc w:val="both"/>
      </w:pPr>
      <w:proofErr w:type="gramStart"/>
      <w:r w:rsidRPr="00815BDD">
        <w:t>Mevcutta boş durumda olan 28138 ada 1 sayılı parsel kuzeyde ve batıda 12.00m'lik yollara; 2 sayılı parsel kuzeyde 12.00m'lik yola, doğuda park alanına</w:t>
      </w:r>
      <w:r>
        <w:t>; 3 sayılı parsel ise güneyde l0.00</w:t>
      </w:r>
      <w:r w:rsidRPr="00815BDD">
        <w:t>m'lik yola, otoparka ve kentsel altyapı alanı ile doğuda park alanına cepheli olduğu, yapı yaklaşma mesafelerinin 1 sayılı parselde her yerden l</w:t>
      </w:r>
      <w:r>
        <w:t>0</w:t>
      </w:r>
      <w:r w:rsidRPr="00815BDD">
        <w:t>.</w:t>
      </w:r>
      <w:r>
        <w:t>00</w:t>
      </w:r>
      <w:r w:rsidRPr="00815BDD">
        <w:t>m; 2 sayılı parselde 1 sayılı parsele 12.00m, diğer yerlerden l</w:t>
      </w:r>
      <w:r>
        <w:t>0</w:t>
      </w:r>
      <w:r w:rsidRPr="00815BDD">
        <w:t>.</w:t>
      </w:r>
      <w:r>
        <w:t>00</w:t>
      </w:r>
      <w:r w:rsidRPr="00815BDD">
        <w:t>m; 3 sayılı parselde ise 7 sayılı parselden 12.00m, diğer yerlerden l</w:t>
      </w:r>
      <w:r>
        <w:t>0</w:t>
      </w:r>
      <w:r w:rsidRPr="00815BDD">
        <w:t>.</w:t>
      </w:r>
      <w:r>
        <w:t>00</w:t>
      </w:r>
      <w:r w:rsidRPr="00815BDD">
        <w:t>m olduğu,</w:t>
      </w:r>
      <w:proofErr w:type="gramEnd"/>
    </w:p>
    <w:p w:rsidR="003E6C56" w:rsidRPr="00815BDD" w:rsidRDefault="003E6C56" w:rsidP="003E6C56">
      <w:pPr>
        <w:ind w:firstLine="851"/>
        <w:jc w:val="both"/>
      </w:pPr>
    </w:p>
    <w:p w:rsidR="003E6C56" w:rsidRDefault="003E6C56" w:rsidP="003E6C56">
      <w:pPr>
        <w:ind w:firstLine="851"/>
        <w:jc w:val="both"/>
      </w:pPr>
      <w:r w:rsidRPr="00815BDD">
        <w:t>Plan değişikliği teklifinin gerekçesi plan açıklama raporunda "Söz konusu parseller çevresi ile birlikte değerlendirildiğinde mimari projenin sağlıklı olması ve alanda yapılaşmanın kolay olabilmesi adına plan değişikliği talep edilmektedir." olarak açıklandığı,</w:t>
      </w:r>
    </w:p>
    <w:p w:rsidR="003E6C56" w:rsidRPr="00815BDD" w:rsidRDefault="003E6C56" w:rsidP="003E6C56">
      <w:pPr>
        <w:ind w:firstLine="851"/>
        <w:jc w:val="both"/>
      </w:pPr>
    </w:p>
    <w:p w:rsidR="003E6C56" w:rsidRDefault="003E6C56" w:rsidP="003E6C56">
      <w:pPr>
        <w:ind w:firstLine="851"/>
        <w:jc w:val="both"/>
      </w:pPr>
      <w:proofErr w:type="gramStart"/>
      <w:r>
        <w:t>Teklif ile beraber 2813</w:t>
      </w:r>
      <w:r w:rsidRPr="00815BDD">
        <w:t xml:space="preserve">8 ada 1, 2 ve 3 sayılı parsellerin tevhit edildiği, "Konut" kullanımının değiştirilmediği, yapılaşma koşullarının ise; E:1.60, </w:t>
      </w:r>
      <w:proofErr w:type="spellStart"/>
      <w:r w:rsidRPr="00815BDD">
        <w:t>Yençok</w:t>
      </w:r>
      <w:proofErr w:type="spellEnd"/>
      <w:r w:rsidRPr="00815BDD">
        <w:t>:30.50m olarak değiştirilmeden aynen bırakıldığı, yapı yaklaşma mesafeleri ise yollardan, park alanından, kentsel altyapı alanından ve otopark ile 7 sayılı parselin kuzeyinden l</w:t>
      </w:r>
      <w:r>
        <w:t>0</w:t>
      </w:r>
      <w:r w:rsidRPr="00815BDD">
        <w:t>.</w:t>
      </w:r>
      <w:r>
        <w:t xml:space="preserve">00 </w:t>
      </w:r>
      <w:r w:rsidRPr="00815BDD">
        <w:t>m; 7 say</w:t>
      </w:r>
      <w:r>
        <w:t>ıl</w:t>
      </w:r>
      <w:r w:rsidRPr="00815BDD">
        <w:t>ı parselin doğu sınırından 12.00</w:t>
      </w:r>
      <w:r>
        <w:t xml:space="preserve"> </w:t>
      </w:r>
      <w:r w:rsidRPr="00815BDD">
        <w:t>m olacak şekilde önerildiği,</w:t>
      </w:r>
      <w:proofErr w:type="gramEnd"/>
    </w:p>
    <w:p w:rsidR="003E6C56" w:rsidRDefault="003E6C56" w:rsidP="003E6C56">
      <w:pPr>
        <w:ind w:firstLine="851"/>
        <w:jc w:val="both"/>
      </w:pPr>
    </w:p>
    <w:p w:rsidR="003E6C56" w:rsidRDefault="003E6C56" w:rsidP="003E6C56">
      <w:pPr>
        <w:ind w:firstLine="851"/>
        <w:jc w:val="both"/>
      </w:pPr>
    </w:p>
    <w:p w:rsidR="003E6C56" w:rsidRDefault="003E6C56" w:rsidP="003E6C56">
      <w:pPr>
        <w:ind w:firstLine="851"/>
        <w:jc w:val="both"/>
      </w:pPr>
    </w:p>
    <w:p w:rsidR="003E6C56" w:rsidRDefault="003E6C56" w:rsidP="003E6C56">
      <w:pPr>
        <w:ind w:firstLine="85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6C56" w:rsidRPr="00046287" w:rsidTr="00674C3E">
        <w:trPr>
          <w:trHeight w:val="1008"/>
        </w:trPr>
        <w:tc>
          <w:tcPr>
            <w:tcW w:w="3510" w:type="dxa"/>
          </w:tcPr>
          <w:p w:rsidR="003E6C56" w:rsidRPr="00046287" w:rsidRDefault="003E6C56" w:rsidP="00674C3E">
            <w:pPr>
              <w:jc w:val="center"/>
            </w:pPr>
            <w:r w:rsidRPr="00046287">
              <w:t>T.C.</w:t>
            </w:r>
          </w:p>
          <w:p w:rsidR="003E6C56" w:rsidRPr="00046287" w:rsidRDefault="003E6C56" w:rsidP="00674C3E">
            <w:pPr>
              <w:jc w:val="center"/>
            </w:pPr>
            <w:r w:rsidRPr="00046287">
              <w:t>ANKARA BÜYÜKŞEHİR</w:t>
            </w:r>
          </w:p>
          <w:p w:rsidR="003E6C56" w:rsidRPr="00046287" w:rsidRDefault="003E6C56" w:rsidP="00674C3E">
            <w:pPr>
              <w:jc w:val="center"/>
            </w:pPr>
            <w:r w:rsidRPr="00046287">
              <w:t>BELEDİYE MECLİSİ</w:t>
            </w:r>
          </w:p>
        </w:tc>
      </w:tr>
    </w:tbl>
    <w:p w:rsidR="003E6C56" w:rsidRPr="00046287" w:rsidRDefault="003E6C56" w:rsidP="003E6C56">
      <w:pPr>
        <w:tabs>
          <w:tab w:val="left" w:pos="1935"/>
        </w:tabs>
        <w:jc w:val="both"/>
      </w:pPr>
    </w:p>
    <w:p w:rsidR="003E6C56" w:rsidRPr="00046287" w:rsidRDefault="003E6C56" w:rsidP="003E6C56">
      <w:pPr>
        <w:tabs>
          <w:tab w:val="left" w:pos="1935"/>
        </w:tabs>
        <w:jc w:val="both"/>
      </w:pPr>
    </w:p>
    <w:p w:rsidR="003E6C56" w:rsidRPr="00046287" w:rsidRDefault="003E6C56" w:rsidP="003E6C56">
      <w:pPr>
        <w:ind w:right="-1"/>
        <w:jc w:val="both"/>
      </w:pPr>
      <w:r w:rsidRPr="00046287">
        <w:t>Karar No: 1</w:t>
      </w:r>
      <w:r>
        <w:t>560</w:t>
      </w:r>
      <w:r w:rsidRPr="00046287">
        <w:t xml:space="preserve"> </w:t>
      </w:r>
      <w:r w:rsidRPr="00046287">
        <w:tab/>
      </w:r>
      <w:r w:rsidRPr="00046287">
        <w:tab/>
        <w:t xml:space="preserve">  </w:t>
      </w:r>
      <w:r w:rsidRPr="00046287">
        <w:tab/>
      </w:r>
      <w:r w:rsidRPr="00046287">
        <w:tab/>
      </w:r>
      <w:r w:rsidRPr="00046287">
        <w:tab/>
        <w:t xml:space="preserve">                                                 10.08.2021</w:t>
      </w:r>
    </w:p>
    <w:p w:rsidR="003E6C56" w:rsidRPr="00046287" w:rsidRDefault="003E6C56" w:rsidP="003E6C56">
      <w:pPr>
        <w:ind w:right="543"/>
      </w:pPr>
    </w:p>
    <w:p w:rsidR="003E6C56" w:rsidRPr="00046287" w:rsidRDefault="003E6C56" w:rsidP="003E6C56">
      <w:pPr>
        <w:ind w:left="2844" w:right="543" w:firstLine="696"/>
      </w:pPr>
    </w:p>
    <w:p w:rsidR="003E6C56" w:rsidRPr="00046287" w:rsidRDefault="003E6C56" w:rsidP="003E6C56">
      <w:pPr>
        <w:ind w:left="2844" w:right="543" w:firstLine="696"/>
      </w:pPr>
      <w:r w:rsidRPr="00046287">
        <w:t xml:space="preserve">        </w:t>
      </w:r>
      <w:r>
        <w:t>-2-</w:t>
      </w:r>
    </w:p>
    <w:p w:rsidR="003E6C56" w:rsidRDefault="003E6C56" w:rsidP="003E6C56">
      <w:pPr>
        <w:jc w:val="both"/>
      </w:pPr>
    </w:p>
    <w:p w:rsidR="003E6C56" w:rsidRPr="00815BDD" w:rsidRDefault="003E6C56" w:rsidP="003E6C56">
      <w:pPr>
        <w:ind w:firstLine="851"/>
        <w:jc w:val="both"/>
      </w:pPr>
    </w:p>
    <w:p w:rsidR="003E6C56" w:rsidRDefault="003E6C56" w:rsidP="003E6C56">
      <w:pPr>
        <w:pStyle w:val="ListeParagraf"/>
        <w:numPr>
          <w:ilvl w:val="0"/>
          <w:numId w:val="3"/>
        </w:numPr>
        <w:ind w:left="0" w:firstLine="709"/>
        <w:jc w:val="both"/>
      </w:pPr>
      <w:r>
        <w:t xml:space="preserve">Konut </w:t>
      </w:r>
      <w:r w:rsidRPr="00815BDD">
        <w:t>Alanının yapılaşma koşulla</w:t>
      </w:r>
      <w:r>
        <w:t>rı E:</w:t>
      </w:r>
      <w:r w:rsidRPr="00815BDD">
        <w:t xml:space="preserve">1.60, </w:t>
      </w:r>
      <w:proofErr w:type="spellStart"/>
      <w:r w:rsidRPr="00815BDD">
        <w:t>Yen</w:t>
      </w:r>
      <w:r>
        <w:t>ç</w:t>
      </w:r>
      <w:r w:rsidRPr="00815BDD">
        <w:t>ok</w:t>
      </w:r>
      <w:proofErr w:type="spellEnd"/>
      <w:r w:rsidRPr="00815BDD">
        <w:t>: 30.50</w:t>
      </w:r>
      <w:r>
        <w:t xml:space="preserve"> </w:t>
      </w:r>
      <w:r w:rsidRPr="00815BDD">
        <w:t>metredir.</w:t>
      </w:r>
    </w:p>
    <w:p w:rsidR="003E6C56" w:rsidRDefault="003E6C56" w:rsidP="003E6C56">
      <w:pPr>
        <w:pStyle w:val="ListeParagraf"/>
        <w:numPr>
          <w:ilvl w:val="0"/>
          <w:numId w:val="3"/>
        </w:numPr>
        <w:ind w:left="0" w:firstLine="709"/>
        <w:jc w:val="both"/>
      </w:pPr>
      <w:proofErr w:type="gramStart"/>
      <w:r w:rsidRPr="00815BDD">
        <w:t>Mania</w:t>
      </w:r>
      <w:proofErr w:type="gramEnd"/>
      <w:r w:rsidRPr="00815BDD">
        <w:t xml:space="preserve"> kriterlerine uyulacaktır.</w:t>
      </w:r>
    </w:p>
    <w:p w:rsidR="003E6C56" w:rsidRDefault="003E6C56" w:rsidP="003E6C56">
      <w:pPr>
        <w:pStyle w:val="ListeParagraf"/>
        <w:numPr>
          <w:ilvl w:val="0"/>
          <w:numId w:val="3"/>
        </w:numPr>
        <w:ind w:left="0" w:firstLine="709"/>
        <w:jc w:val="both"/>
      </w:pPr>
      <w:r>
        <w:t xml:space="preserve">Parsel </w:t>
      </w:r>
      <w:r w:rsidRPr="00815BDD">
        <w:t>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3E6C56" w:rsidRPr="00815BDD" w:rsidRDefault="003E6C56" w:rsidP="003E6C56">
      <w:pPr>
        <w:pStyle w:val="ListeParagraf"/>
        <w:numPr>
          <w:ilvl w:val="0"/>
          <w:numId w:val="3"/>
        </w:numPr>
        <w:ind w:left="0" w:firstLine="709"/>
        <w:jc w:val="both"/>
      </w:pPr>
      <w:r w:rsidRPr="00815BDD">
        <w:t>Plan</w:t>
      </w:r>
      <w:r>
        <w:t xml:space="preserve"> </w:t>
      </w:r>
      <w:r w:rsidRPr="00815BDD">
        <w:t>ve plan notlarında belirtilmeyen hususlarda "</w:t>
      </w:r>
      <w:proofErr w:type="spellStart"/>
      <w:r w:rsidRPr="00815BDD">
        <w:t>Balgat</w:t>
      </w:r>
      <w:proofErr w:type="spellEnd"/>
      <w:r w:rsidRPr="00815BDD">
        <w:t xml:space="preserve"> Teknik Okullar İlave Plan Notla</w:t>
      </w:r>
      <w:r>
        <w:t>rı</w:t>
      </w:r>
      <w:r w:rsidRPr="00815BDD">
        <w:t xml:space="preserve">" ile 3194 </w:t>
      </w:r>
      <w:r>
        <w:t>s</w:t>
      </w:r>
      <w:r w:rsidRPr="00815BDD">
        <w:t>ayılı İmar Kanunu ve ilgili Yönetmelik hükümleri geçerlidir.</w:t>
      </w:r>
    </w:p>
    <w:p w:rsidR="003E6C56" w:rsidRPr="00815BDD" w:rsidRDefault="003E6C56" w:rsidP="003E6C56">
      <w:pPr>
        <w:ind w:firstLine="851"/>
        <w:jc w:val="both"/>
      </w:pPr>
      <w:r w:rsidRPr="00815BDD">
        <w:t>Şeklinde 4 adet plan notu önerildiği,</w:t>
      </w:r>
    </w:p>
    <w:p w:rsidR="003E6C56" w:rsidRDefault="003E6C56" w:rsidP="003E6C56">
      <w:pPr>
        <w:ind w:firstLine="851"/>
        <w:jc w:val="both"/>
      </w:pPr>
    </w:p>
    <w:p w:rsidR="003E6C56" w:rsidRPr="00815BDD" w:rsidRDefault="003E6C56" w:rsidP="003E6C56">
      <w:pPr>
        <w:ind w:firstLine="851"/>
        <w:jc w:val="both"/>
      </w:pPr>
      <w:r w:rsidRPr="00815BDD">
        <w:t>Başkanlığımızca yapılan değerlendirmede;</w:t>
      </w:r>
    </w:p>
    <w:p w:rsidR="003E6C56" w:rsidRPr="00815BDD" w:rsidRDefault="003E6C56" w:rsidP="003E6C56">
      <w:pPr>
        <w:ind w:firstLine="851"/>
        <w:jc w:val="both"/>
      </w:pPr>
    </w:p>
    <w:p w:rsidR="003E6C56" w:rsidRPr="00815BDD" w:rsidRDefault="003E6C56" w:rsidP="003E6C56">
      <w:pPr>
        <w:ind w:firstLine="851"/>
        <w:jc w:val="both"/>
      </w:pPr>
      <w:proofErr w:type="gramStart"/>
      <w:r w:rsidRPr="00815BDD">
        <w:t>Uygulama imar planına göre konut kullanımı aynen korunduğu, planda E:1.60 olan emsal değeri ile 30.50m olan saçak seviyesi teklif planda da aynen korunduğu, plan notları ile parsellerin yürürlükteki plan kararla</w:t>
      </w:r>
      <w:r>
        <w:t>rı</w:t>
      </w:r>
      <w:r w:rsidRPr="00815BDD">
        <w:t xml:space="preserve"> olan </w:t>
      </w:r>
      <w:proofErr w:type="spellStart"/>
      <w:r w:rsidRPr="00815BDD">
        <w:t>Balgat</w:t>
      </w:r>
      <w:proofErr w:type="spellEnd"/>
      <w:r w:rsidRPr="00815BDD">
        <w:t xml:space="preserve"> Teknik Okullar İlave Plan Notla</w:t>
      </w:r>
      <w:r>
        <w:t>rı</w:t>
      </w:r>
      <w:r w:rsidRPr="00815BDD">
        <w:t xml:space="preserve"> kararları aynen korunduğu, plan değişikliği teklifi ile inşaat alanı ve nüfus artışına sebep olunmadığı, teklif ile 28138 ada 1, 2 ve 3 sayılı parseller tevhit edilerek yapı yaklaşma mesafelerinin düzenlendiği,</w:t>
      </w:r>
      <w:proofErr w:type="gramEnd"/>
    </w:p>
    <w:p w:rsidR="003E6C56" w:rsidRPr="00815BDD" w:rsidRDefault="003E6C56" w:rsidP="003E6C56">
      <w:pPr>
        <w:ind w:firstLine="851"/>
        <w:jc w:val="both"/>
      </w:pPr>
    </w:p>
    <w:p w:rsidR="00213088" w:rsidRPr="00046287" w:rsidRDefault="003E6C56" w:rsidP="003E6C56">
      <w:pPr>
        <w:ind w:firstLine="709"/>
        <w:jc w:val="both"/>
      </w:pPr>
      <w:r w:rsidRPr="00815BDD">
        <w:t xml:space="preserve">Hususları </w:t>
      </w:r>
      <w:r>
        <w:t>tespit edilmiş olup</w:t>
      </w:r>
      <w:r w:rsidRPr="00815BDD">
        <w:t xml:space="preserve">, Çankaya İlçesi Öveçler Mahallesi 28138 ada 1, 2 ve 3 parsellerde 1/1000 ölçekli Uygulama </w:t>
      </w:r>
      <w:r>
        <w:t>İ</w:t>
      </w:r>
      <w:r w:rsidRPr="00815BDD">
        <w:t>mar Pl</w:t>
      </w:r>
      <w:r>
        <w:t>anı değişikliği teklifinin</w:t>
      </w:r>
      <w:r w:rsidRPr="00815BDD">
        <w:t xml:space="preserve"> </w:t>
      </w:r>
      <w:r>
        <w:t>“</w:t>
      </w:r>
      <w:proofErr w:type="spellStart"/>
      <w:r>
        <w:t>reddi”ne</w:t>
      </w:r>
      <w:proofErr w:type="spellEnd"/>
      <w:r w:rsidR="00F469D1" w:rsidRPr="00046287">
        <w:t xml:space="preserve"> ilişkin İmar ve Bayındırlık Komisyonu Raporu oylanarak </w:t>
      </w:r>
      <w:r w:rsidR="000772A8" w:rsidRPr="00046287">
        <w:t>oybirliği</w:t>
      </w:r>
      <w:r w:rsidR="00F469D1" w:rsidRPr="00046287">
        <w:t xml:space="preserve"> ile kabul edildi.</w:t>
      </w:r>
    </w:p>
    <w:p w:rsidR="0051035B" w:rsidRPr="00046287" w:rsidRDefault="0051035B" w:rsidP="00964E48">
      <w:pPr>
        <w:jc w:val="both"/>
      </w:pPr>
    </w:p>
    <w:p w:rsidR="0051035B" w:rsidRPr="00046287" w:rsidRDefault="0051035B" w:rsidP="00964E48">
      <w:pPr>
        <w:jc w:val="both"/>
      </w:pPr>
    </w:p>
    <w:p w:rsidR="0051035B" w:rsidRPr="00046287" w:rsidRDefault="0051035B" w:rsidP="00964E48">
      <w:pPr>
        <w:jc w:val="both"/>
      </w:pPr>
    </w:p>
    <w:p w:rsidR="00046287" w:rsidRDefault="00046287" w:rsidP="00964E48">
      <w:pPr>
        <w:jc w:val="both"/>
      </w:pPr>
    </w:p>
    <w:p w:rsidR="003E6C56" w:rsidRPr="00046287" w:rsidRDefault="003E6C56" w:rsidP="00964E48">
      <w:pPr>
        <w:jc w:val="both"/>
      </w:pPr>
    </w:p>
    <w:p w:rsidR="00466EE6" w:rsidRPr="00046287" w:rsidRDefault="00466EE6" w:rsidP="00EE5E66">
      <w:pPr>
        <w:jc w:val="both"/>
      </w:pPr>
    </w:p>
    <w:p w:rsidR="00F45719" w:rsidRPr="00046287"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46287" w:rsidTr="008B4973">
        <w:trPr>
          <w:trHeight w:val="594"/>
          <w:jc w:val="center"/>
        </w:trPr>
        <w:tc>
          <w:tcPr>
            <w:tcW w:w="3147" w:type="dxa"/>
          </w:tcPr>
          <w:p w:rsidR="00F056A8" w:rsidRPr="00046287" w:rsidRDefault="006E734B" w:rsidP="00F056A8">
            <w:pPr>
              <w:autoSpaceDE w:val="0"/>
              <w:autoSpaceDN w:val="0"/>
              <w:adjustRightInd w:val="0"/>
              <w:jc w:val="center"/>
              <w:rPr>
                <w:color w:val="000000"/>
              </w:rPr>
            </w:pPr>
            <w:r w:rsidRPr="00046287">
              <w:rPr>
                <w:color w:val="000000"/>
              </w:rPr>
              <w:t>Fatih ÜNAL</w:t>
            </w:r>
          </w:p>
          <w:p w:rsidR="00F45719" w:rsidRPr="00046287" w:rsidRDefault="00C3700F" w:rsidP="006E734B">
            <w:pPr>
              <w:autoSpaceDE w:val="0"/>
              <w:autoSpaceDN w:val="0"/>
              <w:adjustRightInd w:val="0"/>
              <w:jc w:val="center"/>
              <w:rPr>
                <w:color w:val="000000"/>
              </w:rPr>
            </w:pPr>
            <w:r w:rsidRPr="00046287">
              <w:rPr>
                <w:color w:val="000000"/>
              </w:rPr>
              <w:t>Meclis</w:t>
            </w:r>
            <w:r w:rsidR="00EC6E97" w:rsidRPr="00046287">
              <w:rPr>
                <w:color w:val="000000"/>
              </w:rPr>
              <w:t xml:space="preserve"> </w:t>
            </w:r>
            <w:r w:rsidR="006E734B" w:rsidRPr="00046287">
              <w:rPr>
                <w:color w:val="000000"/>
              </w:rPr>
              <w:t>1.</w:t>
            </w:r>
            <w:r w:rsidR="00F056A8" w:rsidRPr="00046287">
              <w:rPr>
                <w:color w:val="000000"/>
              </w:rPr>
              <w:t>Başkan</w:t>
            </w:r>
            <w:r w:rsidR="006E734B" w:rsidRPr="00046287">
              <w:rPr>
                <w:color w:val="000000"/>
              </w:rPr>
              <w:t xml:space="preserve"> V.</w:t>
            </w:r>
          </w:p>
        </w:tc>
        <w:tc>
          <w:tcPr>
            <w:tcW w:w="3147" w:type="dxa"/>
            <w:vAlign w:val="center"/>
          </w:tcPr>
          <w:p w:rsidR="00F056A8" w:rsidRPr="00046287" w:rsidRDefault="00BC60EC" w:rsidP="00F056A8">
            <w:pPr>
              <w:autoSpaceDE w:val="0"/>
              <w:autoSpaceDN w:val="0"/>
              <w:adjustRightInd w:val="0"/>
              <w:jc w:val="center"/>
              <w:rPr>
                <w:color w:val="000000"/>
              </w:rPr>
            </w:pPr>
            <w:r w:rsidRPr="00046287">
              <w:rPr>
                <w:color w:val="000000"/>
              </w:rPr>
              <w:t>Tuğba AYDOS</w:t>
            </w:r>
          </w:p>
          <w:p w:rsidR="00F45719" w:rsidRPr="00046287" w:rsidRDefault="00F056A8" w:rsidP="00F056A8">
            <w:pPr>
              <w:tabs>
                <w:tab w:val="left" w:pos="3268"/>
              </w:tabs>
              <w:jc w:val="center"/>
              <w:rPr>
                <w:color w:val="000000"/>
              </w:rPr>
            </w:pPr>
            <w:r w:rsidRPr="00046287">
              <w:rPr>
                <w:color w:val="000000"/>
              </w:rPr>
              <w:t xml:space="preserve">Divan </w:t>
            </w:r>
            <w:proofErr w:type="gramStart"/>
            <w:r w:rsidRPr="00046287">
              <w:rPr>
                <w:color w:val="000000"/>
              </w:rPr>
              <w:t>Katibi</w:t>
            </w:r>
            <w:proofErr w:type="gramEnd"/>
          </w:p>
        </w:tc>
        <w:tc>
          <w:tcPr>
            <w:tcW w:w="3062" w:type="dxa"/>
            <w:vAlign w:val="center"/>
          </w:tcPr>
          <w:p w:rsidR="00F45719" w:rsidRPr="00046287" w:rsidRDefault="00150F58" w:rsidP="00704BFA">
            <w:pPr>
              <w:autoSpaceDE w:val="0"/>
              <w:autoSpaceDN w:val="0"/>
              <w:adjustRightInd w:val="0"/>
              <w:jc w:val="center"/>
              <w:rPr>
                <w:color w:val="000000"/>
              </w:rPr>
            </w:pPr>
            <w:r w:rsidRPr="00046287">
              <w:rPr>
                <w:color w:val="000000"/>
              </w:rPr>
              <w:t>Ali YILDIRIM</w:t>
            </w:r>
          </w:p>
          <w:p w:rsidR="00F45719" w:rsidRPr="00046287" w:rsidRDefault="00F45719" w:rsidP="00704BFA">
            <w:pPr>
              <w:autoSpaceDE w:val="0"/>
              <w:autoSpaceDN w:val="0"/>
              <w:adjustRightInd w:val="0"/>
              <w:jc w:val="center"/>
              <w:rPr>
                <w:color w:val="000000"/>
              </w:rPr>
            </w:pPr>
            <w:r w:rsidRPr="00046287">
              <w:rPr>
                <w:color w:val="000000"/>
              </w:rPr>
              <w:t xml:space="preserve">Divan </w:t>
            </w:r>
            <w:proofErr w:type="gramStart"/>
            <w:r w:rsidRPr="00046287">
              <w:rPr>
                <w:color w:val="000000"/>
              </w:rPr>
              <w:t>Katibi</w:t>
            </w:r>
            <w:proofErr w:type="gramEnd"/>
          </w:p>
        </w:tc>
      </w:tr>
    </w:tbl>
    <w:p w:rsidR="00F056A8" w:rsidRDefault="00F056A8"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jc w:val="both"/>
      </w:pPr>
    </w:p>
    <w:p w:rsidR="005633EF" w:rsidRDefault="005633EF" w:rsidP="005633EF">
      <w:pPr>
        <w:tabs>
          <w:tab w:val="center" w:pos="4748"/>
          <w:tab w:val="left" w:pos="5430"/>
        </w:tabs>
      </w:pPr>
    </w:p>
    <w:p w:rsidR="005633EF" w:rsidRDefault="005633EF" w:rsidP="005633EF">
      <w:pPr>
        <w:tabs>
          <w:tab w:val="center" w:pos="4748"/>
          <w:tab w:val="left" w:pos="5430"/>
        </w:tabs>
        <w:jc w:val="center"/>
      </w:pPr>
    </w:p>
    <w:p w:rsidR="005633EF" w:rsidRDefault="005633EF" w:rsidP="005633EF">
      <w:pPr>
        <w:tabs>
          <w:tab w:val="center" w:pos="4748"/>
          <w:tab w:val="left" w:pos="5430"/>
        </w:tabs>
        <w:jc w:val="center"/>
      </w:pPr>
      <w:r>
        <w:lastRenderedPageBreak/>
        <w:t>T.C.</w:t>
      </w:r>
    </w:p>
    <w:p w:rsidR="005633EF" w:rsidRDefault="005633EF" w:rsidP="005633EF">
      <w:pPr>
        <w:jc w:val="center"/>
      </w:pPr>
      <w:r>
        <w:t>ANKARA BÜYÜKŞEHİR BELEDİYE MECLİSİ</w:t>
      </w:r>
    </w:p>
    <w:p w:rsidR="005633EF" w:rsidRDefault="005633EF" w:rsidP="005633EF">
      <w:pPr>
        <w:jc w:val="center"/>
      </w:pPr>
      <w:r>
        <w:t>İmar ve Bayındırlık Komisyonu Raporu</w:t>
      </w:r>
    </w:p>
    <w:p w:rsidR="005633EF" w:rsidRDefault="005633EF" w:rsidP="005633EF">
      <w:pPr>
        <w:jc w:val="center"/>
      </w:pPr>
    </w:p>
    <w:p w:rsidR="005633EF" w:rsidRDefault="005633EF" w:rsidP="005633EF">
      <w:pPr>
        <w:jc w:val="center"/>
      </w:pPr>
      <w:r>
        <w:t>Rapor No: 371</w:t>
      </w:r>
      <w:r>
        <w:tab/>
        <w:t xml:space="preserve">     </w:t>
      </w:r>
      <w:r>
        <w:tab/>
        <w:t xml:space="preserve">                 </w:t>
      </w:r>
      <w:r>
        <w:tab/>
      </w:r>
      <w:r>
        <w:tab/>
        <w:t xml:space="preserve">         </w:t>
      </w:r>
      <w:r>
        <w:tab/>
      </w:r>
      <w:r>
        <w:tab/>
      </w:r>
      <w:r>
        <w:tab/>
        <w:t xml:space="preserve">                   29.07.2021</w:t>
      </w:r>
    </w:p>
    <w:p w:rsidR="005633EF" w:rsidRDefault="005633EF" w:rsidP="005633EF">
      <w:pPr>
        <w:jc w:val="center"/>
      </w:pPr>
    </w:p>
    <w:p w:rsidR="005633EF" w:rsidRDefault="005633EF" w:rsidP="005633EF">
      <w:pPr>
        <w:pStyle w:val="Balk7"/>
        <w:jc w:val="center"/>
      </w:pPr>
      <w:r>
        <w:t>BÜYÜKŞEHİR BELEDİYE MECLİSİ BAŞKANLIĞINA</w:t>
      </w:r>
    </w:p>
    <w:p w:rsidR="005633EF" w:rsidRDefault="005633EF" w:rsidP="005633EF"/>
    <w:p w:rsidR="005633EF" w:rsidRDefault="005633EF" w:rsidP="005633EF"/>
    <w:p w:rsidR="005633EF" w:rsidRPr="00961FB8" w:rsidRDefault="005633EF" w:rsidP="005633EF"/>
    <w:p w:rsidR="005633EF" w:rsidRDefault="005633EF" w:rsidP="005633EF">
      <w:pPr>
        <w:ind w:firstLine="851"/>
        <w:jc w:val="both"/>
      </w:pPr>
      <w:r w:rsidRPr="00815BDD">
        <w:t xml:space="preserve">Çankaya İlçesi Öveçler Mahallesi 28138 ada 1, 2 ve 3 parsellerde 1/1000 ölçekli uygulama imar plan değişikliğine ilişkin </w:t>
      </w:r>
      <w:r>
        <w:t>Büyükşehir Belediye Meclisinin 10.07.2021 tarih ve 20. gündem maddesi olarak komisyonumuza havale edilen dosya incelendi.</w:t>
      </w:r>
    </w:p>
    <w:p w:rsidR="005633EF" w:rsidRDefault="005633EF" w:rsidP="005633EF">
      <w:pPr>
        <w:ind w:firstLine="709"/>
        <w:jc w:val="both"/>
      </w:pPr>
    </w:p>
    <w:p w:rsidR="005633EF" w:rsidRDefault="005633EF" w:rsidP="005633EF">
      <w:pPr>
        <w:ind w:firstLine="851"/>
        <w:jc w:val="both"/>
      </w:pPr>
      <w:proofErr w:type="gramStart"/>
      <w:r>
        <w:t xml:space="preserve">Komisyonumuzca yapılan incelemeler neticesinde; </w:t>
      </w:r>
      <w:r w:rsidRPr="00815BDD">
        <w:t>Çankaya İlçesi, Öveçler Mahallesi 28138 ada 1,</w:t>
      </w:r>
      <w:r>
        <w:t xml:space="preserve"> </w:t>
      </w:r>
      <w:r w:rsidRPr="00815BDD">
        <w:t xml:space="preserve">2 ve 3 sayılı parsele ilişkin 1/1000 ölçekli Uygulama İmar Planı </w:t>
      </w:r>
      <w:r>
        <w:t>d</w:t>
      </w:r>
      <w:r w:rsidRPr="00815BDD">
        <w:t>eğişikliği teklifi</w:t>
      </w:r>
      <w:r>
        <w:t>nin</w:t>
      </w:r>
      <w:r w:rsidRPr="00815BDD">
        <w:t xml:space="preserve"> Çankaya Belediye Meclisi'nin 18.05.2021 tarih 285 sayılı kararı ile uygun görülerek 5216 </w:t>
      </w:r>
      <w:r>
        <w:t>s</w:t>
      </w:r>
      <w:r w:rsidRPr="00815BDD">
        <w:t xml:space="preserve">ayılı Yasanın 14.maddesi gereğince değerlendirilmek üzere </w:t>
      </w:r>
      <w:r>
        <w:t xml:space="preserve">İmar ve Şehircilik Dairesi </w:t>
      </w:r>
      <w:r w:rsidRPr="00815BDD">
        <w:t>Başkanlığı</w:t>
      </w:r>
      <w:r>
        <w:t>na sunulduğu,</w:t>
      </w:r>
      <w:proofErr w:type="gramEnd"/>
    </w:p>
    <w:p w:rsidR="005633EF" w:rsidRPr="00815BDD" w:rsidRDefault="005633EF" w:rsidP="005633EF">
      <w:pPr>
        <w:ind w:firstLine="851"/>
        <w:jc w:val="both"/>
      </w:pPr>
    </w:p>
    <w:p w:rsidR="005633EF" w:rsidRDefault="005633EF" w:rsidP="005633EF">
      <w:pPr>
        <w:ind w:firstLine="851"/>
        <w:jc w:val="both"/>
      </w:pPr>
      <w:r w:rsidRPr="00815BDD">
        <w:t>Yapılan incelemede;</w:t>
      </w:r>
    </w:p>
    <w:p w:rsidR="005633EF" w:rsidRPr="00815BDD" w:rsidRDefault="005633EF" w:rsidP="005633EF">
      <w:pPr>
        <w:ind w:firstLine="851"/>
        <w:jc w:val="both"/>
      </w:pPr>
    </w:p>
    <w:p w:rsidR="005633EF" w:rsidRDefault="005633EF" w:rsidP="005633EF">
      <w:pPr>
        <w:ind w:firstLine="851"/>
        <w:jc w:val="both"/>
      </w:pPr>
      <w:r w:rsidRPr="00815BDD">
        <w:t>Yukarı Öveçler Mahallesinde bulunan 28138 ada 1 sayılı parseli 2466 m</w:t>
      </w:r>
      <w:r w:rsidRPr="00815BDD">
        <w:rPr>
          <w:vertAlign w:val="superscript"/>
        </w:rPr>
        <w:t>2</w:t>
      </w:r>
      <w:r>
        <w:t>, 2 sayılı parseli 3495 m</w:t>
      </w:r>
      <w:r w:rsidRPr="00815BDD">
        <w:rPr>
          <w:vertAlign w:val="superscript"/>
        </w:rPr>
        <w:t>2</w:t>
      </w:r>
      <w:r>
        <w:t xml:space="preserve"> </w:t>
      </w:r>
      <w:r w:rsidRPr="00815BDD">
        <w:t>ve 3 sayılı parseli 3215 m</w:t>
      </w:r>
      <w:r w:rsidRPr="00815BDD">
        <w:rPr>
          <w:vertAlign w:val="superscript"/>
        </w:rPr>
        <w:t>2</w:t>
      </w:r>
      <w:r w:rsidRPr="00815BDD">
        <w:t xml:space="preserve"> yüzölçümlü olduğu ve parsellerin tamamının şahıs mülkiyetinde bulunduğu,</w:t>
      </w:r>
    </w:p>
    <w:p w:rsidR="005633EF" w:rsidRPr="00815BDD" w:rsidRDefault="005633EF" w:rsidP="005633EF">
      <w:pPr>
        <w:ind w:firstLine="851"/>
        <w:jc w:val="both"/>
      </w:pPr>
    </w:p>
    <w:p w:rsidR="005633EF" w:rsidRDefault="005633EF" w:rsidP="005633EF">
      <w:pPr>
        <w:ind w:firstLine="851"/>
        <w:jc w:val="both"/>
      </w:pPr>
      <w:r w:rsidRPr="00815BDD">
        <w:t>Söz konusu parsellerin Çankaya Belediye Meclisi'nin 29.01.1999 tarih ve 21 sayılı kararı ile uygun görülerek, Ankara Büyükşehir Belediye Başkanlığının 07.04.1999 tarih ve 1719 sayılı yazısı ile onaylanan 1/1000 ölçekli uy</w:t>
      </w:r>
      <w:r>
        <w:t>gulama imar planı kapsamında E:</w:t>
      </w:r>
      <w:r w:rsidRPr="00815BDD">
        <w:t xml:space="preserve">1.60 ve </w:t>
      </w:r>
      <w:proofErr w:type="spellStart"/>
      <w:r w:rsidRPr="00815BDD">
        <w:t>Hmax</w:t>
      </w:r>
      <w:proofErr w:type="spellEnd"/>
      <w:r w:rsidRPr="00815BDD">
        <w:t>:30.50m yapılaşma koşullu "Konut" ku</w:t>
      </w:r>
      <w:r>
        <w:t>l</w:t>
      </w:r>
      <w:r w:rsidRPr="00815BDD">
        <w:t xml:space="preserve">lanımında kaldığı, söz konusu parsellerin </w:t>
      </w:r>
      <w:proofErr w:type="gramStart"/>
      <w:r w:rsidRPr="00815BDD">
        <w:t>mania</w:t>
      </w:r>
      <w:proofErr w:type="gramEnd"/>
      <w:r w:rsidRPr="00815BDD">
        <w:t xml:space="preserve"> hattında kaldığı,</w:t>
      </w:r>
    </w:p>
    <w:p w:rsidR="005633EF" w:rsidRPr="00815BDD" w:rsidRDefault="005633EF" w:rsidP="005633EF">
      <w:pPr>
        <w:ind w:firstLine="851"/>
        <w:jc w:val="both"/>
      </w:pPr>
    </w:p>
    <w:p w:rsidR="005633EF" w:rsidRDefault="005633EF" w:rsidP="005633EF">
      <w:pPr>
        <w:ind w:firstLine="851"/>
        <w:jc w:val="both"/>
      </w:pPr>
      <w:proofErr w:type="gramStart"/>
      <w:r w:rsidRPr="00815BDD">
        <w:t>Mevcutta boş durumda olan 28138 ada 1 sayılı parsel kuzeyde ve batıda 12.00m'lik yollara; 2 sayılı parsel kuzeyde 12.00m'lik yola, doğuda park alanına</w:t>
      </w:r>
      <w:r>
        <w:t>; 3 sayılı parsel ise güneyde l0.00</w:t>
      </w:r>
      <w:r w:rsidRPr="00815BDD">
        <w:t>m'lik yola, otoparka ve kentsel altyapı alanı ile doğuda park alanına cepheli olduğu, yapı yaklaşma mesafelerinin 1 sayılı parselde her yerden l</w:t>
      </w:r>
      <w:r>
        <w:t>0</w:t>
      </w:r>
      <w:r w:rsidRPr="00815BDD">
        <w:t>.</w:t>
      </w:r>
      <w:r>
        <w:t>00</w:t>
      </w:r>
      <w:r w:rsidRPr="00815BDD">
        <w:t>m; 2 sayılı parselde 1 sayılı parsele 12.00m, diğer yerlerden l</w:t>
      </w:r>
      <w:r>
        <w:t>0</w:t>
      </w:r>
      <w:r w:rsidRPr="00815BDD">
        <w:t>.</w:t>
      </w:r>
      <w:r>
        <w:t>00</w:t>
      </w:r>
      <w:r w:rsidRPr="00815BDD">
        <w:t>m; 3 sayılı parselde ise 7 sayılı parselden 12.00m, diğer yerlerden l</w:t>
      </w:r>
      <w:r>
        <w:t>0</w:t>
      </w:r>
      <w:r w:rsidRPr="00815BDD">
        <w:t>.</w:t>
      </w:r>
      <w:r>
        <w:t>00</w:t>
      </w:r>
      <w:r w:rsidRPr="00815BDD">
        <w:t>m olduğu,</w:t>
      </w:r>
      <w:proofErr w:type="gramEnd"/>
    </w:p>
    <w:p w:rsidR="005633EF" w:rsidRPr="00815BDD" w:rsidRDefault="005633EF" w:rsidP="005633EF">
      <w:pPr>
        <w:ind w:firstLine="851"/>
        <w:jc w:val="both"/>
      </w:pPr>
    </w:p>
    <w:p w:rsidR="005633EF" w:rsidRDefault="005633EF" w:rsidP="005633EF">
      <w:pPr>
        <w:ind w:firstLine="851"/>
        <w:jc w:val="both"/>
      </w:pPr>
      <w:r w:rsidRPr="00815BDD">
        <w:t>Plan değişikliği teklifinin gerekçesi plan açıklama raporunda "Söz konusu parseller çevresi ile birlikte değerlendirildiğinde mimari projenin sağlıklı olması ve alanda yapılaşmanın kolay olabilmesi adına plan değişikliği talep edilmektedir." olarak açıklandığı,</w:t>
      </w:r>
    </w:p>
    <w:p w:rsidR="005633EF" w:rsidRPr="00815BDD" w:rsidRDefault="005633EF" w:rsidP="005633EF">
      <w:pPr>
        <w:ind w:firstLine="851"/>
        <w:jc w:val="both"/>
      </w:pPr>
    </w:p>
    <w:p w:rsidR="005633EF" w:rsidRDefault="005633EF" w:rsidP="005633EF">
      <w:pPr>
        <w:ind w:firstLine="851"/>
        <w:jc w:val="both"/>
      </w:pPr>
      <w:proofErr w:type="gramStart"/>
      <w:r>
        <w:t>Teklif ile beraber 2813</w:t>
      </w:r>
      <w:r w:rsidRPr="00815BDD">
        <w:t xml:space="preserve">8 ada 1, 2 ve 3 sayılı parsellerin tevhit edildiği, "Konut" kullanımının değiştirilmediği, yapılaşma koşullarının ise; E:1.60, </w:t>
      </w:r>
      <w:proofErr w:type="spellStart"/>
      <w:r w:rsidRPr="00815BDD">
        <w:t>Yençok</w:t>
      </w:r>
      <w:proofErr w:type="spellEnd"/>
      <w:r w:rsidRPr="00815BDD">
        <w:t>:30.50m olarak değiştirilmeden aynen bırakıldığı, yapı yaklaşma mesafeleri ise yollardan, park alanından, kentsel altyapı alanından ve otopark ile 7 sayılı parselin kuzeyinden l</w:t>
      </w:r>
      <w:r>
        <w:t>0</w:t>
      </w:r>
      <w:r w:rsidRPr="00815BDD">
        <w:t>.</w:t>
      </w:r>
      <w:r>
        <w:t xml:space="preserve">00 </w:t>
      </w:r>
      <w:r w:rsidRPr="00815BDD">
        <w:t>m; 7 say</w:t>
      </w:r>
      <w:r>
        <w:t>ıl</w:t>
      </w:r>
      <w:r w:rsidRPr="00815BDD">
        <w:t>ı parselin doğu sınırından 12.00</w:t>
      </w:r>
      <w:r>
        <w:t xml:space="preserve"> </w:t>
      </w:r>
      <w:r w:rsidRPr="00815BDD">
        <w:t>m olacak şekilde önerildiği,</w:t>
      </w:r>
      <w:proofErr w:type="gramEnd"/>
    </w:p>
    <w:p w:rsidR="005633EF" w:rsidRDefault="005633EF" w:rsidP="005633EF">
      <w:pPr>
        <w:ind w:firstLine="851"/>
        <w:jc w:val="both"/>
      </w:pPr>
    </w:p>
    <w:p w:rsidR="005633EF" w:rsidRDefault="005633EF" w:rsidP="005633EF">
      <w:pPr>
        <w:ind w:firstLine="851"/>
        <w:jc w:val="both"/>
      </w:pPr>
    </w:p>
    <w:p w:rsidR="005633EF" w:rsidRDefault="005633EF" w:rsidP="005633EF">
      <w:pPr>
        <w:jc w:val="both"/>
      </w:pPr>
    </w:p>
    <w:p w:rsidR="005633EF" w:rsidRDefault="005633EF" w:rsidP="005633EF">
      <w:pPr>
        <w:tabs>
          <w:tab w:val="center" w:pos="4748"/>
          <w:tab w:val="left" w:pos="5430"/>
        </w:tabs>
        <w:jc w:val="center"/>
      </w:pPr>
    </w:p>
    <w:p w:rsidR="005633EF" w:rsidRDefault="005633EF" w:rsidP="005633EF">
      <w:pPr>
        <w:tabs>
          <w:tab w:val="center" w:pos="4748"/>
          <w:tab w:val="left" w:pos="5430"/>
        </w:tabs>
        <w:jc w:val="center"/>
      </w:pPr>
      <w:r>
        <w:t>T.C.</w:t>
      </w:r>
    </w:p>
    <w:p w:rsidR="005633EF" w:rsidRDefault="005633EF" w:rsidP="005633EF">
      <w:pPr>
        <w:jc w:val="center"/>
      </w:pPr>
      <w:r>
        <w:t>ANKARA BÜYÜKŞEHİR BELEDİYE MECLİSİ</w:t>
      </w:r>
    </w:p>
    <w:p w:rsidR="005633EF" w:rsidRDefault="005633EF" w:rsidP="005633EF">
      <w:pPr>
        <w:jc w:val="center"/>
      </w:pPr>
      <w:r>
        <w:lastRenderedPageBreak/>
        <w:t>İmar ve Bayındırlık Komisyonu Raporu</w:t>
      </w:r>
    </w:p>
    <w:p w:rsidR="005633EF" w:rsidRDefault="005633EF" w:rsidP="005633EF">
      <w:pPr>
        <w:jc w:val="center"/>
      </w:pPr>
    </w:p>
    <w:p w:rsidR="005633EF" w:rsidRDefault="005633EF" w:rsidP="005633EF">
      <w:pPr>
        <w:jc w:val="center"/>
      </w:pPr>
      <w:r>
        <w:t>Rapor No: 371</w:t>
      </w:r>
      <w:r>
        <w:tab/>
        <w:t xml:space="preserve">     </w:t>
      </w:r>
      <w:r>
        <w:tab/>
        <w:t xml:space="preserve">                 </w:t>
      </w:r>
      <w:r>
        <w:tab/>
      </w:r>
      <w:r>
        <w:tab/>
        <w:t xml:space="preserve">         </w:t>
      </w:r>
      <w:r>
        <w:tab/>
      </w:r>
      <w:r>
        <w:tab/>
      </w:r>
      <w:r>
        <w:tab/>
        <w:t xml:space="preserve">                   29.07.2021</w:t>
      </w:r>
    </w:p>
    <w:p w:rsidR="005633EF" w:rsidRDefault="005633EF" w:rsidP="005633EF">
      <w:pPr>
        <w:jc w:val="center"/>
      </w:pPr>
    </w:p>
    <w:p w:rsidR="005633EF" w:rsidRDefault="005633EF" w:rsidP="005633EF">
      <w:pPr>
        <w:jc w:val="center"/>
      </w:pPr>
    </w:p>
    <w:p w:rsidR="005633EF" w:rsidRDefault="005633EF" w:rsidP="005633EF">
      <w:pPr>
        <w:jc w:val="center"/>
      </w:pPr>
      <w:r>
        <w:t>-2-</w:t>
      </w:r>
    </w:p>
    <w:p w:rsidR="005633EF" w:rsidRDefault="005633EF" w:rsidP="005633EF">
      <w:pPr>
        <w:jc w:val="both"/>
      </w:pPr>
    </w:p>
    <w:p w:rsidR="005633EF" w:rsidRDefault="005633EF" w:rsidP="005633EF">
      <w:pPr>
        <w:ind w:firstLine="851"/>
        <w:jc w:val="both"/>
      </w:pPr>
    </w:p>
    <w:p w:rsidR="005633EF" w:rsidRPr="00815BDD" w:rsidRDefault="005633EF" w:rsidP="005633EF">
      <w:pPr>
        <w:ind w:firstLine="851"/>
        <w:jc w:val="both"/>
      </w:pPr>
    </w:p>
    <w:p w:rsidR="005633EF" w:rsidRDefault="005633EF" w:rsidP="005633EF">
      <w:pPr>
        <w:pStyle w:val="ListeParagraf"/>
        <w:numPr>
          <w:ilvl w:val="0"/>
          <w:numId w:val="4"/>
        </w:numPr>
        <w:jc w:val="both"/>
      </w:pPr>
      <w:r>
        <w:t xml:space="preserve">Konut </w:t>
      </w:r>
      <w:r w:rsidRPr="00815BDD">
        <w:t>Alanının yapılaşma koşulla</w:t>
      </w:r>
      <w:r>
        <w:t>rı E:</w:t>
      </w:r>
      <w:r w:rsidRPr="00815BDD">
        <w:t xml:space="preserve">1.60, </w:t>
      </w:r>
      <w:proofErr w:type="spellStart"/>
      <w:r w:rsidRPr="00815BDD">
        <w:t>Yen</w:t>
      </w:r>
      <w:r>
        <w:t>ç</w:t>
      </w:r>
      <w:r w:rsidRPr="00815BDD">
        <w:t>ok</w:t>
      </w:r>
      <w:proofErr w:type="spellEnd"/>
      <w:r w:rsidRPr="00815BDD">
        <w:t>: 30.50</w:t>
      </w:r>
      <w:r>
        <w:t xml:space="preserve"> </w:t>
      </w:r>
      <w:r w:rsidRPr="00815BDD">
        <w:t>metredir.</w:t>
      </w:r>
    </w:p>
    <w:p w:rsidR="005633EF" w:rsidRDefault="005633EF" w:rsidP="005633EF">
      <w:pPr>
        <w:pStyle w:val="ListeParagraf"/>
        <w:numPr>
          <w:ilvl w:val="0"/>
          <w:numId w:val="4"/>
        </w:numPr>
        <w:ind w:left="0" w:firstLine="709"/>
        <w:jc w:val="both"/>
      </w:pPr>
      <w:proofErr w:type="gramStart"/>
      <w:r w:rsidRPr="00815BDD">
        <w:t>Mania</w:t>
      </w:r>
      <w:proofErr w:type="gramEnd"/>
      <w:r w:rsidRPr="00815BDD">
        <w:t xml:space="preserve"> kriterlerine uyulacaktır.</w:t>
      </w:r>
    </w:p>
    <w:p w:rsidR="005633EF" w:rsidRDefault="005633EF" w:rsidP="005633EF">
      <w:pPr>
        <w:pStyle w:val="ListeParagraf"/>
        <w:numPr>
          <w:ilvl w:val="0"/>
          <w:numId w:val="4"/>
        </w:numPr>
        <w:ind w:left="0" w:firstLine="709"/>
        <w:jc w:val="both"/>
      </w:pPr>
      <w:r>
        <w:t xml:space="preserve">Parsel </w:t>
      </w:r>
      <w:r w:rsidRPr="00815BDD">
        <w:t>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5633EF" w:rsidRPr="00815BDD" w:rsidRDefault="005633EF" w:rsidP="005633EF">
      <w:pPr>
        <w:pStyle w:val="ListeParagraf"/>
        <w:numPr>
          <w:ilvl w:val="0"/>
          <w:numId w:val="4"/>
        </w:numPr>
        <w:ind w:left="0" w:firstLine="709"/>
        <w:jc w:val="both"/>
      </w:pPr>
      <w:r w:rsidRPr="00815BDD">
        <w:t>Plan</w:t>
      </w:r>
      <w:r>
        <w:t xml:space="preserve"> </w:t>
      </w:r>
      <w:r w:rsidRPr="00815BDD">
        <w:t>ve plan notlarında belirtilmeyen hususlarda "</w:t>
      </w:r>
      <w:proofErr w:type="spellStart"/>
      <w:r w:rsidRPr="00815BDD">
        <w:t>Balgat</w:t>
      </w:r>
      <w:proofErr w:type="spellEnd"/>
      <w:r w:rsidRPr="00815BDD">
        <w:t xml:space="preserve"> Teknik Okullar İlave Plan Notla</w:t>
      </w:r>
      <w:r>
        <w:t>rı</w:t>
      </w:r>
      <w:r w:rsidRPr="00815BDD">
        <w:t xml:space="preserve">" ile 3194 </w:t>
      </w:r>
      <w:r>
        <w:t>s</w:t>
      </w:r>
      <w:r w:rsidRPr="00815BDD">
        <w:t>ayılı İmar Kanunu ve ilgili Yönetmelik hükümleri geçerlidir.</w:t>
      </w:r>
    </w:p>
    <w:p w:rsidR="005633EF" w:rsidRPr="00815BDD" w:rsidRDefault="005633EF" w:rsidP="005633EF">
      <w:pPr>
        <w:ind w:firstLine="851"/>
        <w:jc w:val="both"/>
      </w:pPr>
      <w:r w:rsidRPr="00815BDD">
        <w:t>Şeklinde 4 adet plan notu önerildiği,</w:t>
      </w:r>
    </w:p>
    <w:p w:rsidR="005633EF" w:rsidRDefault="005633EF" w:rsidP="005633EF">
      <w:pPr>
        <w:ind w:firstLine="851"/>
        <w:jc w:val="both"/>
      </w:pPr>
    </w:p>
    <w:p w:rsidR="005633EF" w:rsidRPr="00815BDD" w:rsidRDefault="005633EF" w:rsidP="005633EF">
      <w:pPr>
        <w:ind w:firstLine="851"/>
        <w:jc w:val="both"/>
      </w:pPr>
      <w:r w:rsidRPr="00815BDD">
        <w:t>Başkanlığımızca yapılan değerlendirmede;</w:t>
      </w:r>
    </w:p>
    <w:p w:rsidR="005633EF" w:rsidRPr="00815BDD" w:rsidRDefault="005633EF" w:rsidP="005633EF">
      <w:pPr>
        <w:ind w:firstLine="851"/>
        <w:jc w:val="both"/>
      </w:pPr>
    </w:p>
    <w:p w:rsidR="005633EF" w:rsidRPr="00815BDD" w:rsidRDefault="005633EF" w:rsidP="005633EF">
      <w:pPr>
        <w:ind w:firstLine="851"/>
        <w:jc w:val="both"/>
      </w:pPr>
      <w:proofErr w:type="gramStart"/>
      <w:r w:rsidRPr="00815BDD">
        <w:t>Uygulama imar planına göre konut kullanımı aynen korunduğu, planda E:1.60 olan emsal değeri ile 30.50m olan saçak seviyesi teklif planda da aynen korunduğu, plan notları ile parsellerin yürürlükteki plan kararla</w:t>
      </w:r>
      <w:r>
        <w:t>rı</w:t>
      </w:r>
      <w:r w:rsidRPr="00815BDD">
        <w:t xml:space="preserve"> olan </w:t>
      </w:r>
      <w:proofErr w:type="spellStart"/>
      <w:r w:rsidRPr="00815BDD">
        <w:t>Balgat</w:t>
      </w:r>
      <w:proofErr w:type="spellEnd"/>
      <w:r w:rsidRPr="00815BDD">
        <w:t xml:space="preserve"> Teknik Okullar İlave Plan Notla</w:t>
      </w:r>
      <w:r>
        <w:t>rı</w:t>
      </w:r>
      <w:r w:rsidRPr="00815BDD">
        <w:t xml:space="preserve"> kararları aynen korunduğu, plan değişikliği teklifi ile inşaat alanı ve nüfus artışına sebep olunmadığı, teklif ile 28138 ada 1, 2 ve 3 sayılı parseller tevhit edilerek yapı yaklaşma mesafelerinin düzenlendiği,</w:t>
      </w:r>
      <w:proofErr w:type="gramEnd"/>
    </w:p>
    <w:p w:rsidR="005633EF" w:rsidRPr="00815BDD" w:rsidRDefault="005633EF" w:rsidP="005633EF">
      <w:pPr>
        <w:ind w:firstLine="851"/>
        <w:jc w:val="both"/>
      </w:pPr>
    </w:p>
    <w:p w:rsidR="005633EF" w:rsidRDefault="005633EF" w:rsidP="005633EF">
      <w:pPr>
        <w:ind w:firstLine="851"/>
        <w:jc w:val="both"/>
      </w:pPr>
      <w:r w:rsidRPr="00815BDD">
        <w:t xml:space="preserve">Hususları </w:t>
      </w:r>
      <w:r>
        <w:t>tespit edilmiş olup</w:t>
      </w:r>
      <w:r w:rsidRPr="00815BDD">
        <w:t xml:space="preserve">, Çankaya İlçesi Öveçler Mahallesi 28138 ada 1, 2 ve 3 parsellerde 1/1000 ölçekli Uygulama </w:t>
      </w:r>
      <w:r>
        <w:t>İ</w:t>
      </w:r>
      <w:r w:rsidRPr="00815BDD">
        <w:t>mar Pl</w:t>
      </w:r>
      <w:r>
        <w:t>anı değişikliği teklifinin</w:t>
      </w:r>
      <w:r w:rsidRPr="00815BDD">
        <w:t xml:space="preserve"> </w:t>
      </w:r>
      <w:r>
        <w:t>“reddi” komisyonumuzca oybirliği ile uygun görülmüştür.</w:t>
      </w:r>
    </w:p>
    <w:p w:rsidR="005633EF" w:rsidRDefault="005633EF" w:rsidP="005633EF">
      <w:pPr>
        <w:ind w:firstLine="709"/>
        <w:jc w:val="both"/>
      </w:pPr>
    </w:p>
    <w:p w:rsidR="005633EF" w:rsidRDefault="005633EF" w:rsidP="005633EF">
      <w:pPr>
        <w:ind w:firstLine="709"/>
        <w:jc w:val="both"/>
      </w:pPr>
      <w:r>
        <w:t xml:space="preserve">Raporumuz Büyükşehir Belediye Meclisinin onayına arz olunur.  </w:t>
      </w:r>
    </w:p>
    <w:p w:rsidR="005633EF" w:rsidRDefault="005633EF" w:rsidP="005633EF">
      <w:pPr>
        <w:ind w:firstLine="709"/>
        <w:jc w:val="both"/>
      </w:pPr>
    </w:p>
    <w:p w:rsidR="005633EF" w:rsidRDefault="005633EF" w:rsidP="005633EF">
      <w:pPr>
        <w:ind w:firstLine="709"/>
        <w:jc w:val="both"/>
      </w:pPr>
    </w:p>
    <w:tbl>
      <w:tblPr>
        <w:tblStyle w:val="TabloKlavuzu"/>
        <w:tblW w:w="961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1"/>
        <w:gridCol w:w="3011"/>
        <w:gridCol w:w="3161"/>
      </w:tblGrid>
      <w:tr w:rsidR="005633EF" w:rsidTr="005633EF">
        <w:trPr>
          <w:trHeight w:val="1295"/>
        </w:trPr>
        <w:tc>
          <w:tcPr>
            <w:tcW w:w="3441" w:type="dxa"/>
            <w:vAlign w:val="center"/>
          </w:tcPr>
          <w:p w:rsidR="005633EF" w:rsidRDefault="005633EF" w:rsidP="00006765">
            <w:pPr>
              <w:jc w:val="center"/>
            </w:pPr>
            <w:r>
              <w:t>Mehmet Emin AYAZ</w:t>
            </w:r>
          </w:p>
          <w:p w:rsidR="005633EF" w:rsidRPr="00C55BF2" w:rsidRDefault="005633EF" w:rsidP="00006765">
            <w:pPr>
              <w:jc w:val="center"/>
            </w:pPr>
            <w:r>
              <w:t>İmar ve Bayındırlık Komisyonu Başkanı</w:t>
            </w:r>
          </w:p>
        </w:tc>
        <w:tc>
          <w:tcPr>
            <w:tcW w:w="3011" w:type="dxa"/>
            <w:vAlign w:val="center"/>
          </w:tcPr>
          <w:p w:rsidR="005633EF" w:rsidRDefault="005633EF" w:rsidP="00006765">
            <w:pPr>
              <w:jc w:val="center"/>
            </w:pPr>
            <w:r>
              <w:t>Gürkan DEMİRKESEN</w:t>
            </w:r>
          </w:p>
          <w:p w:rsidR="005633EF" w:rsidRPr="00C55BF2" w:rsidRDefault="005633EF" w:rsidP="00006765">
            <w:pPr>
              <w:jc w:val="center"/>
            </w:pPr>
            <w:r>
              <w:t>Başkan V.</w:t>
            </w:r>
          </w:p>
        </w:tc>
        <w:tc>
          <w:tcPr>
            <w:tcW w:w="3161" w:type="dxa"/>
            <w:vAlign w:val="center"/>
          </w:tcPr>
          <w:p w:rsidR="005633EF" w:rsidRDefault="005633EF" w:rsidP="00006765">
            <w:pPr>
              <w:jc w:val="center"/>
            </w:pPr>
            <w:proofErr w:type="spellStart"/>
            <w:r>
              <w:t>Atila</w:t>
            </w:r>
            <w:proofErr w:type="spellEnd"/>
            <w:r>
              <w:t xml:space="preserve"> ÇELİK</w:t>
            </w:r>
          </w:p>
          <w:p w:rsidR="005633EF" w:rsidRPr="00C55BF2" w:rsidRDefault="005633EF" w:rsidP="00006765">
            <w:pPr>
              <w:tabs>
                <w:tab w:val="left" w:pos="946"/>
              </w:tabs>
              <w:jc w:val="center"/>
            </w:pPr>
            <w:r>
              <w:t>Üye</w:t>
            </w:r>
          </w:p>
        </w:tc>
      </w:tr>
      <w:tr w:rsidR="005633EF" w:rsidTr="005633EF">
        <w:trPr>
          <w:trHeight w:val="1295"/>
        </w:trPr>
        <w:tc>
          <w:tcPr>
            <w:tcW w:w="3441" w:type="dxa"/>
            <w:vAlign w:val="center"/>
          </w:tcPr>
          <w:p w:rsidR="005633EF" w:rsidRDefault="005633EF" w:rsidP="00006765">
            <w:pPr>
              <w:jc w:val="center"/>
            </w:pPr>
            <w:r>
              <w:t>Yaşar NESLİHANOĞLU</w:t>
            </w:r>
          </w:p>
          <w:p w:rsidR="005633EF" w:rsidRPr="00C55BF2" w:rsidRDefault="005633EF" w:rsidP="00006765">
            <w:pPr>
              <w:jc w:val="center"/>
            </w:pPr>
            <w:r>
              <w:t>Üye</w:t>
            </w:r>
          </w:p>
        </w:tc>
        <w:tc>
          <w:tcPr>
            <w:tcW w:w="3011" w:type="dxa"/>
            <w:vAlign w:val="center"/>
          </w:tcPr>
          <w:p w:rsidR="005633EF" w:rsidRDefault="005633EF" w:rsidP="00006765">
            <w:pPr>
              <w:jc w:val="center"/>
            </w:pPr>
            <w:r>
              <w:t>Yasin YÜKSEL</w:t>
            </w:r>
          </w:p>
          <w:p w:rsidR="005633EF" w:rsidRPr="00C55BF2" w:rsidRDefault="005633EF" w:rsidP="00006765">
            <w:pPr>
              <w:jc w:val="center"/>
            </w:pPr>
            <w:r>
              <w:t>Üye</w:t>
            </w:r>
          </w:p>
        </w:tc>
        <w:tc>
          <w:tcPr>
            <w:tcW w:w="3161" w:type="dxa"/>
            <w:vAlign w:val="center"/>
          </w:tcPr>
          <w:p w:rsidR="005633EF" w:rsidRDefault="005633EF" w:rsidP="00006765">
            <w:pPr>
              <w:tabs>
                <w:tab w:val="left" w:pos="372"/>
                <w:tab w:val="left" w:pos="684"/>
              </w:tabs>
              <w:jc w:val="center"/>
            </w:pPr>
            <w:proofErr w:type="spellStart"/>
            <w:r>
              <w:t>Ümmügülsüm</w:t>
            </w:r>
            <w:proofErr w:type="spellEnd"/>
            <w:r>
              <w:t xml:space="preserve"> ÜMÜTLÜ</w:t>
            </w:r>
          </w:p>
          <w:p w:rsidR="005633EF" w:rsidRPr="00C55BF2" w:rsidRDefault="005633EF" w:rsidP="00006765">
            <w:pPr>
              <w:jc w:val="center"/>
            </w:pPr>
            <w:r>
              <w:t>Üye</w:t>
            </w:r>
          </w:p>
        </w:tc>
      </w:tr>
      <w:tr w:rsidR="005633EF" w:rsidTr="005633EF">
        <w:trPr>
          <w:trHeight w:val="1295"/>
        </w:trPr>
        <w:tc>
          <w:tcPr>
            <w:tcW w:w="3441" w:type="dxa"/>
            <w:vAlign w:val="center"/>
          </w:tcPr>
          <w:p w:rsidR="005633EF" w:rsidRDefault="005633EF" w:rsidP="00006765">
            <w:pPr>
              <w:jc w:val="center"/>
            </w:pPr>
            <w:r>
              <w:t>Gökhan ARICI</w:t>
            </w:r>
          </w:p>
          <w:p w:rsidR="005633EF" w:rsidRPr="00C55BF2" w:rsidRDefault="005633EF" w:rsidP="00006765">
            <w:pPr>
              <w:tabs>
                <w:tab w:val="left" w:pos="580"/>
                <w:tab w:val="left" w:pos="752"/>
              </w:tabs>
              <w:jc w:val="center"/>
            </w:pPr>
            <w:r>
              <w:t>Üye</w:t>
            </w:r>
          </w:p>
        </w:tc>
        <w:tc>
          <w:tcPr>
            <w:tcW w:w="3011" w:type="dxa"/>
            <w:vAlign w:val="center"/>
          </w:tcPr>
          <w:p w:rsidR="005633EF" w:rsidRDefault="005633EF" w:rsidP="00006765">
            <w:pPr>
              <w:jc w:val="center"/>
            </w:pPr>
            <w:proofErr w:type="spellStart"/>
            <w:r>
              <w:t>Müslüm</w:t>
            </w:r>
            <w:proofErr w:type="spellEnd"/>
            <w:r>
              <w:t xml:space="preserve"> TEKİN</w:t>
            </w:r>
          </w:p>
          <w:p w:rsidR="005633EF" w:rsidRPr="00C55BF2" w:rsidRDefault="005633EF" w:rsidP="00006765">
            <w:pPr>
              <w:jc w:val="center"/>
            </w:pPr>
            <w:r>
              <w:t>Üye</w:t>
            </w:r>
          </w:p>
        </w:tc>
        <w:tc>
          <w:tcPr>
            <w:tcW w:w="3161" w:type="dxa"/>
            <w:vAlign w:val="center"/>
          </w:tcPr>
          <w:p w:rsidR="005633EF" w:rsidRDefault="005633EF" w:rsidP="00006765">
            <w:pPr>
              <w:tabs>
                <w:tab w:val="left" w:pos="319"/>
                <w:tab w:val="left" w:pos="630"/>
              </w:tabs>
              <w:jc w:val="center"/>
            </w:pPr>
            <w:r>
              <w:t>Fikret KARADAVUT</w:t>
            </w:r>
          </w:p>
          <w:p w:rsidR="005633EF" w:rsidRPr="00C55BF2" w:rsidRDefault="005633EF" w:rsidP="00006765">
            <w:pPr>
              <w:jc w:val="center"/>
            </w:pPr>
            <w:r>
              <w:t>Üye</w:t>
            </w:r>
          </w:p>
        </w:tc>
      </w:tr>
    </w:tbl>
    <w:p w:rsidR="005633EF" w:rsidRPr="00C55BF2" w:rsidRDefault="005633EF" w:rsidP="005633EF">
      <w:pPr>
        <w:jc w:val="both"/>
      </w:pPr>
    </w:p>
    <w:p w:rsidR="005633EF" w:rsidRPr="00046287" w:rsidRDefault="005633EF" w:rsidP="005633EF">
      <w:pPr>
        <w:jc w:val="both"/>
      </w:pPr>
    </w:p>
    <w:sectPr w:rsidR="005633EF" w:rsidRPr="0004628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E125C1D"/>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2"/>
  </w:num>
  <w:num w:numId="2">
    <w:abstractNumId w:val="3"/>
  </w:num>
  <w:num w:numId="3">
    <w:abstractNumId w:val="4"/>
  </w:num>
  <w:num w:numId="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5F35"/>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33E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9E6D-038E-4661-AE2E-9F5F8CD6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7332</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2021-08-11T08:23:00Z</cp:lastPrinted>
  <dcterms:created xsi:type="dcterms:W3CDTF">2021-08-11T08:22:00Z</dcterms:created>
  <dcterms:modified xsi:type="dcterms:W3CDTF">2021-08-12T12:46:00Z</dcterms:modified>
</cp:coreProperties>
</file>