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A6" w:rsidRDefault="00401E09" w:rsidP="002856BD">
      <w:pPr>
        <w:jc w:val="both"/>
      </w:pPr>
      <w:r>
        <w:t xml:space="preserve"> </w:t>
      </w:r>
      <w:r w:rsidR="0094450D">
        <w:tab/>
      </w:r>
      <w:r w:rsidR="00145688">
        <w:t xml:space="preserve">  </w:t>
      </w:r>
      <w:r w:rsidR="00926767">
        <w:t xml:space="preserve">  </w:t>
      </w:r>
      <w:r w:rsidR="00B13F60">
        <w:t xml:space="preserve">        </w:t>
      </w:r>
    </w:p>
    <w:p w:rsidR="009564D5" w:rsidRDefault="009564D5" w:rsidP="002856BD">
      <w:pPr>
        <w:jc w:val="both"/>
      </w:pPr>
    </w:p>
    <w:p w:rsidR="007075A6" w:rsidRDefault="007075A6" w:rsidP="002856BD">
      <w:pPr>
        <w:jc w:val="both"/>
      </w:pPr>
    </w:p>
    <w:p w:rsidR="002856BD" w:rsidRDefault="007075A6" w:rsidP="002856BD">
      <w:pPr>
        <w:jc w:val="both"/>
      </w:pPr>
      <w:r>
        <w:tab/>
        <w:t xml:space="preserve"> </w:t>
      </w:r>
      <w:r>
        <w:tab/>
      </w:r>
      <w:r w:rsidR="00B13F60">
        <w:t xml:space="preserve"> </w:t>
      </w:r>
      <w:r w:rsidR="00C51E41">
        <w:t xml:space="preserve">    </w:t>
      </w:r>
      <w:r w:rsidR="009564D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AA1EE2" w:rsidRDefault="002856BD" w:rsidP="00B75177">
      <w:pPr>
        <w:jc w:val="both"/>
      </w:pPr>
      <w:r>
        <w:t xml:space="preserve">                BELEDİYE MECLİSİ</w:t>
      </w:r>
    </w:p>
    <w:p w:rsidR="00511905" w:rsidRDefault="00511905" w:rsidP="002856BD">
      <w:pPr>
        <w:tabs>
          <w:tab w:val="left" w:pos="1935"/>
        </w:tabs>
        <w:jc w:val="both"/>
      </w:pPr>
    </w:p>
    <w:p w:rsidR="007075A6" w:rsidRDefault="007075A6" w:rsidP="002856BD">
      <w:pPr>
        <w:tabs>
          <w:tab w:val="left" w:pos="1935"/>
        </w:tabs>
        <w:jc w:val="both"/>
      </w:pPr>
    </w:p>
    <w:p w:rsidR="007075A6" w:rsidRDefault="007075A6" w:rsidP="002856BD">
      <w:pPr>
        <w:tabs>
          <w:tab w:val="left" w:pos="1935"/>
        </w:tabs>
        <w:jc w:val="both"/>
      </w:pPr>
    </w:p>
    <w:p w:rsidR="007002F4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511905">
        <w:t>5</w:t>
      </w:r>
      <w:r w:rsidR="009564D5">
        <w:t>6</w:t>
      </w:r>
      <w:r w:rsidR="005B5A3B"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C51E41">
        <w:t>1</w:t>
      </w:r>
      <w:r w:rsidR="00511905">
        <w:t>2</w:t>
      </w:r>
      <w:r w:rsidR="00F73CDF">
        <w:t>.0</w:t>
      </w:r>
      <w:r w:rsidR="00200B5E">
        <w:t>2</w:t>
      </w:r>
      <w:r w:rsidR="00F73CDF">
        <w:t>.2019</w:t>
      </w:r>
    </w:p>
    <w:p w:rsidR="007075A6" w:rsidRDefault="002856BD" w:rsidP="00B75177">
      <w:pPr>
        <w:ind w:left="2844" w:right="543" w:firstLine="696"/>
      </w:pPr>
      <w:r>
        <w:t xml:space="preserve">   </w:t>
      </w:r>
    </w:p>
    <w:p w:rsidR="007075A6" w:rsidRDefault="007075A6" w:rsidP="00B75177">
      <w:pPr>
        <w:ind w:left="2844" w:right="543" w:firstLine="696"/>
      </w:pPr>
    </w:p>
    <w:p w:rsidR="005B5A3B" w:rsidRDefault="002856BD" w:rsidP="00B75177">
      <w:pPr>
        <w:ind w:left="2844" w:right="543" w:firstLine="696"/>
      </w:pPr>
      <w:r>
        <w:t xml:space="preserve">     K A R A R</w:t>
      </w:r>
    </w:p>
    <w:p w:rsidR="005B5A3B" w:rsidRDefault="005B5A3B" w:rsidP="00B75177">
      <w:pPr>
        <w:ind w:left="2844" w:right="543" w:firstLine="696"/>
        <w:rPr>
          <w:color w:val="000000"/>
        </w:rPr>
      </w:pP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9564D5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 xml:space="preserve">Sincan İlçesi </w:t>
      </w:r>
      <w:proofErr w:type="spellStart"/>
      <w:r w:rsidRPr="009A05BA">
        <w:t>Türkobası</w:t>
      </w:r>
      <w:proofErr w:type="spellEnd"/>
      <w:r w:rsidRPr="009A05BA">
        <w:t xml:space="preserve"> Mahallesi 1/5000 ve 1000 ölçekli imar planına</w:t>
      </w:r>
      <w:r w:rsidR="00511905" w:rsidRPr="009A05BA">
        <w:t xml:space="preserve"> </w:t>
      </w:r>
      <w:r w:rsidR="00DF4761">
        <w:t xml:space="preserve">ilişkin </w:t>
      </w:r>
      <w:r w:rsidR="00C51E41">
        <w:t xml:space="preserve">İmar ve Bayındırlık </w:t>
      </w:r>
      <w:r w:rsidR="00C51E41" w:rsidRPr="00C04909">
        <w:t>Komisyon</w:t>
      </w:r>
      <w:r w:rsidR="002C3E80">
        <w:t>unun 1</w:t>
      </w:r>
      <w:r w:rsidR="007075A6">
        <w:t>8</w:t>
      </w:r>
      <w:r w:rsidR="002C3E80">
        <w:t>.0</w:t>
      </w:r>
      <w:r w:rsidR="00511905">
        <w:t>1</w:t>
      </w:r>
      <w:r w:rsidR="002C3E80">
        <w:t>.2019 gün ve 8</w:t>
      </w:r>
      <w:r w:rsidR="00040BF6">
        <w:t>3</w:t>
      </w:r>
      <w:r>
        <w:t>3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</w:t>
      </w:r>
      <w:r w:rsidR="00511905">
        <w:rPr>
          <w:color w:val="000000"/>
        </w:rPr>
        <w:t>2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9564D5" w:rsidRPr="00696188" w:rsidRDefault="005A134D" w:rsidP="009564D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9564D5" w:rsidRPr="00696188">
        <w:rPr>
          <w:color w:val="000000"/>
        </w:rPr>
        <w:t xml:space="preserve">Büyükşehir Belediye Meclisinin 15/03/2017 gün ve 477 sayılı kararı ile son şeklini alan Sincan İlçesi </w:t>
      </w:r>
      <w:proofErr w:type="spellStart"/>
      <w:r w:rsidR="009564D5" w:rsidRPr="00696188">
        <w:rPr>
          <w:color w:val="000000"/>
        </w:rPr>
        <w:t>Türkobası</w:t>
      </w:r>
      <w:proofErr w:type="spellEnd"/>
      <w:r w:rsidR="009564D5" w:rsidRPr="00696188">
        <w:rPr>
          <w:color w:val="000000"/>
        </w:rPr>
        <w:t xml:space="preserve"> Mahallesi Yerleşim ve Gelişme Alanına ait 1/5000 ve 1/1000 ölçekli nazım ve uygulama imar planı ve plan notlarında yer alan </w:t>
      </w:r>
      <w:r w:rsidR="009564D5" w:rsidRPr="00696188">
        <w:rPr>
          <w:b/>
          <w:bCs/>
          <w:iCs/>
          <w:color w:val="000000"/>
        </w:rPr>
        <w:t xml:space="preserve">Konut dışı kentsel çalışma alanlarında ve Küçük sanayi alanlarında </w:t>
      </w:r>
      <w:r w:rsidR="009564D5" w:rsidRPr="00696188">
        <w:rPr>
          <w:color w:val="000000"/>
        </w:rPr>
        <w:t>uygulamada ortaya çıkan sorunların bertaraf edilebilmesi için plan notlarının ilgili kısımlarının;</w:t>
      </w:r>
    </w:p>
    <w:p w:rsidR="009564D5" w:rsidRDefault="009564D5" w:rsidP="009564D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564D5" w:rsidRPr="00696188" w:rsidRDefault="009564D5" w:rsidP="009564D5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696188">
        <w:rPr>
          <w:b/>
          <w:bCs/>
          <w:color w:val="000000"/>
        </w:rPr>
        <w:t xml:space="preserve">"Konut dışı kentsel çalışma alanlarında </w:t>
      </w:r>
      <w:r w:rsidRPr="00696188">
        <w:rPr>
          <w:color w:val="000000"/>
        </w:rPr>
        <w:t>; toptan ticaret pazarlama ve depolama alanları ile , konaklama tesisleri, lokanta ve re</w:t>
      </w:r>
      <w:r>
        <w:rPr>
          <w:color w:val="000000"/>
        </w:rPr>
        <w:t>smi ve sosyal kültürel tesisler</w:t>
      </w:r>
      <w:r w:rsidRPr="00696188">
        <w:rPr>
          <w:color w:val="000000"/>
        </w:rPr>
        <w:t xml:space="preserve">, imalathaneler yer alabilir. E:1.00 </w:t>
      </w:r>
      <w:proofErr w:type="spellStart"/>
      <w:r w:rsidRPr="00696188">
        <w:rPr>
          <w:color w:val="000000"/>
        </w:rPr>
        <w:t>Yençok</w:t>
      </w:r>
      <w:proofErr w:type="spellEnd"/>
      <w:r w:rsidRPr="00696188">
        <w:rPr>
          <w:color w:val="000000"/>
        </w:rPr>
        <w:t>: Serbesttir</w:t>
      </w:r>
    </w:p>
    <w:p w:rsidR="009564D5" w:rsidRDefault="009564D5" w:rsidP="009564D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A142D" w:rsidRDefault="009564D5" w:rsidP="009564D5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>
        <w:rPr>
          <w:b/>
          <w:bCs/>
          <w:color w:val="000000"/>
        </w:rPr>
        <w:tab/>
      </w:r>
      <w:r w:rsidRPr="00696188">
        <w:rPr>
          <w:b/>
          <w:bCs/>
          <w:color w:val="000000"/>
        </w:rPr>
        <w:t>Küçük sanayi alanlarında</w:t>
      </w:r>
      <w:r w:rsidRPr="00696188">
        <w:rPr>
          <w:color w:val="000000"/>
        </w:rPr>
        <w:t>; günlük bakım, tamir, servis ve küçük ölçekli imalat ihtiyaçlarının karşılanabileceği, atölye, imalathane ile depolar yer alabilir.E:1.00</w:t>
      </w:r>
      <w:r w:rsidR="00FD2A36">
        <w:rPr>
          <w:color w:val="000000"/>
        </w:rPr>
        <w:t xml:space="preserve"> </w:t>
      </w:r>
      <w:proofErr w:type="spellStart"/>
      <w:r w:rsidRPr="00696188">
        <w:rPr>
          <w:color w:val="000000"/>
        </w:rPr>
        <w:t>Yençok</w:t>
      </w:r>
      <w:proofErr w:type="spellEnd"/>
      <w:r w:rsidRPr="00696188">
        <w:rPr>
          <w:color w:val="000000"/>
        </w:rPr>
        <w:t>: Serbesttir"</w:t>
      </w:r>
      <w:r>
        <w:rPr>
          <w:color w:val="000000"/>
        </w:rPr>
        <w:t xml:space="preserve"> </w:t>
      </w:r>
      <w:r w:rsidRPr="00696188">
        <w:rPr>
          <w:color w:val="000000"/>
        </w:rPr>
        <w:t>şeklinde düzeltilmesi</w:t>
      </w:r>
      <w:r w:rsidR="005B5A3B" w:rsidRPr="00E15B6E">
        <w:t>n</w:t>
      </w:r>
      <w:r>
        <w:t>e</w:t>
      </w:r>
      <w:r w:rsidR="00DF4761" w:rsidRPr="00E15B6E">
        <w:rPr>
          <w:color w:val="000000"/>
        </w:rPr>
        <w:t xml:space="preserve"> ilişkin </w:t>
      </w:r>
      <w:r w:rsidR="00FD2A36">
        <w:t xml:space="preserve">İmar ve Bayındırlık </w:t>
      </w:r>
      <w:r w:rsidR="00FD2A36">
        <w:rPr>
          <w:color w:val="000000"/>
        </w:rPr>
        <w:t>Komisyonu Raporu</w:t>
      </w:r>
      <w:r w:rsidR="00281CD0" w:rsidRPr="00E15B6E">
        <w:rPr>
          <w:color w:val="000000"/>
        </w:rPr>
        <w:t xml:space="preserve"> oylanarak </w:t>
      </w:r>
      <w:r w:rsidR="005B5A3B" w:rsidRPr="00E15B6E">
        <w:rPr>
          <w:color w:val="000000"/>
        </w:rPr>
        <w:t>oy</w:t>
      </w:r>
      <w:r w:rsidR="00511905" w:rsidRPr="00E15B6E">
        <w:rPr>
          <w:color w:val="000000"/>
        </w:rPr>
        <w:t>birliği</w:t>
      </w:r>
      <w:r w:rsidR="00281CD0" w:rsidRPr="00E15B6E">
        <w:rPr>
          <w:color w:val="000000"/>
        </w:rPr>
        <w:t xml:space="preserve"> ile kabul edildi.</w:t>
      </w: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P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9601" w:type="dxa"/>
        <w:tblLook w:val="04A0"/>
      </w:tblPr>
      <w:tblGrid>
        <w:gridCol w:w="3418"/>
        <w:gridCol w:w="3163"/>
        <w:gridCol w:w="3020"/>
      </w:tblGrid>
      <w:tr w:rsidR="007931F9" w:rsidRPr="00FB2448" w:rsidTr="00E15B6E">
        <w:trPr>
          <w:trHeight w:val="263"/>
        </w:trPr>
        <w:tc>
          <w:tcPr>
            <w:tcW w:w="34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63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Katibi</w:t>
            </w:r>
          </w:p>
        </w:tc>
        <w:tc>
          <w:tcPr>
            <w:tcW w:w="3020" w:type="dxa"/>
            <w:hideMark/>
          </w:tcPr>
          <w:p w:rsidR="007931F9" w:rsidRDefault="00511905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Cafer Tayyar ALTUĞ</w:t>
            </w:r>
          </w:p>
          <w:p w:rsidR="007931F9" w:rsidRDefault="00511905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</w:t>
            </w:r>
            <w:r w:rsidR="007931F9">
              <w:t>Divan Katibi</w:t>
            </w:r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41" w:rsidRDefault="00C51E41" w:rsidP="007A5AB5">
      <w:r>
        <w:separator/>
      </w:r>
    </w:p>
  </w:endnote>
  <w:endnote w:type="continuationSeparator" w:id="1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41" w:rsidRDefault="00C51E41" w:rsidP="007A5AB5">
      <w:r>
        <w:separator/>
      </w:r>
    </w:p>
  </w:footnote>
  <w:footnote w:type="continuationSeparator" w:id="1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0BF6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5A0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05F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905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5A6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4D5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B6E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A36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6F7F-B0F1-4977-ADD6-D53717A9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2019-02-13T10:07:00Z</cp:lastPrinted>
  <dcterms:created xsi:type="dcterms:W3CDTF">2019-02-13T07:22:00Z</dcterms:created>
  <dcterms:modified xsi:type="dcterms:W3CDTF">2019-02-13T10:07:00Z</dcterms:modified>
</cp:coreProperties>
</file>