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490C14"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490C14" w:rsidTr="00C57958">
        <w:trPr>
          <w:trHeight w:val="1000"/>
        </w:trPr>
        <w:tc>
          <w:tcPr>
            <w:tcW w:w="3085" w:type="dxa"/>
            <w:vAlign w:val="center"/>
          </w:tcPr>
          <w:p w:rsidR="00DC725A" w:rsidRPr="00490C14" w:rsidRDefault="00DC725A" w:rsidP="00C57958">
            <w:pPr>
              <w:jc w:val="center"/>
            </w:pPr>
            <w:r w:rsidRPr="00490C14">
              <w:t xml:space="preserve">  </w:t>
            </w:r>
            <w:r w:rsidR="00C56209" w:rsidRPr="00490C14">
              <w:t xml:space="preserve">  </w:t>
            </w:r>
            <w:r w:rsidR="004D5C4F" w:rsidRPr="00490C14">
              <w:t xml:space="preserve"> </w:t>
            </w:r>
            <w:r w:rsidRPr="00490C14">
              <w:t>T.C.</w:t>
            </w:r>
          </w:p>
          <w:p w:rsidR="00DC725A" w:rsidRPr="00490C14" w:rsidRDefault="00DC725A" w:rsidP="00C57958">
            <w:pPr>
              <w:jc w:val="center"/>
            </w:pPr>
            <w:r w:rsidRPr="00490C14">
              <w:t>ANKARA BÜYÜKŞEHİR</w:t>
            </w:r>
          </w:p>
          <w:p w:rsidR="00DC725A" w:rsidRPr="00490C14" w:rsidRDefault="00DC725A" w:rsidP="00C57958">
            <w:pPr>
              <w:jc w:val="center"/>
            </w:pPr>
            <w:r w:rsidRPr="00490C14">
              <w:t>BELEDİYE MECLİSİ</w:t>
            </w:r>
          </w:p>
          <w:p w:rsidR="00DC725A" w:rsidRPr="00490C14" w:rsidRDefault="00DC725A" w:rsidP="00C57958">
            <w:pPr>
              <w:jc w:val="center"/>
            </w:pPr>
          </w:p>
        </w:tc>
      </w:tr>
    </w:tbl>
    <w:p w:rsidR="002856BD" w:rsidRPr="00490C14" w:rsidRDefault="002856BD" w:rsidP="00DC725A">
      <w:pPr>
        <w:tabs>
          <w:tab w:val="left" w:pos="1935"/>
        </w:tabs>
        <w:jc w:val="both"/>
      </w:pPr>
    </w:p>
    <w:p w:rsidR="00C7588B" w:rsidRPr="00490C14" w:rsidRDefault="00C7588B" w:rsidP="00DC725A">
      <w:pPr>
        <w:tabs>
          <w:tab w:val="left" w:pos="1935"/>
        </w:tabs>
        <w:jc w:val="both"/>
      </w:pPr>
    </w:p>
    <w:p w:rsidR="00DC725A" w:rsidRPr="00490C14" w:rsidRDefault="002856BD" w:rsidP="002F33D3">
      <w:pPr>
        <w:ind w:right="-1"/>
        <w:jc w:val="both"/>
      </w:pPr>
      <w:r w:rsidRPr="00490C14">
        <w:t>Karar No:</w:t>
      </w:r>
      <w:r w:rsidR="003228AC" w:rsidRPr="00490C14">
        <w:t xml:space="preserve"> </w:t>
      </w:r>
      <w:r w:rsidR="00B64E8E" w:rsidRPr="00490C14">
        <w:t>4</w:t>
      </w:r>
      <w:r w:rsidR="00C56209" w:rsidRPr="00490C14">
        <w:t>68</w:t>
      </w:r>
      <w:r w:rsidRPr="00490C14">
        <w:tab/>
      </w:r>
      <w:r w:rsidRPr="00490C14">
        <w:tab/>
        <w:t xml:space="preserve"> </w:t>
      </w:r>
      <w:r w:rsidRPr="00490C14">
        <w:tab/>
      </w:r>
      <w:r w:rsidRPr="00490C14">
        <w:tab/>
        <w:t xml:space="preserve">     </w:t>
      </w:r>
      <w:r w:rsidR="00106A13" w:rsidRPr="00490C14">
        <w:tab/>
      </w:r>
      <w:r w:rsidR="00106A13" w:rsidRPr="00490C14">
        <w:tab/>
      </w:r>
      <w:r w:rsidR="00EB0EEC" w:rsidRPr="00490C14">
        <w:tab/>
      </w:r>
      <w:r w:rsidR="00EA7EF5" w:rsidRPr="00490C14">
        <w:t xml:space="preserve">        </w:t>
      </w:r>
      <w:r w:rsidR="00F02854" w:rsidRPr="00490C14">
        <w:t xml:space="preserve"> </w:t>
      </w:r>
      <w:r w:rsidR="00DA29AD" w:rsidRPr="00490C14">
        <w:t xml:space="preserve">         </w:t>
      </w:r>
      <w:r w:rsidR="003155C1" w:rsidRPr="00490C14">
        <w:t xml:space="preserve">       </w:t>
      </w:r>
      <w:r w:rsidR="00C56209" w:rsidRPr="00490C14">
        <w:t xml:space="preserve">           </w:t>
      </w:r>
      <w:r w:rsidR="005439E3" w:rsidRPr="00490C14">
        <w:t>09</w:t>
      </w:r>
      <w:r w:rsidRPr="00490C14">
        <w:t>.</w:t>
      </w:r>
      <w:r w:rsidR="003228AC" w:rsidRPr="00490C14">
        <w:t>0</w:t>
      </w:r>
      <w:r w:rsidR="005439E3" w:rsidRPr="00490C14">
        <w:t>3</w:t>
      </w:r>
      <w:r w:rsidRPr="00490C14">
        <w:t>.20</w:t>
      </w:r>
      <w:r w:rsidR="003228AC" w:rsidRPr="00490C14">
        <w:t>21</w:t>
      </w:r>
    </w:p>
    <w:p w:rsidR="002F33D3" w:rsidRPr="00490C14" w:rsidRDefault="002F33D3" w:rsidP="002F33D3">
      <w:pPr>
        <w:ind w:right="543"/>
        <w:jc w:val="both"/>
      </w:pPr>
    </w:p>
    <w:p w:rsidR="000E33A0" w:rsidRPr="00490C14" w:rsidRDefault="000E33A0" w:rsidP="002F33D3">
      <w:pPr>
        <w:ind w:right="543"/>
        <w:jc w:val="both"/>
      </w:pPr>
    </w:p>
    <w:p w:rsidR="002856BD" w:rsidRPr="00490C14" w:rsidRDefault="002856BD" w:rsidP="002F33D3">
      <w:pPr>
        <w:ind w:right="543"/>
        <w:jc w:val="center"/>
      </w:pPr>
      <w:r w:rsidRPr="00490C14">
        <w:t>K A R A R</w:t>
      </w:r>
    </w:p>
    <w:p w:rsidR="00DC725A" w:rsidRPr="00490C14" w:rsidRDefault="00DC725A" w:rsidP="002F33D3">
      <w:pPr>
        <w:jc w:val="both"/>
      </w:pPr>
    </w:p>
    <w:p w:rsidR="000E33A0" w:rsidRPr="00490C14" w:rsidRDefault="000E33A0" w:rsidP="002F33D3">
      <w:pPr>
        <w:jc w:val="both"/>
      </w:pPr>
    </w:p>
    <w:p w:rsidR="0057182F" w:rsidRPr="00490C14" w:rsidRDefault="0057182F" w:rsidP="00DC725A">
      <w:pPr>
        <w:ind w:firstLine="708"/>
        <w:jc w:val="both"/>
      </w:pPr>
    </w:p>
    <w:p w:rsidR="003178B8" w:rsidRPr="00490C14" w:rsidRDefault="00C56209" w:rsidP="00DC725A">
      <w:pPr>
        <w:ind w:firstLine="708"/>
        <w:jc w:val="both"/>
      </w:pPr>
      <w:proofErr w:type="gramStart"/>
      <w:r w:rsidRPr="00490C14">
        <w:t>Altındağ İlçesi Örnek Mahallesi (eski Çalışkanlar-</w:t>
      </w:r>
      <w:proofErr w:type="spellStart"/>
      <w:r w:rsidRPr="00490C14">
        <w:t>Çinçin</w:t>
      </w:r>
      <w:proofErr w:type="spellEnd"/>
      <w:r w:rsidRPr="00490C14">
        <w:t xml:space="preserve">) 7023 ada 14, 15, 16, 17, 18, 27, 28, 29 ve 30 sayılı parsellerin birleştirilmesine yönelik 1/1000 ölçekli uygulama imar plan değişikliğine </w:t>
      </w:r>
      <w:r w:rsidR="003178B8" w:rsidRPr="00490C14">
        <w:t xml:space="preserve">ilişkin </w:t>
      </w:r>
      <w:r w:rsidR="00C57958" w:rsidRPr="00490C14">
        <w:t>İmar</w:t>
      </w:r>
      <w:r w:rsidR="003178B8" w:rsidRPr="00490C14">
        <w:t xml:space="preserve"> ve </w:t>
      </w:r>
      <w:r w:rsidR="00C57958" w:rsidRPr="00490C14">
        <w:t>Bayındırlık</w:t>
      </w:r>
      <w:r w:rsidR="003178B8" w:rsidRPr="00490C14">
        <w:t xml:space="preserve"> Komisyonunun </w:t>
      </w:r>
      <w:r w:rsidR="001504DB" w:rsidRPr="00490C14">
        <w:t>2</w:t>
      </w:r>
      <w:r w:rsidRPr="00490C14">
        <w:t>5</w:t>
      </w:r>
      <w:r w:rsidR="003178B8" w:rsidRPr="00490C14">
        <w:t>.0</w:t>
      </w:r>
      <w:r w:rsidR="005439E3" w:rsidRPr="00490C14">
        <w:t>2</w:t>
      </w:r>
      <w:r w:rsidR="003178B8" w:rsidRPr="00490C14">
        <w:t xml:space="preserve">.2021 gün ve </w:t>
      </w:r>
      <w:r w:rsidR="0023583B" w:rsidRPr="00490C14">
        <w:t>7</w:t>
      </w:r>
      <w:r w:rsidRPr="00490C14">
        <w:t>81</w:t>
      </w:r>
      <w:r w:rsidR="003178B8" w:rsidRPr="00490C14">
        <w:t xml:space="preserve"> sayılı raporu Büy</w:t>
      </w:r>
      <w:r w:rsidR="005439E3" w:rsidRPr="00490C14">
        <w:t>ükşehir Belediye Meclisimizin 09.03</w:t>
      </w:r>
      <w:r w:rsidR="003178B8" w:rsidRPr="00490C14">
        <w:t>.2021 tarihli toplantısında okundu.</w:t>
      </w:r>
      <w:proofErr w:type="gramEnd"/>
    </w:p>
    <w:p w:rsidR="003178B8" w:rsidRPr="00490C14" w:rsidRDefault="003178B8" w:rsidP="00DC725A">
      <w:pPr>
        <w:ind w:firstLine="708"/>
        <w:jc w:val="both"/>
      </w:pPr>
    </w:p>
    <w:p w:rsidR="00C56209" w:rsidRPr="00490C14" w:rsidRDefault="003178B8" w:rsidP="00C56209">
      <w:pPr>
        <w:pStyle w:val="Style10"/>
        <w:widowControl/>
        <w:spacing w:line="240" w:lineRule="auto"/>
        <w:ind w:firstLine="709"/>
        <w:jc w:val="both"/>
        <w:rPr>
          <w:rStyle w:val="FontStyle15"/>
          <w:b w:val="0"/>
          <w:sz w:val="24"/>
          <w:szCs w:val="24"/>
        </w:rPr>
      </w:pPr>
      <w:proofErr w:type="gramStart"/>
      <w:r w:rsidRPr="00490C14">
        <w:t>Konu üzerinde yapılan görüşmelerden sonra;</w:t>
      </w:r>
      <w:r w:rsidR="00C57958" w:rsidRPr="00490C14">
        <w:t xml:space="preserve"> </w:t>
      </w:r>
      <w:r w:rsidR="00C56209" w:rsidRPr="00490C14">
        <w:rPr>
          <w:rStyle w:val="FontStyle15"/>
          <w:b w:val="0"/>
          <w:sz w:val="24"/>
          <w:szCs w:val="24"/>
        </w:rPr>
        <w:t>Altındağ Belediyesi Yazı İşleri Müdürlüğünün 06.11.2020 günlü ve E.15289 sayılı yazısı ekinde Altındağ Belediye Meclisinin 03.11.2020 günlü ve 476 sayılı kararıyla uygun görülen, “Konut Alanı” kullanımındaki Örnek Mahallesi (eski Çalışkanlar-</w:t>
      </w:r>
      <w:proofErr w:type="spellStart"/>
      <w:r w:rsidR="00C56209" w:rsidRPr="00490C14">
        <w:rPr>
          <w:rStyle w:val="FontStyle15"/>
          <w:b w:val="0"/>
          <w:sz w:val="24"/>
          <w:szCs w:val="24"/>
        </w:rPr>
        <w:t>Çinçin</w:t>
      </w:r>
      <w:proofErr w:type="spellEnd"/>
      <w:r w:rsidR="00C56209" w:rsidRPr="00490C14">
        <w:rPr>
          <w:rStyle w:val="FontStyle15"/>
          <w:b w:val="0"/>
          <w:sz w:val="24"/>
          <w:szCs w:val="24"/>
        </w:rPr>
        <w:t>) 7023 ada 14-15-16-17-18-27-28-29-30 sayılı parsellerin birleştirilmesine ilişkin 1/1000 ölçekli uygulama imar planı değişikliği teklifinin 5216 sayılı Yasa gereği İmar ve Şehircilik Dairesi Başkanlığına sunulduğu,</w:t>
      </w:r>
      <w:proofErr w:type="gramEnd"/>
    </w:p>
    <w:p w:rsidR="00C56209" w:rsidRPr="00490C14" w:rsidRDefault="00C56209" w:rsidP="00C56209">
      <w:pPr>
        <w:pStyle w:val="Style10"/>
        <w:widowControl/>
        <w:spacing w:line="240" w:lineRule="auto"/>
        <w:jc w:val="both"/>
        <w:rPr>
          <w:rStyle w:val="FontStyle15"/>
          <w:b w:val="0"/>
          <w:sz w:val="24"/>
          <w:szCs w:val="24"/>
        </w:rPr>
      </w:pPr>
    </w:p>
    <w:p w:rsidR="00C56209" w:rsidRPr="00490C14" w:rsidRDefault="00C56209" w:rsidP="00C56209">
      <w:pPr>
        <w:pStyle w:val="Style10"/>
        <w:widowControl/>
        <w:spacing w:line="240" w:lineRule="auto"/>
        <w:jc w:val="both"/>
        <w:rPr>
          <w:rStyle w:val="FontStyle15"/>
          <w:b w:val="0"/>
          <w:sz w:val="24"/>
          <w:szCs w:val="24"/>
        </w:rPr>
      </w:pPr>
      <w:r w:rsidRPr="00490C14">
        <w:rPr>
          <w:rStyle w:val="FontStyle15"/>
          <w:b w:val="0"/>
          <w:sz w:val="24"/>
          <w:szCs w:val="24"/>
        </w:rPr>
        <w:t>Yapılan incelemede;</w:t>
      </w:r>
    </w:p>
    <w:p w:rsidR="00C56209" w:rsidRPr="00490C14" w:rsidRDefault="00C56209" w:rsidP="00C56209">
      <w:pPr>
        <w:pStyle w:val="Style10"/>
        <w:widowControl/>
        <w:spacing w:line="240" w:lineRule="auto"/>
        <w:jc w:val="both"/>
        <w:rPr>
          <w:rStyle w:val="FontStyle15"/>
          <w:b w:val="0"/>
          <w:sz w:val="24"/>
          <w:szCs w:val="24"/>
        </w:rPr>
      </w:pPr>
    </w:p>
    <w:p w:rsidR="00C56209" w:rsidRPr="00490C14" w:rsidRDefault="00C56209" w:rsidP="00C56209">
      <w:pPr>
        <w:pStyle w:val="Style10"/>
        <w:widowControl/>
        <w:spacing w:line="240" w:lineRule="auto"/>
        <w:jc w:val="both"/>
        <w:rPr>
          <w:rStyle w:val="FontStyle15"/>
          <w:b w:val="0"/>
          <w:sz w:val="24"/>
          <w:szCs w:val="24"/>
        </w:rPr>
      </w:pPr>
      <w:proofErr w:type="gramStart"/>
      <w:r w:rsidRPr="00490C14">
        <w:rPr>
          <w:rStyle w:val="FontStyle15"/>
          <w:b w:val="0"/>
          <w:sz w:val="24"/>
          <w:szCs w:val="24"/>
        </w:rPr>
        <w:t>-Örnek Mahallesi 7023 ada 14, 15, 16, 17, 18, 27, 28, 29 ve 30 numaralı parsellerin İmar İdare Heyetinin 09.12.1960 günlü ve 776 sayılı kararı ile onaylanan imar planı kapsamında 4 katlı konut alanı olarak ayrıldığı, yapı yaklaşma mesafelerinin yola 5.00 metre, komşu parsellere 3.00 m. olarak belirlendiği,</w:t>
      </w:r>
      <w:proofErr w:type="gramEnd"/>
    </w:p>
    <w:p w:rsidR="00C56209" w:rsidRPr="00490C14" w:rsidRDefault="00C56209" w:rsidP="00C56209">
      <w:pPr>
        <w:pStyle w:val="Style10"/>
        <w:widowControl/>
        <w:spacing w:line="240" w:lineRule="auto"/>
        <w:jc w:val="both"/>
        <w:rPr>
          <w:rStyle w:val="FontStyle15"/>
          <w:b w:val="0"/>
          <w:sz w:val="24"/>
          <w:szCs w:val="24"/>
        </w:rPr>
      </w:pPr>
    </w:p>
    <w:p w:rsidR="00C56209" w:rsidRPr="00490C14" w:rsidRDefault="00C56209" w:rsidP="00C56209">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-7023 adanın; 14 sayılı parselinin 348 m</w:t>
      </w:r>
      <w:r w:rsidRPr="00490C14">
        <w:rPr>
          <w:rStyle w:val="FontStyle15"/>
          <w:b w:val="0"/>
          <w:sz w:val="24"/>
          <w:szCs w:val="24"/>
          <w:vertAlign w:val="superscript"/>
        </w:rPr>
        <w:t>2</w:t>
      </w:r>
      <w:r w:rsidRPr="00490C14">
        <w:rPr>
          <w:rStyle w:val="FontStyle15"/>
          <w:b w:val="0"/>
          <w:sz w:val="24"/>
          <w:szCs w:val="24"/>
        </w:rPr>
        <w:t>, 15 sayılı parselinin 335 m</w:t>
      </w:r>
      <w:r w:rsidRPr="00490C14">
        <w:rPr>
          <w:rStyle w:val="FontStyle15"/>
          <w:b w:val="0"/>
          <w:sz w:val="24"/>
          <w:szCs w:val="24"/>
          <w:vertAlign w:val="superscript"/>
        </w:rPr>
        <w:t>2</w:t>
      </w:r>
      <w:r w:rsidRPr="00490C14">
        <w:rPr>
          <w:rStyle w:val="FontStyle15"/>
          <w:b w:val="0"/>
          <w:sz w:val="24"/>
          <w:szCs w:val="24"/>
        </w:rPr>
        <w:t>,16 sayılı parselinin 337 m</w:t>
      </w:r>
      <w:r w:rsidRPr="00490C14">
        <w:rPr>
          <w:rStyle w:val="FontStyle15"/>
          <w:b w:val="0"/>
          <w:sz w:val="24"/>
          <w:szCs w:val="24"/>
          <w:vertAlign w:val="superscript"/>
        </w:rPr>
        <w:t>2</w:t>
      </w:r>
      <w:r w:rsidRPr="00490C14">
        <w:rPr>
          <w:rStyle w:val="FontStyle15"/>
          <w:b w:val="0"/>
          <w:sz w:val="24"/>
          <w:szCs w:val="24"/>
        </w:rPr>
        <w:t>, 17 sayılı parselinin 335 m</w:t>
      </w:r>
      <w:r w:rsidRPr="00490C14">
        <w:rPr>
          <w:rStyle w:val="FontStyle15"/>
          <w:b w:val="0"/>
          <w:sz w:val="24"/>
          <w:szCs w:val="24"/>
          <w:vertAlign w:val="superscript"/>
        </w:rPr>
        <w:t>2</w:t>
      </w:r>
      <w:r w:rsidRPr="00490C14">
        <w:rPr>
          <w:rStyle w:val="FontStyle15"/>
          <w:b w:val="0"/>
          <w:sz w:val="24"/>
          <w:szCs w:val="24"/>
        </w:rPr>
        <w:t>, 18 sayılı parselinin 335 m</w:t>
      </w:r>
      <w:r w:rsidRPr="00490C14">
        <w:rPr>
          <w:rStyle w:val="FontStyle15"/>
          <w:b w:val="0"/>
          <w:sz w:val="24"/>
          <w:szCs w:val="24"/>
          <w:vertAlign w:val="superscript"/>
        </w:rPr>
        <w:t>2</w:t>
      </w:r>
      <w:r w:rsidRPr="00490C14">
        <w:rPr>
          <w:rStyle w:val="FontStyle15"/>
          <w:b w:val="0"/>
          <w:sz w:val="24"/>
          <w:szCs w:val="24"/>
        </w:rPr>
        <w:t>, 27 sayılı parselinin 497 m</w:t>
      </w:r>
      <w:r w:rsidRPr="00490C14">
        <w:rPr>
          <w:rStyle w:val="FontStyle15"/>
          <w:b w:val="0"/>
          <w:sz w:val="24"/>
          <w:szCs w:val="24"/>
          <w:vertAlign w:val="superscript"/>
        </w:rPr>
        <w:t>2</w:t>
      </w:r>
      <w:r w:rsidRPr="00490C14">
        <w:rPr>
          <w:rStyle w:val="FontStyle15"/>
          <w:b w:val="0"/>
          <w:sz w:val="24"/>
          <w:szCs w:val="24"/>
        </w:rPr>
        <w:t>, 28 sayılı parselinin 501 m</w:t>
      </w:r>
      <w:r w:rsidRPr="00490C14">
        <w:rPr>
          <w:rStyle w:val="FontStyle15"/>
          <w:b w:val="0"/>
          <w:sz w:val="24"/>
          <w:szCs w:val="24"/>
          <w:vertAlign w:val="superscript"/>
        </w:rPr>
        <w:t>2</w:t>
      </w:r>
      <w:r w:rsidRPr="00490C14">
        <w:rPr>
          <w:rStyle w:val="FontStyle15"/>
          <w:b w:val="0"/>
          <w:sz w:val="24"/>
          <w:szCs w:val="24"/>
        </w:rPr>
        <w:t>, 29 sayılı parselinin 508 m</w:t>
      </w:r>
      <w:r w:rsidRPr="00490C14">
        <w:rPr>
          <w:rStyle w:val="FontStyle15"/>
          <w:b w:val="0"/>
          <w:sz w:val="24"/>
          <w:szCs w:val="24"/>
          <w:vertAlign w:val="superscript"/>
        </w:rPr>
        <w:t>2</w:t>
      </w:r>
      <w:r w:rsidRPr="00490C14">
        <w:rPr>
          <w:rStyle w:val="FontStyle15"/>
          <w:b w:val="0"/>
          <w:sz w:val="24"/>
          <w:szCs w:val="24"/>
        </w:rPr>
        <w:t xml:space="preserve"> ve 30 sayılı parselinin 490 m</w:t>
      </w:r>
      <w:r w:rsidRPr="00490C14">
        <w:rPr>
          <w:rStyle w:val="FontStyle15"/>
          <w:b w:val="0"/>
          <w:sz w:val="24"/>
          <w:szCs w:val="24"/>
          <w:vertAlign w:val="superscript"/>
        </w:rPr>
        <w:t>2</w:t>
      </w:r>
      <w:r w:rsidRPr="00490C14">
        <w:rPr>
          <w:rStyle w:val="FontStyle15"/>
          <w:b w:val="0"/>
          <w:sz w:val="24"/>
          <w:szCs w:val="24"/>
        </w:rPr>
        <w:t xml:space="preserve"> yüzölçümünde olup, adı geçen parsellerin toplam 3.686 m</w:t>
      </w:r>
      <w:r w:rsidRPr="00490C14">
        <w:rPr>
          <w:rStyle w:val="FontStyle15"/>
          <w:b w:val="0"/>
          <w:sz w:val="24"/>
          <w:szCs w:val="24"/>
          <w:vertAlign w:val="superscript"/>
        </w:rPr>
        <w:t>2</w:t>
      </w:r>
      <w:r w:rsidRPr="00490C14">
        <w:rPr>
          <w:rStyle w:val="FontStyle15"/>
          <w:b w:val="0"/>
          <w:sz w:val="24"/>
          <w:szCs w:val="24"/>
        </w:rPr>
        <w:t xml:space="preserve"> yüzölçümüne sahip olduğu,</w:t>
      </w:r>
      <w:proofErr w:type="gramEnd"/>
    </w:p>
    <w:p w:rsidR="00C56209" w:rsidRPr="00490C14" w:rsidRDefault="00C56209" w:rsidP="00C56209">
      <w:pPr>
        <w:pStyle w:val="Style10"/>
        <w:widowControl/>
        <w:spacing w:line="240" w:lineRule="auto"/>
        <w:ind w:firstLine="709"/>
        <w:jc w:val="both"/>
        <w:rPr>
          <w:rStyle w:val="FontStyle15"/>
          <w:b w:val="0"/>
          <w:sz w:val="24"/>
          <w:szCs w:val="24"/>
        </w:rPr>
      </w:pPr>
    </w:p>
    <w:p w:rsidR="00C56209" w:rsidRPr="00490C14" w:rsidRDefault="00C56209" w:rsidP="00C56209">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 xml:space="preserve">-Müellifince sunulup, İlçe Belediyesince uygun görülen 1/1000 ölçekli uygulama imar planı değişikliği teklifinde; 7023 ada 14, 15, 16, 17, 18, 27, 28, 29 ve 30 numaralı parsellerin tevhit edilerek kullanım kararının “Konut Alanı” olarak, yapılaşma koşullarının TAKS:0.60, </w:t>
      </w:r>
      <w:proofErr w:type="spellStart"/>
      <w:r w:rsidRPr="00490C14">
        <w:rPr>
          <w:rStyle w:val="FontStyle15"/>
          <w:b w:val="0"/>
          <w:sz w:val="24"/>
          <w:szCs w:val="24"/>
        </w:rPr>
        <w:t>Yençok</w:t>
      </w:r>
      <w:proofErr w:type="spellEnd"/>
      <w:r w:rsidRPr="00490C14">
        <w:rPr>
          <w:rStyle w:val="FontStyle15"/>
          <w:b w:val="0"/>
          <w:sz w:val="24"/>
          <w:szCs w:val="24"/>
        </w:rPr>
        <w:t>:4 Kat olarak, yapı yaklaşma mesafelerinin tüm yönlerden 5.00 metre olarak önerildiği,</w:t>
      </w:r>
      <w:proofErr w:type="gramEnd"/>
    </w:p>
    <w:p w:rsidR="00C56209" w:rsidRPr="00490C14" w:rsidRDefault="00C56209" w:rsidP="00C56209">
      <w:pPr>
        <w:pStyle w:val="Style10"/>
        <w:widowControl/>
        <w:spacing w:line="240" w:lineRule="auto"/>
        <w:ind w:firstLine="709"/>
        <w:jc w:val="both"/>
        <w:rPr>
          <w:rStyle w:val="FontStyle15"/>
          <w:b w:val="0"/>
          <w:sz w:val="24"/>
          <w:szCs w:val="24"/>
        </w:rPr>
      </w:pPr>
    </w:p>
    <w:p w:rsidR="00C56209" w:rsidRPr="00490C14" w:rsidRDefault="00C56209" w:rsidP="00C56209">
      <w:pPr>
        <w:pStyle w:val="Style10"/>
        <w:widowControl/>
        <w:spacing w:line="240" w:lineRule="auto"/>
        <w:jc w:val="both"/>
        <w:rPr>
          <w:rStyle w:val="FontStyle15"/>
          <w:b w:val="0"/>
          <w:sz w:val="24"/>
          <w:szCs w:val="24"/>
        </w:rPr>
      </w:pPr>
      <w:r w:rsidRPr="00490C14">
        <w:rPr>
          <w:rStyle w:val="FontStyle15"/>
          <w:b w:val="0"/>
          <w:sz w:val="24"/>
          <w:szCs w:val="24"/>
        </w:rPr>
        <w:t>-Plan teklifine ilişkin;</w:t>
      </w:r>
    </w:p>
    <w:p w:rsidR="00C56209" w:rsidRPr="00490C14" w:rsidRDefault="00C56209" w:rsidP="00C56209">
      <w:pPr>
        <w:pStyle w:val="Style10"/>
        <w:widowControl/>
        <w:spacing w:line="240" w:lineRule="auto"/>
        <w:jc w:val="both"/>
        <w:rPr>
          <w:rStyle w:val="FontStyle15"/>
          <w:b w:val="0"/>
          <w:sz w:val="24"/>
          <w:szCs w:val="24"/>
        </w:rPr>
      </w:pPr>
    </w:p>
    <w:p w:rsidR="00C56209" w:rsidRPr="00490C14" w:rsidRDefault="00C56209" w:rsidP="00C56209">
      <w:pPr>
        <w:pStyle w:val="Style11"/>
        <w:widowControl/>
        <w:spacing w:line="240" w:lineRule="auto"/>
        <w:ind w:firstLine="709"/>
        <w:jc w:val="both"/>
        <w:rPr>
          <w:rStyle w:val="FontStyle15"/>
          <w:b w:val="0"/>
          <w:sz w:val="24"/>
          <w:szCs w:val="24"/>
        </w:rPr>
      </w:pPr>
      <w:r w:rsidRPr="00490C14">
        <w:rPr>
          <w:rStyle w:val="FontStyle15"/>
          <w:b w:val="0"/>
          <w:sz w:val="24"/>
          <w:szCs w:val="24"/>
        </w:rPr>
        <w:t>“1) Planda “A” ile belirtilen alan 7023 ada 14, 15, 16, 17, 18, 27, 28, 29 ve 30 numaralı parsellerden oluşturulacaktır. Muadil inşaat alanı aşılamaz. TAKS:0.60 tır.</w:t>
      </w:r>
    </w:p>
    <w:p w:rsidR="00C56209" w:rsidRPr="00490C14" w:rsidRDefault="00C56209" w:rsidP="00C56209">
      <w:pPr>
        <w:pStyle w:val="Style11"/>
        <w:widowControl/>
        <w:spacing w:line="240" w:lineRule="auto"/>
        <w:ind w:firstLine="709"/>
        <w:jc w:val="both"/>
        <w:rPr>
          <w:rStyle w:val="FontStyle15"/>
          <w:b w:val="0"/>
          <w:sz w:val="24"/>
          <w:szCs w:val="24"/>
        </w:rPr>
      </w:pPr>
    </w:p>
    <w:p w:rsidR="00C56209" w:rsidRPr="00490C14" w:rsidRDefault="00C56209" w:rsidP="00C56209">
      <w:pPr>
        <w:pStyle w:val="Style3"/>
        <w:widowControl/>
        <w:numPr>
          <w:ilvl w:val="0"/>
          <w:numId w:val="43"/>
        </w:numPr>
        <w:tabs>
          <w:tab w:val="left" w:pos="230"/>
        </w:tabs>
        <w:spacing w:line="240" w:lineRule="auto"/>
        <w:ind w:firstLine="709"/>
        <w:rPr>
          <w:rStyle w:val="FontStyle15"/>
          <w:b w:val="0"/>
          <w:sz w:val="24"/>
          <w:szCs w:val="24"/>
        </w:rPr>
      </w:pPr>
      <w:r w:rsidRPr="00490C14">
        <w:rPr>
          <w:rStyle w:val="FontStyle15"/>
          <w:b w:val="0"/>
          <w:sz w:val="24"/>
          <w:szCs w:val="24"/>
        </w:rPr>
        <w:t xml:space="preserve">Bir parselde birden fazla bina yapılabilir. Binalar planda “A” işaretli yerden kotlandırılacaktır. Zemin kat +1.50 metrede tesis edilebilir. +/- 0.00 kotuna göre inşaat alanında ön, yan ve arka cephelerde, yol cephesi </w:t>
      </w:r>
      <w:proofErr w:type="gramStart"/>
      <w:r w:rsidRPr="00490C14">
        <w:rPr>
          <w:rStyle w:val="FontStyle15"/>
          <w:b w:val="0"/>
          <w:sz w:val="24"/>
          <w:szCs w:val="24"/>
        </w:rPr>
        <w:t>dahil</w:t>
      </w:r>
      <w:proofErr w:type="gramEnd"/>
      <w:r w:rsidRPr="00490C14">
        <w:rPr>
          <w:rStyle w:val="FontStyle15"/>
          <w:b w:val="0"/>
          <w:sz w:val="24"/>
          <w:szCs w:val="24"/>
        </w:rPr>
        <w:t xml:space="preserve"> olmak üzere en düşük kota göre kazı veya dolgu yapılabilir.</w:t>
      </w:r>
    </w:p>
    <w:p w:rsidR="00C56209" w:rsidRPr="00490C14" w:rsidRDefault="00C56209" w:rsidP="00C56209">
      <w:pPr>
        <w:pStyle w:val="Style3"/>
        <w:widowControl/>
        <w:tabs>
          <w:tab w:val="left" w:pos="230"/>
        </w:tabs>
        <w:spacing w:line="240" w:lineRule="auto"/>
        <w:ind w:left="709" w:firstLine="0"/>
        <w:rPr>
          <w:rStyle w:val="FontStyle15"/>
          <w:b w:val="0"/>
          <w:sz w:val="24"/>
          <w:szCs w:val="24"/>
        </w:rPr>
      </w:pPr>
    </w:p>
    <w:p w:rsidR="00C56209" w:rsidRPr="00490C14" w:rsidRDefault="00C56209" w:rsidP="00C56209">
      <w:pPr>
        <w:pStyle w:val="Style3"/>
        <w:widowControl/>
        <w:numPr>
          <w:ilvl w:val="0"/>
          <w:numId w:val="43"/>
        </w:numPr>
        <w:tabs>
          <w:tab w:val="left" w:pos="230"/>
        </w:tabs>
        <w:spacing w:line="240" w:lineRule="auto"/>
        <w:ind w:firstLine="709"/>
        <w:rPr>
          <w:rStyle w:val="FontStyle15"/>
          <w:b w:val="0"/>
          <w:sz w:val="24"/>
          <w:szCs w:val="24"/>
        </w:rPr>
      </w:pPr>
      <w:r w:rsidRPr="00490C14">
        <w:rPr>
          <w:rStyle w:val="FontStyle15"/>
          <w:b w:val="0"/>
          <w:sz w:val="24"/>
          <w:szCs w:val="24"/>
        </w:rPr>
        <w:t xml:space="preserve">Parsel bazında sondajlı ve laboratuar deneylerine dayalı </w:t>
      </w:r>
      <w:proofErr w:type="spellStart"/>
      <w:r w:rsidRPr="00490C14">
        <w:rPr>
          <w:rStyle w:val="FontStyle15"/>
          <w:b w:val="0"/>
          <w:sz w:val="24"/>
          <w:szCs w:val="24"/>
        </w:rPr>
        <w:t>jeoteknik</w:t>
      </w:r>
      <w:proofErr w:type="spellEnd"/>
      <w:r w:rsidRPr="00490C14">
        <w:rPr>
          <w:rStyle w:val="FontStyle15"/>
          <w:b w:val="0"/>
          <w:sz w:val="24"/>
          <w:szCs w:val="24"/>
        </w:rPr>
        <w:t xml:space="preserve"> etüt hazırlanarak bu rapora dayalı projelendirme yapılmadan inşaat ruhsatı verilemez.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8"/>
      </w:tblGrid>
      <w:tr w:rsidR="00C56209" w:rsidRPr="00490C14" w:rsidTr="004D5C4F">
        <w:trPr>
          <w:trHeight w:val="920"/>
        </w:trPr>
        <w:tc>
          <w:tcPr>
            <w:tcW w:w="2818" w:type="dxa"/>
            <w:vAlign w:val="center"/>
          </w:tcPr>
          <w:p w:rsidR="00C56209" w:rsidRPr="00490C14" w:rsidRDefault="00C56209" w:rsidP="004D5C4F">
            <w:r w:rsidRPr="00490C14">
              <w:lastRenderedPageBreak/>
              <w:t xml:space="preserve">   </w:t>
            </w:r>
            <w:r w:rsidR="004D5C4F" w:rsidRPr="00490C14">
              <w:t xml:space="preserve">                  </w:t>
            </w:r>
            <w:r w:rsidRPr="00490C14">
              <w:t>T.C.</w:t>
            </w:r>
          </w:p>
          <w:p w:rsidR="00C56209" w:rsidRPr="00490C14" w:rsidRDefault="004D5C4F" w:rsidP="004D5C4F">
            <w:pPr>
              <w:ind w:right="-92"/>
            </w:pPr>
            <w:r w:rsidRPr="00490C14">
              <w:t>ANKARA B</w:t>
            </w:r>
            <w:r w:rsidR="00C56209" w:rsidRPr="00490C14">
              <w:t>ÜYÜKŞEHİR</w:t>
            </w:r>
          </w:p>
          <w:p w:rsidR="00C56209" w:rsidRPr="00490C14" w:rsidRDefault="004D5C4F" w:rsidP="004D5C4F">
            <w:r w:rsidRPr="00490C14">
              <w:t xml:space="preserve">    </w:t>
            </w:r>
            <w:r w:rsidR="00C56209" w:rsidRPr="00490C14">
              <w:t>BELEDİYE MECLİSİ</w:t>
            </w:r>
          </w:p>
          <w:p w:rsidR="00C56209" w:rsidRPr="00490C14" w:rsidRDefault="00C56209" w:rsidP="004D5C4F"/>
        </w:tc>
      </w:tr>
    </w:tbl>
    <w:p w:rsidR="00C56209" w:rsidRPr="00490C14" w:rsidRDefault="00C56209" w:rsidP="00C56209">
      <w:pPr>
        <w:tabs>
          <w:tab w:val="left" w:pos="1935"/>
        </w:tabs>
        <w:jc w:val="both"/>
      </w:pPr>
    </w:p>
    <w:p w:rsidR="00C56209" w:rsidRPr="00490C14" w:rsidRDefault="00C56209" w:rsidP="00C56209">
      <w:pPr>
        <w:ind w:right="-1"/>
        <w:jc w:val="both"/>
      </w:pPr>
      <w:r w:rsidRPr="00490C14">
        <w:t>Karar No: 468</w:t>
      </w:r>
      <w:r w:rsidRPr="00490C14">
        <w:tab/>
      </w:r>
      <w:r w:rsidRPr="00490C14">
        <w:tab/>
        <w:t xml:space="preserve"> </w:t>
      </w:r>
      <w:r w:rsidRPr="00490C14">
        <w:tab/>
      </w:r>
      <w:r w:rsidRPr="00490C14">
        <w:tab/>
        <w:t xml:space="preserve">     </w:t>
      </w:r>
      <w:r w:rsidRPr="00490C14">
        <w:tab/>
      </w:r>
      <w:r w:rsidRPr="00490C14">
        <w:tab/>
      </w:r>
      <w:r w:rsidRPr="00490C14">
        <w:tab/>
        <w:t xml:space="preserve">                                    09.03.2021</w:t>
      </w:r>
    </w:p>
    <w:p w:rsidR="00C56209" w:rsidRPr="00490C14" w:rsidRDefault="00C56209" w:rsidP="00C56209">
      <w:pPr>
        <w:pStyle w:val="Style3"/>
        <w:widowControl/>
        <w:tabs>
          <w:tab w:val="left" w:pos="230"/>
        </w:tabs>
        <w:spacing w:line="240" w:lineRule="auto"/>
        <w:ind w:left="709" w:firstLine="0"/>
        <w:rPr>
          <w:rStyle w:val="FontStyle15"/>
          <w:b w:val="0"/>
          <w:sz w:val="24"/>
          <w:szCs w:val="24"/>
        </w:rPr>
      </w:pPr>
    </w:p>
    <w:p w:rsidR="00C56209" w:rsidRPr="00490C14" w:rsidRDefault="00C56209" w:rsidP="00C56209">
      <w:pPr>
        <w:pStyle w:val="Style3"/>
        <w:widowControl/>
        <w:tabs>
          <w:tab w:val="left" w:pos="230"/>
        </w:tabs>
        <w:spacing w:line="240" w:lineRule="auto"/>
        <w:ind w:firstLine="0"/>
        <w:jc w:val="center"/>
        <w:rPr>
          <w:rStyle w:val="FontStyle15"/>
          <w:b w:val="0"/>
          <w:sz w:val="24"/>
          <w:szCs w:val="24"/>
        </w:rPr>
      </w:pPr>
      <w:r w:rsidRPr="00490C14">
        <w:rPr>
          <w:rStyle w:val="FontStyle15"/>
          <w:b w:val="0"/>
          <w:sz w:val="24"/>
          <w:szCs w:val="24"/>
        </w:rPr>
        <w:t>-2-</w:t>
      </w:r>
    </w:p>
    <w:p w:rsidR="00C56209" w:rsidRPr="00490C14" w:rsidRDefault="00C56209" w:rsidP="00C56209">
      <w:pPr>
        <w:pStyle w:val="Style3"/>
        <w:widowControl/>
        <w:tabs>
          <w:tab w:val="left" w:pos="230"/>
        </w:tabs>
        <w:spacing w:line="240" w:lineRule="auto"/>
        <w:rPr>
          <w:rStyle w:val="FontStyle15"/>
          <w:b w:val="0"/>
          <w:sz w:val="24"/>
          <w:szCs w:val="24"/>
        </w:rPr>
      </w:pPr>
    </w:p>
    <w:p w:rsidR="00C56209" w:rsidRPr="00490C14" w:rsidRDefault="00C56209" w:rsidP="00C56209">
      <w:pPr>
        <w:pStyle w:val="Style3"/>
        <w:widowControl/>
        <w:tabs>
          <w:tab w:val="left" w:pos="230"/>
        </w:tabs>
        <w:spacing w:line="240" w:lineRule="auto"/>
        <w:ind w:left="709" w:firstLine="0"/>
        <w:rPr>
          <w:rStyle w:val="FontStyle15"/>
          <w:b w:val="0"/>
          <w:sz w:val="24"/>
          <w:szCs w:val="24"/>
        </w:rPr>
      </w:pPr>
    </w:p>
    <w:p w:rsidR="00C56209" w:rsidRPr="00490C14" w:rsidRDefault="00C56209" w:rsidP="00C56209">
      <w:pPr>
        <w:pStyle w:val="Style3"/>
        <w:widowControl/>
        <w:tabs>
          <w:tab w:val="left" w:pos="709"/>
        </w:tabs>
        <w:spacing w:line="240" w:lineRule="auto"/>
        <w:ind w:firstLine="709"/>
        <w:rPr>
          <w:rStyle w:val="FontStyle15"/>
          <w:b w:val="0"/>
          <w:sz w:val="24"/>
          <w:szCs w:val="24"/>
        </w:rPr>
      </w:pPr>
      <w:r w:rsidRPr="00490C14">
        <w:rPr>
          <w:rStyle w:val="FontStyle15"/>
          <w:b w:val="0"/>
          <w:sz w:val="24"/>
          <w:szCs w:val="24"/>
        </w:rPr>
        <w:t>4) Planda belirtilmeyen hususlarda yürürlükteki imar yönetmeliği hükümleri geçerlidir.” şeklinde  (dört) adet plan notu önerildiği,</w:t>
      </w:r>
    </w:p>
    <w:p w:rsidR="00C56209" w:rsidRPr="00490C14" w:rsidRDefault="00C56209" w:rsidP="00C56209">
      <w:pPr>
        <w:pStyle w:val="Style3"/>
        <w:widowControl/>
        <w:tabs>
          <w:tab w:val="left" w:pos="230"/>
        </w:tabs>
        <w:spacing w:line="240" w:lineRule="auto"/>
        <w:rPr>
          <w:rStyle w:val="FontStyle15"/>
          <w:b w:val="0"/>
          <w:sz w:val="24"/>
          <w:szCs w:val="24"/>
        </w:rPr>
      </w:pPr>
    </w:p>
    <w:p w:rsidR="00C56209" w:rsidRPr="00490C14" w:rsidRDefault="00C56209" w:rsidP="00C56209">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-Plan değişikliğine konu 7023 ada 14-15-16-17-18-27-28-29-30 sayılı parsellerin tevhidi halinde oluşan yeni parselin 12.00 ve 15.00 metrelik taşıt yollarına cephesi olduğu, iki yol arasında 10 ila 14 metrelik kot farkı bulunduğu, 15.00 metrelik yolun geniş ve alçak yol, 12.00 metrelik yolun dar ve yüksek yol olduğu,</w:t>
      </w:r>
      <w:proofErr w:type="gramEnd"/>
    </w:p>
    <w:p w:rsidR="00C56209" w:rsidRPr="00490C14" w:rsidRDefault="00C56209" w:rsidP="00C56209">
      <w:pPr>
        <w:pStyle w:val="Style10"/>
        <w:widowControl/>
        <w:spacing w:line="240" w:lineRule="auto"/>
        <w:ind w:firstLine="709"/>
        <w:jc w:val="both"/>
        <w:rPr>
          <w:rStyle w:val="FontStyle15"/>
          <w:b w:val="0"/>
          <w:sz w:val="24"/>
          <w:szCs w:val="24"/>
        </w:rPr>
      </w:pPr>
    </w:p>
    <w:p w:rsidR="00C56209" w:rsidRPr="00490C14" w:rsidRDefault="00C56209" w:rsidP="00C56209">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 xml:space="preserve">-Kot farkının fazla olduğu iki yol arasında kalan parselin; yönetmeliğe göre geniş yol olan 15.00 metrelik yoldan cephe alması halinde binaların gömüde kalacağı, plan değişikliği teklifinde önerildiği gibi yüksek yoldan cephe alması halinde ise 15.00 metrelik yolda komşu parselleri ile uyumsuz olup silueti bozacağı, istinat duvarlarının çıkmasına neden olacağı, </w:t>
      </w:r>
      <w:proofErr w:type="gramEnd"/>
    </w:p>
    <w:p w:rsidR="00C56209" w:rsidRPr="00490C14" w:rsidRDefault="00C56209" w:rsidP="00C56209">
      <w:pPr>
        <w:pStyle w:val="Style10"/>
        <w:widowControl/>
        <w:spacing w:line="240" w:lineRule="auto"/>
        <w:jc w:val="both"/>
      </w:pPr>
    </w:p>
    <w:p w:rsidR="00C56209" w:rsidRPr="00490C14" w:rsidRDefault="00C56209" w:rsidP="00C56209">
      <w:pPr>
        <w:pStyle w:val="Style10"/>
        <w:widowControl/>
        <w:spacing w:line="240" w:lineRule="auto"/>
        <w:jc w:val="both"/>
        <w:rPr>
          <w:rStyle w:val="FontStyle15"/>
          <w:b w:val="0"/>
          <w:sz w:val="24"/>
          <w:szCs w:val="24"/>
        </w:rPr>
      </w:pPr>
      <w:r w:rsidRPr="00490C14">
        <w:rPr>
          <w:rStyle w:val="FontStyle15"/>
          <w:b w:val="0"/>
          <w:sz w:val="24"/>
          <w:szCs w:val="24"/>
        </w:rPr>
        <w:t>Başkanlığımızca yapılan değerlendirmede;</w:t>
      </w:r>
    </w:p>
    <w:p w:rsidR="00C56209" w:rsidRPr="00490C14" w:rsidRDefault="00C56209" w:rsidP="00C56209">
      <w:pPr>
        <w:pStyle w:val="Style10"/>
        <w:widowControl/>
        <w:spacing w:line="240" w:lineRule="auto"/>
        <w:jc w:val="both"/>
        <w:rPr>
          <w:rStyle w:val="FontStyle15"/>
          <w:b w:val="0"/>
          <w:sz w:val="24"/>
          <w:szCs w:val="24"/>
        </w:rPr>
      </w:pPr>
    </w:p>
    <w:p w:rsidR="00C56209" w:rsidRPr="00490C14" w:rsidRDefault="00C56209" w:rsidP="00C56209">
      <w:pPr>
        <w:pStyle w:val="Style7"/>
        <w:widowControl/>
        <w:spacing w:line="240" w:lineRule="auto"/>
        <w:ind w:firstLine="709"/>
        <w:rPr>
          <w:rStyle w:val="FontStyle15"/>
          <w:b w:val="0"/>
          <w:sz w:val="24"/>
          <w:szCs w:val="24"/>
        </w:rPr>
      </w:pPr>
      <w:r w:rsidRPr="00490C14">
        <w:rPr>
          <w:rStyle w:val="FontStyle15"/>
          <w:b w:val="0"/>
          <w:sz w:val="24"/>
          <w:szCs w:val="24"/>
        </w:rPr>
        <w:t>-Ankara Büyükşehir Belediyesi İmar Yönetmeliğinin Tanımlar başlıklı 4.maddesinde;  "</w:t>
      </w:r>
      <w:proofErr w:type="spellStart"/>
      <w:r w:rsidRPr="00490C14">
        <w:rPr>
          <w:rStyle w:val="FontStyle15"/>
          <w:b w:val="0"/>
          <w:sz w:val="24"/>
          <w:szCs w:val="24"/>
        </w:rPr>
        <w:t>rrr</w:t>
      </w:r>
      <w:proofErr w:type="spellEnd"/>
      <w:proofErr w:type="gramStart"/>
      <w:r w:rsidRPr="00490C14">
        <w:rPr>
          <w:rStyle w:val="FontStyle15"/>
          <w:b w:val="0"/>
          <w:sz w:val="24"/>
          <w:szCs w:val="24"/>
        </w:rPr>
        <w:t>)</w:t>
      </w:r>
      <w:proofErr w:type="gramEnd"/>
      <w:r w:rsidRPr="00490C14">
        <w:rPr>
          <w:rStyle w:val="FontStyle15"/>
          <w:b w:val="0"/>
          <w:sz w:val="24"/>
          <w:szCs w:val="24"/>
        </w:rPr>
        <w:t>Parsel cephesi: Parselin üzerinde bulunduğu yoldaki cephesini (Birden fazla yola cepheli parsellerde uygulama imar planında belirtilmemiş ise geniş yol üzerindeki kenar, parsel ön cephesidir. Yolların eşit olması halinde ve köşe başı parsellerde dar kenar, parsel ön cephesidir.</w:t>
      </w:r>
      <w:proofErr w:type="gramStart"/>
      <w:r w:rsidRPr="00490C14">
        <w:rPr>
          <w:rStyle w:val="FontStyle15"/>
          <w:b w:val="0"/>
          <w:sz w:val="24"/>
          <w:szCs w:val="24"/>
        </w:rPr>
        <w:t>)</w:t>
      </w:r>
      <w:proofErr w:type="gramEnd"/>
      <w:r w:rsidRPr="00490C14">
        <w:rPr>
          <w:rStyle w:val="FontStyle15"/>
          <w:b w:val="0"/>
          <w:sz w:val="24"/>
          <w:szCs w:val="24"/>
        </w:rPr>
        <w:t>”</w:t>
      </w:r>
    </w:p>
    <w:p w:rsidR="00C56209" w:rsidRPr="00490C14" w:rsidRDefault="00C56209" w:rsidP="00C56209">
      <w:pPr>
        <w:pStyle w:val="Style5"/>
        <w:widowControl/>
        <w:spacing w:line="240" w:lineRule="auto"/>
        <w:ind w:firstLine="709"/>
        <w:rPr>
          <w:rStyle w:val="FontStyle12"/>
          <w:b w:val="0"/>
          <w:sz w:val="24"/>
          <w:szCs w:val="24"/>
        </w:rPr>
      </w:pPr>
      <w:r w:rsidRPr="00490C14">
        <w:rPr>
          <w:rStyle w:val="FontStyle12"/>
          <w:b w:val="0"/>
          <w:sz w:val="24"/>
          <w:szCs w:val="24"/>
        </w:rPr>
        <w:t xml:space="preserve">-Genel ilkeler başlıklı 5.maddesinde; </w:t>
      </w:r>
    </w:p>
    <w:p w:rsidR="00C56209" w:rsidRPr="00490C14" w:rsidRDefault="00C56209" w:rsidP="00C56209">
      <w:pPr>
        <w:pStyle w:val="Style5"/>
        <w:widowControl/>
        <w:spacing w:line="240" w:lineRule="auto"/>
        <w:ind w:firstLine="709"/>
        <w:rPr>
          <w:rStyle w:val="FontStyle12"/>
          <w:b w:val="0"/>
          <w:sz w:val="24"/>
          <w:szCs w:val="24"/>
        </w:rPr>
      </w:pPr>
      <w:r w:rsidRPr="00490C14">
        <w:rPr>
          <w:rStyle w:val="FontStyle12"/>
          <w:b w:val="0"/>
          <w:sz w:val="24"/>
          <w:szCs w:val="24"/>
        </w:rPr>
        <w:t>“(6) Ayrık veya blok nizam olan yerlerde, uygulama imar planında açıkça belirlenmemiş ise TAKS %40’ı geçemez. Ancak, çekme mesafeleri ile KAKS verilip TAKS verilmeyen parsellerde, TAKS %60’ı geçmemek şartıyla, çekme mesafelerine göre uygulama yapılır.”</w:t>
      </w:r>
    </w:p>
    <w:p w:rsidR="00C56209" w:rsidRPr="00490C14" w:rsidRDefault="00C56209" w:rsidP="00C56209">
      <w:pPr>
        <w:pStyle w:val="Style5"/>
        <w:widowControl/>
        <w:spacing w:line="240" w:lineRule="auto"/>
        <w:ind w:firstLine="709"/>
        <w:rPr>
          <w:rStyle w:val="FontStyle12"/>
          <w:b w:val="0"/>
          <w:sz w:val="24"/>
          <w:szCs w:val="24"/>
        </w:rPr>
      </w:pPr>
    </w:p>
    <w:p w:rsidR="00C56209" w:rsidRPr="00490C14" w:rsidRDefault="00C56209" w:rsidP="00C56209">
      <w:pPr>
        <w:pStyle w:val="Style3"/>
        <w:widowControl/>
        <w:spacing w:line="240" w:lineRule="auto"/>
        <w:ind w:firstLine="709"/>
        <w:rPr>
          <w:rStyle w:val="FontStyle12"/>
          <w:b w:val="0"/>
          <w:sz w:val="24"/>
          <w:szCs w:val="24"/>
        </w:rPr>
      </w:pPr>
      <w:r w:rsidRPr="00490C14">
        <w:rPr>
          <w:rStyle w:val="FontStyle12"/>
          <w:b w:val="0"/>
          <w:sz w:val="24"/>
          <w:szCs w:val="24"/>
        </w:rPr>
        <w:t>“(26) Açığa çıkan kat kazanmak ve kat sayısını artırmak amacıyla kot alınan nokta tespit edilemez. Kot alınan noktanın tespitinde bölge kat rejiminin aşılmaması ve sokak siluetinin korunması esastır. Yoldan kotlandırılan ve bina arka köşelerinin zemin hizasındaki kotu yola göre 3.50 metreden daha düşük olan binalar 14 üncü madde hükümlerine göre kademelendirilir.”</w:t>
      </w:r>
    </w:p>
    <w:p w:rsidR="00C56209" w:rsidRPr="00490C14" w:rsidRDefault="00C56209" w:rsidP="00C56209">
      <w:pPr>
        <w:pStyle w:val="Style3"/>
        <w:widowControl/>
        <w:spacing w:line="240" w:lineRule="auto"/>
        <w:ind w:firstLine="709"/>
        <w:rPr>
          <w:rStyle w:val="FontStyle12"/>
          <w:b w:val="0"/>
          <w:sz w:val="24"/>
          <w:szCs w:val="24"/>
        </w:rPr>
      </w:pPr>
    </w:p>
    <w:p w:rsidR="00C56209" w:rsidRPr="00490C14" w:rsidRDefault="00C56209" w:rsidP="00C56209">
      <w:pPr>
        <w:pStyle w:val="Style3"/>
        <w:widowControl/>
        <w:spacing w:line="240" w:lineRule="auto"/>
        <w:ind w:firstLine="709"/>
        <w:rPr>
          <w:rStyle w:val="FontStyle12"/>
          <w:b w:val="0"/>
          <w:sz w:val="24"/>
          <w:szCs w:val="24"/>
        </w:rPr>
      </w:pPr>
      <w:r w:rsidRPr="00490C14">
        <w:rPr>
          <w:rStyle w:val="FontStyle12"/>
          <w:b w:val="0"/>
          <w:sz w:val="24"/>
          <w:szCs w:val="24"/>
        </w:rPr>
        <w:t xml:space="preserve"> -İfraz, tevhit ve irtifak hakkı işlemleri başlıklı 7.maddesinde;</w:t>
      </w:r>
    </w:p>
    <w:p w:rsidR="00C56209" w:rsidRPr="00490C14" w:rsidRDefault="00C56209" w:rsidP="00C56209">
      <w:pPr>
        <w:pStyle w:val="Style3"/>
        <w:widowControl/>
        <w:spacing w:line="240" w:lineRule="auto"/>
        <w:ind w:firstLine="709"/>
        <w:rPr>
          <w:rStyle w:val="FontStyle12"/>
          <w:b w:val="0"/>
          <w:sz w:val="24"/>
          <w:szCs w:val="24"/>
        </w:rPr>
      </w:pPr>
    </w:p>
    <w:p w:rsidR="00C56209" w:rsidRPr="00490C14" w:rsidRDefault="00C56209" w:rsidP="00C56209">
      <w:pPr>
        <w:pStyle w:val="Style5"/>
        <w:widowControl/>
        <w:spacing w:line="240" w:lineRule="auto"/>
        <w:ind w:firstLine="709"/>
        <w:rPr>
          <w:rStyle w:val="FontStyle12"/>
          <w:b w:val="0"/>
          <w:sz w:val="24"/>
          <w:szCs w:val="24"/>
        </w:rPr>
      </w:pPr>
      <w:r w:rsidRPr="00490C14">
        <w:rPr>
          <w:rStyle w:val="FontStyle12"/>
          <w:b w:val="0"/>
          <w:sz w:val="24"/>
          <w:szCs w:val="24"/>
        </w:rPr>
        <w:t xml:space="preserve">“(3) a) Bölge kat nizamı planlı bölgelerde tevhit sonrası elde edilen parselin taban alanı tevhit öncesi parsellerin ayrı </w:t>
      </w:r>
      <w:proofErr w:type="spellStart"/>
      <w:r w:rsidRPr="00490C14">
        <w:rPr>
          <w:rStyle w:val="FontStyle12"/>
          <w:b w:val="0"/>
          <w:sz w:val="24"/>
          <w:szCs w:val="24"/>
        </w:rPr>
        <w:t>ayrı</w:t>
      </w:r>
      <w:proofErr w:type="spellEnd"/>
      <w:r w:rsidRPr="00490C14">
        <w:rPr>
          <w:rStyle w:val="FontStyle12"/>
          <w:b w:val="0"/>
          <w:sz w:val="24"/>
          <w:szCs w:val="24"/>
        </w:rPr>
        <w:t xml:space="preserve"> hesaplanan taban alanları toplamını aşmamak kaydıyla; </w:t>
      </w:r>
    </w:p>
    <w:p w:rsidR="00C56209" w:rsidRPr="00490C14" w:rsidRDefault="00C56209" w:rsidP="00C56209">
      <w:pPr>
        <w:pStyle w:val="Style5"/>
        <w:widowControl/>
        <w:spacing w:line="240" w:lineRule="auto"/>
        <w:ind w:firstLine="709"/>
        <w:rPr>
          <w:rStyle w:val="FontStyle12"/>
          <w:b w:val="0"/>
          <w:sz w:val="24"/>
          <w:szCs w:val="24"/>
        </w:rPr>
      </w:pPr>
    </w:p>
    <w:p w:rsidR="00C56209" w:rsidRPr="00490C14" w:rsidRDefault="00C56209" w:rsidP="00C56209">
      <w:pPr>
        <w:pStyle w:val="Style5"/>
        <w:widowControl/>
        <w:spacing w:line="240" w:lineRule="auto"/>
        <w:ind w:firstLine="709"/>
        <w:rPr>
          <w:rStyle w:val="FontStyle12"/>
          <w:b w:val="0"/>
          <w:sz w:val="24"/>
          <w:szCs w:val="24"/>
        </w:rPr>
      </w:pPr>
      <w:r w:rsidRPr="00490C14">
        <w:rPr>
          <w:rStyle w:val="FontStyle12"/>
          <w:b w:val="0"/>
          <w:sz w:val="24"/>
          <w:szCs w:val="24"/>
        </w:rPr>
        <w:t>1) Ayrık nizam ara parsellerin tevhidi aşağıdaki hükümler doğrultusunda yapılır:</w:t>
      </w:r>
    </w:p>
    <w:p w:rsidR="00C56209" w:rsidRPr="00490C14" w:rsidRDefault="00C56209" w:rsidP="00C56209">
      <w:pPr>
        <w:pStyle w:val="Style5"/>
        <w:widowControl/>
        <w:spacing w:line="240" w:lineRule="auto"/>
        <w:ind w:firstLine="709"/>
        <w:rPr>
          <w:rStyle w:val="FontStyle12"/>
          <w:b w:val="0"/>
          <w:sz w:val="24"/>
          <w:szCs w:val="24"/>
        </w:rPr>
      </w:pPr>
    </w:p>
    <w:p w:rsidR="00C56209" w:rsidRPr="00490C14" w:rsidRDefault="00C56209" w:rsidP="00C56209">
      <w:pPr>
        <w:pStyle w:val="Style8"/>
        <w:widowControl/>
        <w:tabs>
          <w:tab w:val="left" w:pos="197"/>
        </w:tabs>
        <w:spacing w:line="240" w:lineRule="auto"/>
        <w:ind w:firstLine="709"/>
        <w:rPr>
          <w:rStyle w:val="FontStyle12"/>
          <w:b w:val="0"/>
          <w:sz w:val="24"/>
          <w:szCs w:val="24"/>
        </w:rPr>
      </w:pPr>
      <w:r w:rsidRPr="00490C14">
        <w:rPr>
          <w:rStyle w:val="FontStyle12"/>
          <w:b w:val="0"/>
          <w:sz w:val="24"/>
          <w:szCs w:val="24"/>
        </w:rPr>
        <w:t>i) Farklı yollardan cephe alan ara parseller, yapı nizamı ve kullanım kararı birbirinden farklı olan parseller veya ayrı kat düzenine tabi parseller tevhit edilemez.</w:t>
      </w:r>
    </w:p>
    <w:p w:rsidR="004D5C4F" w:rsidRPr="00490C14" w:rsidRDefault="004D5C4F" w:rsidP="00C56209">
      <w:pPr>
        <w:pStyle w:val="Style8"/>
        <w:widowControl/>
        <w:tabs>
          <w:tab w:val="left" w:pos="197"/>
        </w:tabs>
        <w:spacing w:line="240" w:lineRule="auto"/>
        <w:ind w:firstLine="709"/>
        <w:rPr>
          <w:rStyle w:val="FontStyle12"/>
          <w:b w:val="0"/>
          <w:sz w:val="24"/>
          <w:szCs w:val="24"/>
        </w:rPr>
      </w:pPr>
    </w:p>
    <w:p w:rsidR="00C56209" w:rsidRPr="00490C14" w:rsidRDefault="00C56209" w:rsidP="004D5C4F">
      <w:pPr>
        <w:pStyle w:val="Style8"/>
        <w:widowControl/>
        <w:tabs>
          <w:tab w:val="left" w:pos="197"/>
        </w:tabs>
        <w:spacing w:line="240" w:lineRule="auto"/>
        <w:ind w:firstLine="709"/>
        <w:rPr>
          <w:rStyle w:val="FontStyle12"/>
          <w:b w:val="0"/>
          <w:sz w:val="24"/>
          <w:szCs w:val="24"/>
        </w:rPr>
      </w:pPr>
      <w:proofErr w:type="spellStart"/>
      <w:r w:rsidRPr="00490C14">
        <w:rPr>
          <w:rStyle w:val="FontStyle12"/>
          <w:b w:val="0"/>
          <w:sz w:val="24"/>
          <w:szCs w:val="24"/>
        </w:rPr>
        <w:t>ii</w:t>
      </w:r>
      <w:proofErr w:type="spellEnd"/>
      <w:r w:rsidRPr="00490C14">
        <w:rPr>
          <w:rStyle w:val="FontStyle12"/>
          <w:b w:val="0"/>
          <w:sz w:val="24"/>
          <w:szCs w:val="24"/>
        </w:rPr>
        <w:t>) Aynı yola cepheli iki ayrık yapı nizamına tabi parsellerin tevhitten önceki iki bina arasındaki komşu mesafesinin yarısı bina alanına (TA), diğer yarısı ikiye bölünmek suretiyle yan komşu mesafelerine ilave edilir. Oluşan parsellerin üzerinde bu Yönetmelikle belirlenen bina derinliği ve en az komşu mesafeleri ölçüleri aşılmamak, bina yan çıkmaları ile ilgili hükümlere uyulmak şartları ile bina yapılması mümkündür.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8"/>
      </w:tblGrid>
      <w:tr w:rsidR="004D5C4F" w:rsidRPr="00490C14" w:rsidTr="001404E4">
        <w:trPr>
          <w:trHeight w:val="920"/>
        </w:trPr>
        <w:tc>
          <w:tcPr>
            <w:tcW w:w="2818" w:type="dxa"/>
            <w:vAlign w:val="center"/>
          </w:tcPr>
          <w:p w:rsidR="004D5C4F" w:rsidRPr="00490C14" w:rsidRDefault="004D5C4F" w:rsidP="001404E4">
            <w:r w:rsidRPr="00490C14">
              <w:lastRenderedPageBreak/>
              <w:t xml:space="preserve">                     T.C.</w:t>
            </w:r>
          </w:p>
          <w:p w:rsidR="004D5C4F" w:rsidRPr="00490C14" w:rsidRDefault="004D5C4F" w:rsidP="001404E4">
            <w:pPr>
              <w:ind w:right="-92"/>
            </w:pPr>
            <w:r w:rsidRPr="00490C14">
              <w:t>ANKARA BÜYÜKŞEHİR</w:t>
            </w:r>
          </w:p>
          <w:p w:rsidR="004D5C4F" w:rsidRPr="00490C14" w:rsidRDefault="004D5C4F" w:rsidP="001404E4">
            <w:r w:rsidRPr="00490C14">
              <w:t xml:space="preserve">    BELEDİYE MECLİSİ</w:t>
            </w:r>
          </w:p>
          <w:p w:rsidR="004D5C4F" w:rsidRPr="00490C14" w:rsidRDefault="004D5C4F" w:rsidP="001404E4"/>
        </w:tc>
      </w:tr>
    </w:tbl>
    <w:p w:rsidR="004D5C4F" w:rsidRPr="00490C14" w:rsidRDefault="004D5C4F" w:rsidP="004D5C4F">
      <w:pPr>
        <w:tabs>
          <w:tab w:val="left" w:pos="1935"/>
        </w:tabs>
        <w:jc w:val="both"/>
      </w:pPr>
    </w:p>
    <w:p w:rsidR="004D5C4F" w:rsidRPr="00490C14" w:rsidRDefault="004D5C4F" w:rsidP="004D5C4F">
      <w:pPr>
        <w:ind w:right="-1"/>
        <w:jc w:val="both"/>
      </w:pPr>
      <w:r w:rsidRPr="00490C14">
        <w:t>Karar No: 468</w:t>
      </w:r>
      <w:r w:rsidRPr="00490C14">
        <w:tab/>
      </w:r>
      <w:r w:rsidRPr="00490C14">
        <w:tab/>
        <w:t xml:space="preserve"> </w:t>
      </w:r>
      <w:r w:rsidRPr="00490C14">
        <w:tab/>
      </w:r>
      <w:r w:rsidRPr="00490C14">
        <w:tab/>
        <w:t xml:space="preserve">     </w:t>
      </w:r>
      <w:r w:rsidRPr="00490C14">
        <w:tab/>
      </w:r>
      <w:r w:rsidRPr="00490C14">
        <w:tab/>
      </w:r>
      <w:r w:rsidRPr="00490C14">
        <w:tab/>
        <w:t xml:space="preserve">                                    09.03.2021</w:t>
      </w:r>
    </w:p>
    <w:p w:rsidR="004D5C4F" w:rsidRPr="00490C14" w:rsidRDefault="004D5C4F" w:rsidP="004D5C4F">
      <w:pPr>
        <w:pStyle w:val="Style3"/>
        <w:widowControl/>
        <w:tabs>
          <w:tab w:val="left" w:pos="230"/>
        </w:tabs>
        <w:spacing w:line="240" w:lineRule="auto"/>
        <w:ind w:left="709" w:firstLine="0"/>
        <w:rPr>
          <w:rStyle w:val="FontStyle15"/>
          <w:b w:val="0"/>
          <w:sz w:val="24"/>
          <w:szCs w:val="24"/>
        </w:rPr>
      </w:pPr>
    </w:p>
    <w:p w:rsidR="00C56209" w:rsidRPr="00490C14" w:rsidRDefault="00C56209" w:rsidP="00C56209">
      <w:pPr>
        <w:pStyle w:val="Style3"/>
        <w:widowControl/>
        <w:tabs>
          <w:tab w:val="left" w:pos="230"/>
        </w:tabs>
        <w:spacing w:line="240" w:lineRule="auto"/>
        <w:ind w:firstLine="0"/>
        <w:jc w:val="center"/>
        <w:rPr>
          <w:rStyle w:val="FontStyle15"/>
          <w:b w:val="0"/>
          <w:sz w:val="24"/>
          <w:szCs w:val="24"/>
        </w:rPr>
      </w:pPr>
      <w:r w:rsidRPr="00490C14">
        <w:rPr>
          <w:rStyle w:val="FontStyle15"/>
          <w:b w:val="0"/>
          <w:sz w:val="24"/>
          <w:szCs w:val="24"/>
        </w:rPr>
        <w:t>-3-</w:t>
      </w:r>
    </w:p>
    <w:p w:rsidR="004D5C4F" w:rsidRPr="00490C14" w:rsidRDefault="004D5C4F" w:rsidP="00C56209">
      <w:pPr>
        <w:pStyle w:val="Style3"/>
        <w:widowControl/>
        <w:tabs>
          <w:tab w:val="left" w:pos="230"/>
        </w:tabs>
        <w:spacing w:line="240" w:lineRule="auto"/>
        <w:ind w:firstLine="0"/>
        <w:jc w:val="center"/>
        <w:rPr>
          <w:rStyle w:val="FontStyle12"/>
          <w:b w:val="0"/>
          <w:sz w:val="24"/>
          <w:szCs w:val="24"/>
        </w:rPr>
      </w:pPr>
    </w:p>
    <w:p w:rsidR="00C56209" w:rsidRPr="00490C14" w:rsidRDefault="00C56209" w:rsidP="00C56209">
      <w:pPr>
        <w:pStyle w:val="Style6"/>
        <w:widowControl/>
        <w:spacing w:line="240" w:lineRule="auto"/>
        <w:ind w:firstLine="709"/>
        <w:rPr>
          <w:rStyle w:val="FontStyle12"/>
          <w:b w:val="0"/>
          <w:sz w:val="24"/>
          <w:szCs w:val="24"/>
        </w:rPr>
      </w:pPr>
    </w:p>
    <w:p w:rsidR="004D5C4F" w:rsidRPr="00490C14" w:rsidRDefault="004D5C4F" w:rsidP="004D5C4F">
      <w:pPr>
        <w:pStyle w:val="Style8"/>
        <w:widowControl/>
        <w:tabs>
          <w:tab w:val="left" w:pos="317"/>
        </w:tabs>
        <w:spacing w:line="240" w:lineRule="auto"/>
        <w:ind w:firstLine="709"/>
        <w:rPr>
          <w:rStyle w:val="FontStyle12"/>
          <w:b w:val="0"/>
          <w:sz w:val="24"/>
          <w:szCs w:val="24"/>
        </w:rPr>
      </w:pPr>
      <w:proofErr w:type="spellStart"/>
      <w:r w:rsidRPr="00490C14">
        <w:rPr>
          <w:rStyle w:val="FontStyle12"/>
          <w:b w:val="0"/>
          <w:sz w:val="24"/>
          <w:szCs w:val="24"/>
        </w:rPr>
        <w:t>iii</w:t>
      </w:r>
      <w:proofErr w:type="spellEnd"/>
      <w:r w:rsidRPr="00490C14">
        <w:rPr>
          <w:rStyle w:val="FontStyle12"/>
          <w:b w:val="0"/>
          <w:sz w:val="24"/>
          <w:szCs w:val="24"/>
        </w:rPr>
        <w:t>)İkişer ikişer tevhitle oluşan parsellerin tekrar tevhidi veya tevhitle oluşmuş parselle, ayrık nizam diğer tek parselin tevhidi talebi halinde taban alanına ayrıca bir ilave yapılmaz.”</w:t>
      </w:r>
    </w:p>
    <w:p w:rsidR="00C56209" w:rsidRPr="00490C14" w:rsidRDefault="00C56209" w:rsidP="00C56209">
      <w:pPr>
        <w:pStyle w:val="Style6"/>
        <w:widowControl/>
        <w:spacing w:line="240" w:lineRule="auto"/>
        <w:ind w:firstLine="709"/>
        <w:rPr>
          <w:rStyle w:val="FontStyle12"/>
          <w:b w:val="0"/>
          <w:sz w:val="24"/>
          <w:szCs w:val="24"/>
        </w:rPr>
      </w:pPr>
    </w:p>
    <w:p w:rsidR="00C56209" w:rsidRPr="00490C14" w:rsidRDefault="00C56209" w:rsidP="00C56209">
      <w:pPr>
        <w:pStyle w:val="Style6"/>
        <w:widowControl/>
        <w:spacing w:line="240" w:lineRule="auto"/>
        <w:ind w:firstLine="709"/>
        <w:rPr>
          <w:rStyle w:val="FontStyle12"/>
          <w:b w:val="0"/>
          <w:sz w:val="24"/>
          <w:szCs w:val="24"/>
        </w:rPr>
      </w:pPr>
      <w:r w:rsidRPr="00490C14">
        <w:rPr>
          <w:rStyle w:val="FontStyle12"/>
          <w:b w:val="0"/>
          <w:sz w:val="24"/>
          <w:szCs w:val="24"/>
        </w:rPr>
        <w:t>-Kotlandırmaya ilişkin 14.maddede;</w:t>
      </w:r>
    </w:p>
    <w:p w:rsidR="00C56209" w:rsidRPr="00490C14" w:rsidRDefault="00C56209" w:rsidP="00C56209">
      <w:pPr>
        <w:pStyle w:val="Style6"/>
        <w:widowControl/>
        <w:spacing w:line="240" w:lineRule="auto"/>
        <w:ind w:firstLine="709"/>
        <w:rPr>
          <w:rStyle w:val="FontStyle12"/>
          <w:b w:val="0"/>
          <w:sz w:val="24"/>
          <w:szCs w:val="24"/>
        </w:rPr>
      </w:pPr>
      <w:r w:rsidRPr="00490C14">
        <w:rPr>
          <w:rStyle w:val="FontStyle12"/>
          <w:b w:val="0"/>
          <w:sz w:val="24"/>
          <w:szCs w:val="24"/>
        </w:rPr>
        <w:t xml:space="preserve"> “(2) c) 6) Yoldan veya tabii zeminden kot alan adalarda, parseller iki yola baksa dahi ara parsellerde ayrık veya bitişik nizam olmasına bakılmaksızın ilgili belediyenin imar birimince o ada için hazırlanacak kotlandırma ile ilgili etüde göre açığa çıkan denk alanları geçmemek kaydıyla ara parsellerde de kademelendirme yapılabilir. 7) Yoldan kotlandırılan ve bina arka köşelerinin zemin hizasındaki kotu yola göre 3.50 metreden daha düşük olan binalar bu madde hükümlerindeki şartlar ve ilgili Belediyesinin yapacağı etüde göre kademelendirilir.”</w:t>
      </w:r>
    </w:p>
    <w:p w:rsidR="00C56209" w:rsidRPr="00490C14" w:rsidRDefault="00C56209" w:rsidP="00C56209">
      <w:pPr>
        <w:pStyle w:val="Style3"/>
        <w:widowControl/>
        <w:spacing w:line="240" w:lineRule="auto"/>
        <w:ind w:firstLine="709"/>
        <w:rPr>
          <w:rStyle w:val="FontStyle12"/>
          <w:b w:val="0"/>
          <w:sz w:val="24"/>
          <w:szCs w:val="24"/>
        </w:rPr>
      </w:pPr>
      <w:r w:rsidRPr="00490C14">
        <w:rPr>
          <w:rStyle w:val="FontStyle12"/>
          <w:b w:val="0"/>
          <w:sz w:val="24"/>
          <w:szCs w:val="24"/>
        </w:rPr>
        <w:t>“(2) ç) Bir parselde/adada birden fazla bina yapılması durumunda her bina ayrık nizamda kabul edilerek ilgili Belediyenin imar birimince uygun görülecek vaziyet planına göre, kendisine yakın yollardan veya tabi zeminden kotlandırılır.”</w:t>
      </w:r>
    </w:p>
    <w:p w:rsidR="00C56209" w:rsidRPr="00490C14" w:rsidRDefault="00C56209" w:rsidP="00C56209">
      <w:pPr>
        <w:pStyle w:val="Style6"/>
        <w:widowControl/>
        <w:spacing w:line="240" w:lineRule="auto"/>
        <w:ind w:firstLine="709"/>
        <w:rPr>
          <w:rStyle w:val="FontStyle12"/>
          <w:b w:val="0"/>
          <w:sz w:val="24"/>
          <w:szCs w:val="24"/>
        </w:rPr>
      </w:pPr>
    </w:p>
    <w:p w:rsidR="00C56209" w:rsidRPr="00490C14" w:rsidRDefault="00C56209" w:rsidP="00C56209">
      <w:pPr>
        <w:pStyle w:val="Style6"/>
        <w:widowControl/>
        <w:spacing w:line="240" w:lineRule="auto"/>
        <w:ind w:firstLine="709"/>
        <w:rPr>
          <w:rStyle w:val="FontStyle12"/>
          <w:b w:val="0"/>
          <w:sz w:val="24"/>
          <w:szCs w:val="24"/>
        </w:rPr>
      </w:pPr>
      <w:r w:rsidRPr="00490C14">
        <w:rPr>
          <w:rStyle w:val="FontStyle12"/>
          <w:b w:val="0"/>
          <w:sz w:val="24"/>
          <w:szCs w:val="24"/>
        </w:rPr>
        <w:t xml:space="preserve">-Tesviyelere ilişkin l6.maddesinde; </w:t>
      </w:r>
    </w:p>
    <w:p w:rsidR="00C56209" w:rsidRPr="00490C14" w:rsidRDefault="00C56209" w:rsidP="00C56209">
      <w:pPr>
        <w:pStyle w:val="Style6"/>
        <w:widowControl/>
        <w:spacing w:line="240" w:lineRule="auto"/>
        <w:ind w:firstLine="709"/>
        <w:rPr>
          <w:rStyle w:val="FontStyle12"/>
          <w:b w:val="0"/>
          <w:sz w:val="24"/>
          <w:szCs w:val="24"/>
        </w:rPr>
      </w:pPr>
      <w:r w:rsidRPr="00490C14">
        <w:rPr>
          <w:rStyle w:val="FontStyle12"/>
          <w:b w:val="0"/>
          <w:sz w:val="24"/>
          <w:szCs w:val="24"/>
        </w:rPr>
        <w:t>“(1) d) Arka cephesi de yoldan yüz alan parsellerde, bu cephedeki tesviye zorunluluğu, parselin arka cephe sınırından başlayarak en az 5 metrelik mesafe içindir. Böyle parsellerde, komşu ve yakın parsel ve adalarda teşekkül etmiş cephe hatları parsel arka cephesi sınırından başlayarak 5 metreyi aşıyorsa, parsel bu hatta kadar tesviye olunur. Bu tesviyeden sonra, bina arka cephesine kadar kalacak tabii zeminli kısım 3 metreden az ise, bu kısım da yol meylinde tesviye edilir.” hükümlerinin yer aldığı belirlenmiş olup,</w:t>
      </w:r>
    </w:p>
    <w:p w:rsidR="00C56209" w:rsidRPr="00490C14" w:rsidRDefault="00C56209" w:rsidP="00C56209">
      <w:pPr>
        <w:pStyle w:val="Style6"/>
        <w:widowControl/>
        <w:spacing w:line="240" w:lineRule="auto"/>
        <w:ind w:firstLine="709"/>
        <w:rPr>
          <w:rStyle w:val="FontStyle12"/>
          <w:b w:val="0"/>
          <w:sz w:val="24"/>
          <w:szCs w:val="24"/>
        </w:rPr>
      </w:pPr>
    </w:p>
    <w:p w:rsidR="00C56209" w:rsidRPr="00490C14" w:rsidRDefault="00C56209" w:rsidP="00C56209">
      <w:pPr>
        <w:pStyle w:val="Style6"/>
        <w:widowControl/>
        <w:spacing w:line="240" w:lineRule="auto"/>
        <w:ind w:firstLine="709"/>
        <w:rPr>
          <w:rStyle w:val="FontStyle12"/>
          <w:b w:val="0"/>
          <w:sz w:val="24"/>
          <w:szCs w:val="24"/>
        </w:rPr>
      </w:pPr>
      <w:r w:rsidRPr="00490C14">
        <w:rPr>
          <w:rStyle w:val="FontStyle12"/>
          <w:b w:val="0"/>
          <w:sz w:val="24"/>
          <w:szCs w:val="24"/>
        </w:rPr>
        <w:t>-Yeni oluşturulan parselin cephe aldığı iki yol arasında 10-14 metrelik kot farkı bulunduğu dikkate alındığında; önerilen “2</w:t>
      </w:r>
      <w:proofErr w:type="gramStart"/>
      <w:r w:rsidRPr="00490C14">
        <w:rPr>
          <w:rStyle w:val="FontStyle12"/>
          <w:b w:val="0"/>
          <w:sz w:val="24"/>
          <w:szCs w:val="24"/>
        </w:rPr>
        <w:t>)</w:t>
      </w:r>
      <w:proofErr w:type="gramEnd"/>
      <w:r w:rsidRPr="00490C14">
        <w:rPr>
          <w:rStyle w:val="FontStyle12"/>
          <w:b w:val="0"/>
          <w:sz w:val="24"/>
          <w:szCs w:val="24"/>
        </w:rPr>
        <w:t xml:space="preserve"> Bir parselde birden fazla bina yapılabilir. Binalar planda “A” işaretli yerden kotlandırılacaktır. Zemin kat +1.50 metrede tesis edilebilir. +/- 0.00 kotuna göre inşaat alanında ön, yan ve arka cephelerde, yol cephesi </w:t>
      </w:r>
      <w:proofErr w:type="gramStart"/>
      <w:r w:rsidRPr="00490C14">
        <w:rPr>
          <w:rStyle w:val="FontStyle12"/>
          <w:b w:val="0"/>
          <w:sz w:val="24"/>
          <w:szCs w:val="24"/>
        </w:rPr>
        <w:t>dahil</w:t>
      </w:r>
      <w:proofErr w:type="gramEnd"/>
      <w:r w:rsidRPr="00490C14">
        <w:rPr>
          <w:rStyle w:val="FontStyle12"/>
          <w:b w:val="0"/>
          <w:sz w:val="24"/>
          <w:szCs w:val="24"/>
        </w:rPr>
        <w:t xml:space="preserve"> olmak üzere en düşük kota göre kazı veya dolgu yapılabilir.” şeklindeki plan notunun “2) Parselde birden fazla bina yapılabilir. </w:t>
      </w:r>
      <w:proofErr w:type="gramStart"/>
      <w:r w:rsidRPr="00490C14">
        <w:rPr>
          <w:rStyle w:val="FontStyle12"/>
          <w:b w:val="0"/>
          <w:sz w:val="24"/>
          <w:szCs w:val="24"/>
        </w:rPr>
        <w:t>Binalar tabii zeminden kotlandırılacak olup, parsel cephesini belirlemeye Altındağ İmar ve Şehircilik Müdürlüğü yetkilidir.” şeklinde düzenlenmesinin daha uygun olacağı, böylece hem yeni oluşacak parselde yapılacak birden fazla binanın yüksekliklerinin arazi kotuna ve eğimine göre belirleneceği, hem de zemin katın tesisi ve kazı/dolgu gibi hususların Ankara Büyükşehir Belediyesi İmar Yönetmeliği doğrultusunda belirleneceği tespit edildiği,</w:t>
      </w:r>
      <w:proofErr w:type="gramEnd"/>
    </w:p>
    <w:p w:rsidR="00C56209" w:rsidRPr="00490C14" w:rsidRDefault="00C56209" w:rsidP="00C56209">
      <w:pPr>
        <w:pStyle w:val="Style2"/>
        <w:widowControl/>
        <w:spacing w:line="240" w:lineRule="auto"/>
        <w:ind w:firstLine="709"/>
      </w:pPr>
    </w:p>
    <w:p w:rsidR="00304FEB" w:rsidRPr="00490C14" w:rsidRDefault="00C56209" w:rsidP="00C56209">
      <w:pPr>
        <w:ind w:right="20" w:firstLine="709"/>
        <w:jc w:val="both"/>
      </w:pPr>
      <w:r w:rsidRPr="00490C14">
        <w:rPr>
          <w:rStyle w:val="FontStyle12"/>
          <w:b w:val="0"/>
          <w:sz w:val="24"/>
          <w:szCs w:val="24"/>
        </w:rPr>
        <w:t>Hususları tespit edilmiş olup</w:t>
      </w:r>
      <w:r w:rsidRPr="00490C14">
        <w:t>, Altındağ İlçesi Örnek Mahallesi (eski Çalışkanlar-</w:t>
      </w:r>
      <w:proofErr w:type="spellStart"/>
      <w:r w:rsidRPr="00490C14">
        <w:t>Çinçin</w:t>
      </w:r>
      <w:proofErr w:type="spellEnd"/>
      <w:r w:rsidRPr="00490C14">
        <w:t>) 7023 ada 14, 15, 16, 17, 18, 27, 28, 29 ve 30 parsellerin birleştirilmesine yönelik</w:t>
      </w:r>
      <w:r w:rsidRPr="00490C14">
        <w:rPr>
          <w:rStyle w:val="FontStyle12"/>
          <w:b w:val="0"/>
          <w:sz w:val="24"/>
          <w:szCs w:val="24"/>
        </w:rPr>
        <w:t xml:space="preserve"> 1/1000 ölçekli uygulama imar planı değişikliğinin</w:t>
      </w:r>
      <w:r w:rsidRPr="00490C14">
        <w:rPr>
          <w:rStyle w:val="Gvdemetni5"/>
          <w:sz w:val="24"/>
          <w:szCs w:val="24"/>
        </w:rPr>
        <w:t xml:space="preserve"> “</w:t>
      </w:r>
      <w:proofErr w:type="spellStart"/>
      <w:r w:rsidRPr="00490C14">
        <w:rPr>
          <w:rStyle w:val="Gvdemetni5"/>
          <w:sz w:val="24"/>
          <w:szCs w:val="24"/>
        </w:rPr>
        <w:t>onayı”</w:t>
      </w:r>
      <w:r w:rsidR="004D5C4F" w:rsidRPr="00490C14">
        <w:rPr>
          <w:rStyle w:val="Gvdemetni5"/>
          <w:sz w:val="24"/>
          <w:szCs w:val="24"/>
        </w:rPr>
        <w:t>na</w:t>
      </w:r>
      <w:proofErr w:type="spellEnd"/>
      <w:r w:rsidRPr="00490C14">
        <w:rPr>
          <w:rStyle w:val="Gvdemetni5"/>
          <w:sz w:val="24"/>
          <w:szCs w:val="24"/>
        </w:rPr>
        <w:t xml:space="preserve"> </w:t>
      </w:r>
      <w:r w:rsidR="003178B8" w:rsidRPr="00490C14">
        <w:rPr>
          <w:rStyle w:val="FontStyle18"/>
          <w:sz w:val="24"/>
          <w:szCs w:val="24"/>
        </w:rPr>
        <w:t xml:space="preserve">ilişkin </w:t>
      </w:r>
      <w:r w:rsidR="00C57958" w:rsidRPr="00490C14">
        <w:t xml:space="preserve">İmar ve Bayındırlık </w:t>
      </w:r>
      <w:r w:rsidR="003178B8" w:rsidRPr="00490C14">
        <w:t>Komisyon Raporu oylanarak</w:t>
      </w:r>
      <w:r w:rsidR="002F33D3" w:rsidRPr="00490C14">
        <w:t xml:space="preserve"> oybirliği</w:t>
      </w:r>
      <w:r w:rsidR="003178B8" w:rsidRPr="00490C14">
        <w:t xml:space="preserve"> ile kabul edildi.</w:t>
      </w:r>
    </w:p>
    <w:p w:rsidR="002F33D3" w:rsidRPr="00490C14" w:rsidRDefault="002F33D3" w:rsidP="00DC725A">
      <w:pPr>
        <w:ind w:firstLine="708"/>
        <w:jc w:val="both"/>
      </w:pPr>
    </w:p>
    <w:p w:rsidR="004D5C4F" w:rsidRPr="00490C14" w:rsidRDefault="004D5C4F" w:rsidP="00DC725A">
      <w:pPr>
        <w:ind w:firstLine="708"/>
        <w:jc w:val="both"/>
      </w:pPr>
    </w:p>
    <w:p w:rsidR="004D5C4F" w:rsidRPr="00490C14" w:rsidRDefault="004D5C4F" w:rsidP="00DC725A">
      <w:pPr>
        <w:ind w:firstLine="708"/>
        <w:jc w:val="both"/>
      </w:pPr>
    </w:p>
    <w:p w:rsidR="00F45719" w:rsidRPr="00490C14" w:rsidRDefault="00F45719" w:rsidP="00DC725A">
      <w:pPr>
        <w:ind w:firstLine="708"/>
        <w:jc w:val="both"/>
      </w:pPr>
    </w:p>
    <w:p w:rsidR="00F45719" w:rsidRPr="00490C14"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490C14" w:rsidTr="00C56209">
        <w:trPr>
          <w:trHeight w:val="594"/>
          <w:jc w:val="center"/>
        </w:trPr>
        <w:tc>
          <w:tcPr>
            <w:tcW w:w="3147" w:type="dxa"/>
          </w:tcPr>
          <w:p w:rsidR="002F33D3" w:rsidRPr="00490C14" w:rsidRDefault="002F33D3" w:rsidP="00C56209">
            <w:pPr>
              <w:autoSpaceDE w:val="0"/>
              <w:autoSpaceDN w:val="0"/>
              <w:adjustRightInd w:val="0"/>
              <w:jc w:val="center"/>
              <w:rPr>
                <w:color w:val="000000"/>
              </w:rPr>
            </w:pPr>
            <w:r w:rsidRPr="00490C14">
              <w:rPr>
                <w:color w:val="000000"/>
              </w:rPr>
              <w:t xml:space="preserve">Fatih ÜNAL </w:t>
            </w:r>
          </w:p>
          <w:p w:rsidR="002F33D3" w:rsidRPr="00490C14" w:rsidRDefault="002F33D3" w:rsidP="00C56209">
            <w:pPr>
              <w:autoSpaceDE w:val="0"/>
              <w:autoSpaceDN w:val="0"/>
              <w:adjustRightInd w:val="0"/>
              <w:jc w:val="center"/>
              <w:rPr>
                <w:color w:val="000000"/>
              </w:rPr>
            </w:pPr>
            <w:r w:rsidRPr="00490C14">
              <w:rPr>
                <w:color w:val="000000"/>
              </w:rPr>
              <w:t>Meclis 1.Başkan V.</w:t>
            </w:r>
          </w:p>
        </w:tc>
        <w:tc>
          <w:tcPr>
            <w:tcW w:w="3147" w:type="dxa"/>
            <w:vAlign w:val="center"/>
          </w:tcPr>
          <w:p w:rsidR="002F33D3" w:rsidRPr="00490C14" w:rsidRDefault="002F33D3" w:rsidP="00C56209">
            <w:pPr>
              <w:autoSpaceDE w:val="0"/>
              <w:autoSpaceDN w:val="0"/>
              <w:adjustRightInd w:val="0"/>
              <w:jc w:val="center"/>
              <w:rPr>
                <w:color w:val="000000"/>
              </w:rPr>
            </w:pPr>
            <w:r w:rsidRPr="00490C14">
              <w:rPr>
                <w:color w:val="000000"/>
              </w:rPr>
              <w:t>Tuğba AYDOS</w:t>
            </w:r>
          </w:p>
          <w:p w:rsidR="002F33D3" w:rsidRPr="00490C14" w:rsidRDefault="002F33D3" w:rsidP="00C56209">
            <w:pPr>
              <w:tabs>
                <w:tab w:val="left" w:pos="3268"/>
              </w:tabs>
              <w:jc w:val="center"/>
              <w:rPr>
                <w:color w:val="000000"/>
              </w:rPr>
            </w:pPr>
            <w:r w:rsidRPr="00490C14">
              <w:rPr>
                <w:color w:val="000000"/>
              </w:rPr>
              <w:t xml:space="preserve">Divan </w:t>
            </w:r>
            <w:proofErr w:type="gramStart"/>
            <w:r w:rsidRPr="00490C14">
              <w:rPr>
                <w:color w:val="000000"/>
              </w:rPr>
              <w:t>Katibi</w:t>
            </w:r>
            <w:proofErr w:type="gramEnd"/>
          </w:p>
        </w:tc>
        <w:tc>
          <w:tcPr>
            <w:tcW w:w="3062" w:type="dxa"/>
            <w:vAlign w:val="center"/>
          </w:tcPr>
          <w:p w:rsidR="002F33D3" w:rsidRPr="00490C14" w:rsidRDefault="002F33D3" w:rsidP="00C56209">
            <w:pPr>
              <w:autoSpaceDE w:val="0"/>
              <w:autoSpaceDN w:val="0"/>
              <w:adjustRightInd w:val="0"/>
              <w:jc w:val="center"/>
              <w:rPr>
                <w:color w:val="000000"/>
              </w:rPr>
            </w:pPr>
            <w:r w:rsidRPr="00490C14">
              <w:rPr>
                <w:color w:val="000000"/>
              </w:rPr>
              <w:t>Mehmet Kürşad KOÇAK</w:t>
            </w:r>
          </w:p>
          <w:p w:rsidR="002F33D3" w:rsidRPr="00490C14" w:rsidRDefault="002F33D3" w:rsidP="00C56209">
            <w:pPr>
              <w:autoSpaceDE w:val="0"/>
              <w:autoSpaceDN w:val="0"/>
              <w:adjustRightInd w:val="0"/>
              <w:jc w:val="center"/>
              <w:rPr>
                <w:color w:val="000000"/>
              </w:rPr>
            </w:pPr>
            <w:r w:rsidRPr="00490C14">
              <w:rPr>
                <w:color w:val="000000"/>
              </w:rPr>
              <w:t xml:space="preserve">Divan </w:t>
            </w:r>
            <w:proofErr w:type="gramStart"/>
            <w:r w:rsidRPr="00490C14">
              <w:rPr>
                <w:color w:val="000000"/>
              </w:rPr>
              <w:t>Katibi</w:t>
            </w:r>
            <w:proofErr w:type="gramEnd"/>
          </w:p>
        </w:tc>
      </w:tr>
    </w:tbl>
    <w:p w:rsidR="00F45719" w:rsidRPr="00490C14" w:rsidRDefault="00F45719" w:rsidP="00DC725A">
      <w:pPr>
        <w:autoSpaceDE w:val="0"/>
        <w:autoSpaceDN w:val="0"/>
        <w:adjustRightInd w:val="0"/>
        <w:jc w:val="both"/>
      </w:pPr>
    </w:p>
    <w:p w:rsidR="00490C14" w:rsidRPr="00490C14" w:rsidRDefault="00490C14" w:rsidP="00490C14">
      <w:pPr>
        <w:jc w:val="center"/>
      </w:pPr>
      <w:r w:rsidRPr="00490C14">
        <w:lastRenderedPageBreak/>
        <w:t>T.C.</w:t>
      </w:r>
    </w:p>
    <w:p w:rsidR="00490C14" w:rsidRPr="00490C14" w:rsidRDefault="00490C14" w:rsidP="00490C14">
      <w:pPr>
        <w:jc w:val="center"/>
      </w:pPr>
      <w:r w:rsidRPr="00490C14">
        <w:t>ANKARA BÜYÜKŞEHİR BELEDİYE MECLİSİ</w:t>
      </w:r>
    </w:p>
    <w:p w:rsidR="00490C14" w:rsidRPr="00490C14" w:rsidRDefault="00490C14" w:rsidP="00490C14">
      <w:pPr>
        <w:jc w:val="center"/>
      </w:pPr>
      <w:r w:rsidRPr="00490C14">
        <w:t>İmar ve Bayındırlık Komisyonu Raporu</w:t>
      </w:r>
    </w:p>
    <w:p w:rsidR="00490C14" w:rsidRPr="00490C14" w:rsidRDefault="00490C14" w:rsidP="00490C14">
      <w:pPr>
        <w:jc w:val="center"/>
      </w:pPr>
    </w:p>
    <w:p w:rsidR="00490C14" w:rsidRPr="00490C14" w:rsidRDefault="00490C14" w:rsidP="00490C14">
      <w:pPr>
        <w:jc w:val="center"/>
      </w:pPr>
      <w:r w:rsidRPr="00490C14">
        <w:t>Rapor No: 781</w:t>
      </w:r>
      <w:r w:rsidRPr="00490C14">
        <w:tab/>
        <w:t xml:space="preserve">     </w:t>
      </w:r>
      <w:r w:rsidRPr="00490C14">
        <w:tab/>
        <w:t xml:space="preserve">     </w:t>
      </w:r>
      <w:r w:rsidRPr="00490C14">
        <w:tab/>
        <w:t xml:space="preserve">                 </w:t>
      </w:r>
      <w:r w:rsidRPr="00490C14">
        <w:tab/>
      </w:r>
      <w:r w:rsidRPr="00490C14">
        <w:tab/>
        <w:t xml:space="preserve">         </w:t>
      </w:r>
      <w:r w:rsidRPr="00490C14">
        <w:tab/>
      </w:r>
      <w:r w:rsidRPr="00490C14">
        <w:tab/>
      </w:r>
      <w:r w:rsidRPr="00490C14">
        <w:tab/>
        <w:t xml:space="preserve">        25.02.2021</w:t>
      </w:r>
    </w:p>
    <w:p w:rsidR="00490C14" w:rsidRPr="00490C14" w:rsidRDefault="00490C14" w:rsidP="00490C14"/>
    <w:p w:rsidR="00490C14" w:rsidRPr="00490C14" w:rsidRDefault="00490C14" w:rsidP="00490C14">
      <w:pPr>
        <w:pStyle w:val="Balk7"/>
        <w:jc w:val="center"/>
        <w:rPr>
          <w:bCs/>
        </w:rPr>
      </w:pPr>
      <w:r w:rsidRPr="00490C14">
        <w:rPr>
          <w:bCs/>
        </w:rPr>
        <w:t>BÜYÜKŞEHİR BELEDİYE MECLİSİ BAŞKANLIĞINA</w:t>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r w:rsidRPr="00490C14">
        <w:rPr>
          <w:vanish/>
        </w:rPr>
        <w:pgNum/>
      </w:r>
    </w:p>
    <w:p w:rsidR="00490C14" w:rsidRPr="00490C14" w:rsidRDefault="00490C14" w:rsidP="00490C14">
      <w:pPr>
        <w:pStyle w:val="Balk7"/>
        <w:ind w:firstLine="709"/>
        <w:jc w:val="both"/>
        <w:rPr>
          <w:b/>
        </w:rPr>
      </w:pPr>
      <w:proofErr w:type="gramStart"/>
      <w:r w:rsidRPr="00490C14">
        <w:t>Altındağ İlçesi Örnek Mahallesi (eski Çalışkanlar-</w:t>
      </w:r>
      <w:proofErr w:type="spellStart"/>
      <w:r w:rsidRPr="00490C14">
        <w:t>Çinçin</w:t>
      </w:r>
      <w:proofErr w:type="spellEnd"/>
      <w:r w:rsidRPr="00490C14">
        <w:t>) 7023 ada 14, 15, 16, 17, 18, 27, 28, 29 ve 30 sayılı parsellerin birleştirilmesine yönelik 1/1000 ölçekli uygulama imar plan değişikliğine ilişkin</w:t>
      </w:r>
      <w:r w:rsidRPr="00490C14">
        <w:rPr>
          <w:color w:val="FF0000"/>
        </w:rPr>
        <w:t xml:space="preserve"> </w:t>
      </w:r>
      <w:r w:rsidRPr="00490C14">
        <w:t>İmar ve Bayındırlık Komisyonunun 29.01.2021 tarih ve 698 sayılı raporu ile komisyonumuza yeniden havale edilen dosya incelendi.</w:t>
      </w:r>
      <w:proofErr w:type="gramEnd"/>
    </w:p>
    <w:p w:rsidR="00490C14" w:rsidRPr="00490C14" w:rsidRDefault="00490C14" w:rsidP="00490C14">
      <w:pPr>
        <w:pStyle w:val="Style9"/>
        <w:widowControl/>
        <w:spacing w:line="240" w:lineRule="auto"/>
        <w:ind w:firstLine="709"/>
      </w:pPr>
    </w:p>
    <w:p w:rsidR="00490C14" w:rsidRPr="00490C14" w:rsidRDefault="00490C14" w:rsidP="00490C14">
      <w:pPr>
        <w:pStyle w:val="Style10"/>
        <w:widowControl/>
        <w:spacing w:line="240" w:lineRule="auto"/>
        <w:ind w:firstLine="709"/>
        <w:jc w:val="both"/>
        <w:rPr>
          <w:rStyle w:val="FontStyle15"/>
          <w:b w:val="0"/>
          <w:sz w:val="24"/>
          <w:szCs w:val="24"/>
        </w:rPr>
      </w:pPr>
      <w:proofErr w:type="gramStart"/>
      <w:r w:rsidRPr="00490C14">
        <w:t xml:space="preserve">Komisyonumuzca yapılan incelemeler neticesinde; </w:t>
      </w:r>
      <w:r w:rsidRPr="00490C14">
        <w:rPr>
          <w:rStyle w:val="FontStyle15"/>
          <w:b w:val="0"/>
          <w:sz w:val="24"/>
          <w:szCs w:val="24"/>
        </w:rPr>
        <w:t>Altındağ Belediyesi Yazı İşleri Müdürlüğünün 06.11.2020 günlü ve E.15289 sayılı yazısı ekinde Altındağ Belediye Meclisinin 03.11.2020 günlü ve 476 sayılı kararıyla uygun görülen, “Konut Alanı” kullanımındaki Örnek Mahallesi (eski Çalışkanlar-</w:t>
      </w:r>
      <w:proofErr w:type="spellStart"/>
      <w:r w:rsidRPr="00490C14">
        <w:rPr>
          <w:rStyle w:val="FontStyle15"/>
          <w:b w:val="0"/>
          <w:sz w:val="24"/>
          <w:szCs w:val="24"/>
        </w:rPr>
        <w:t>Çinçin</w:t>
      </w:r>
      <w:proofErr w:type="spellEnd"/>
      <w:r w:rsidRPr="00490C14">
        <w:rPr>
          <w:rStyle w:val="FontStyle15"/>
          <w:b w:val="0"/>
          <w:sz w:val="24"/>
          <w:szCs w:val="24"/>
        </w:rPr>
        <w:t>) 7023 ada 14-15-16-17-18-27-28-29-30 sayılı parsellerin birleştirilmesine ilişkin 1/1000 ölçekli uygulama imar planı değişikliği teklifinin 5216 sayılı Yasa gereği İmar ve Şehircilik Dairesi Başkanlığına sunulduğu,</w:t>
      </w:r>
      <w:proofErr w:type="gramEnd"/>
    </w:p>
    <w:p w:rsidR="00490C14" w:rsidRPr="00490C14" w:rsidRDefault="00490C14" w:rsidP="00490C14">
      <w:pPr>
        <w:pStyle w:val="Style10"/>
        <w:widowControl/>
        <w:spacing w:line="240" w:lineRule="auto"/>
        <w:jc w:val="both"/>
        <w:rPr>
          <w:rStyle w:val="FontStyle15"/>
          <w:b w:val="0"/>
          <w:sz w:val="24"/>
          <w:szCs w:val="24"/>
        </w:rPr>
      </w:pPr>
    </w:p>
    <w:p w:rsidR="00490C14" w:rsidRPr="00490C14" w:rsidRDefault="00490C14" w:rsidP="00490C14">
      <w:pPr>
        <w:pStyle w:val="Style10"/>
        <w:widowControl/>
        <w:spacing w:line="240" w:lineRule="auto"/>
        <w:jc w:val="both"/>
        <w:rPr>
          <w:rStyle w:val="FontStyle15"/>
          <w:b w:val="0"/>
          <w:sz w:val="24"/>
          <w:szCs w:val="24"/>
        </w:rPr>
      </w:pPr>
      <w:r w:rsidRPr="00490C14">
        <w:rPr>
          <w:rStyle w:val="FontStyle15"/>
          <w:b w:val="0"/>
          <w:sz w:val="24"/>
          <w:szCs w:val="24"/>
        </w:rPr>
        <w:t>Yapılan incelemede;</w:t>
      </w:r>
    </w:p>
    <w:p w:rsidR="00490C14" w:rsidRPr="00490C14" w:rsidRDefault="00490C14" w:rsidP="00490C14">
      <w:pPr>
        <w:pStyle w:val="Style10"/>
        <w:widowControl/>
        <w:spacing w:line="240" w:lineRule="auto"/>
        <w:jc w:val="both"/>
        <w:rPr>
          <w:rStyle w:val="FontStyle15"/>
          <w:b w:val="0"/>
          <w:sz w:val="24"/>
          <w:szCs w:val="24"/>
        </w:rPr>
      </w:pPr>
    </w:p>
    <w:p w:rsidR="00490C14" w:rsidRPr="00490C14" w:rsidRDefault="00490C14" w:rsidP="00490C14">
      <w:pPr>
        <w:pStyle w:val="Style10"/>
        <w:widowControl/>
        <w:spacing w:line="240" w:lineRule="auto"/>
        <w:jc w:val="both"/>
        <w:rPr>
          <w:rStyle w:val="FontStyle15"/>
          <w:b w:val="0"/>
          <w:sz w:val="24"/>
          <w:szCs w:val="24"/>
        </w:rPr>
      </w:pPr>
      <w:proofErr w:type="gramStart"/>
      <w:r w:rsidRPr="00490C14">
        <w:rPr>
          <w:rStyle w:val="FontStyle15"/>
          <w:b w:val="0"/>
          <w:sz w:val="24"/>
          <w:szCs w:val="24"/>
        </w:rPr>
        <w:t>-Örnek Mahallesi 7023 ada 14, 15, 16, 17, 18, 27, 28, 29 ve 30 numaralı parsellerin İmar İdare Heyetinin 09.12.1960 günlü ve 776 sayılı kararı ile onaylanan imar planı kapsamında 4 katlı konut alanı olarak ayrıldığı, yapı yaklaşma mesafelerinin yola 5.00 metre, komşu parsellere 3.00 m. olarak belirlendiği,</w:t>
      </w:r>
      <w:proofErr w:type="gramEnd"/>
    </w:p>
    <w:p w:rsidR="00490C14" w:rsidRPr="00490C14" w:rsidRDefault="00490C14" w:rsidP="00490C14">
      <w:pPr>
        <w:pStyle w:val="Style10"/>
        <w:widowControl/>
        <w:spacing w:line="240" w:lineRule="auto"/>
        <w:jc w:val="both"/>
        <w:rPr>
          <w:rStyle w:val="FontStyle15"/>
          <w:b w:val="0"/>
          <w:sz w:val="24"/>
          <w:szCs w:val="24"/>
        </w:rPr>
      </w:pPr>
    </w:p>
    <w:p w:rsidR="00490C14" w:rsidRPr="00490C14" w:rsidRDefault="00490C14" w:rsidP="00490C14">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-7023 adanın; 14 sayılı parselinin 348 m</w:t>
      </w:r>
      <w:r w:rsidRPr="00490C14">
        <w:rPr>
          <w:rStyle w:val="FontStyle15"/>
          <w:b w:val="0"/>
          <w:sz w:val="24"/>
          <w:szCs w:val="24"/>
          <w:vertAlign w:val="superscript"/>
        </w:rPr>
        <w:t>2</w:t>
      </w:r>
      <w:r w:rsidRPr="00490C14">
        <w:rPr>
          <w:rStyle w:val="FontStyle15"/>
          <w:b w:val="0"/>
          <w:sz w:val="24"/>
          <w:szCs w:val="24"/>
        </w:rPr>
        <w:t>, 15 sayılı parselinin 335 m</w:t>
      </w:r>
      <w:r w:rsidRPr="00490C14">
        <w:rPr>
          <w:rStyle w:val="FontStyle15"/>
          <w:b w:val="0"/>
          <w:sz w:val="24"/>
          <w:szCs w:val="24"/>
          <w:vertAlign w:val="superscript"/>
        </w:rPr>
        <w:t>2</w:t>
      </w:r>
      <w:r w:rsidRPr="00490C14">
        <w:rPr>
          <w:rStyle w:val="FontStyle15"/>
          <w:b w:val="0"/>
          <w:sz w:val="24"/>
          <w:szCs w:val="24"/>
        </w:rPr>
        <w:t>,16 sayılı parselinin 337 m</w:t>
      </w:r>
      <w:r w:rsidRPr="00490C14">
        <w:rPr>
          <w:rStyle w:val="FontStyle15"/>
          <w:b w:val="0"/>
          <w:sz w:val="24"/>
          <w:szCs w:val="24"/>
          <w:vertAlign w:val="superscript"/>
        </w:rPr>
        <w:t>2</w:t>
      </w:r>
      <w:r w:rsidRPr="00490C14">
        <w:rPr>
          <w:rStyle w:val="FontStyle15"/>
          <w:b w:val="0"/>
          <w:sz w:val="24"/>
          <w:szCs w:val="24"/>
        </w:rPr>
        <w:t>, 17 sayılı parselinin 335 m</w:t>
      </w:r>
      <w:r w:rsidRPr="00490C14">
        <w:rPr>
          <w:rStyle w:val="FontStyle15"/>
          <w:b w:val="0"/>
          <w:sz w:val="24"/>
          <w:szCs w:val="24"/>
          <w:vertAlign w:val="superscript"/>
        </w:rPr>
        <w:t>2</w:t>
      </w:r>
      <w:r w:rsidRPr="00490C14">
        <w:rPr>
          <w:rStyle w:val="FontStyle15"/>
          <w:b w:val="0"/>
          <w:sz w:val="24"/>
          <w:szCs w:val="24"/>
        </w:rPr>
        <w:t>, 18 sayılı parselinin 335 m</w:t>
      </w:r>
      <w:r w:rsidRPr="00490C14">
        <w:rPr>
          <w:rStyle w:val="FontStyle15"/>
          <w:b w:val="0"/>
          <w:sz w:val="24"/>
          <w:szCs w:val="24"/>
          <w:vertAlign w:val="superscript"/>
        </w:rPr>
        <w:t>2</w:t>
      </w:r>
      <w:r w:rsidRPr="00490C14">
        <w:rPr>
          <w:rStyle w:val="FontStyle15"/>
          <w:b w:val="0"/>
          <w:sz w:val="24"/>
          <w:szCs w:val="24"/>
        </w:rPr>
        <w:t>, 27 sayılı parselinin 497 m</w:t>
      </w:r>
      <w:r w:rsidRPr="00490C14">
        <w:rPr>
          <w:rStyle w:val="FontStyle15"/>
          <w:b w:val="0"/>
          <w:sz w:val="24"/>
          <w:szCs w:val="24"/>
          <w:vertAlign w:val="superscript"/>
        </w:rPr>
        <w:t>2</w:t>
      </w:r>
      <w:r w:rsidRPr="00490C14">
        <w:rPr>
          <w:rStyle w:val="FontStyle15"/>
          <w:b w:val="0"/>
          <w:sz w:val="24"/>
          <w:szCs w:val="24"/>
        </w:rPr>
        <w:t>, 28 sayılı parselinin 501 m</w:t>
      </w:r>
      <w:r w:rsidRPr="00490C14">
        <w:rPr>
          <w:rStyle w:val="FontStyle15"/>
          <w:b w:val="0"/>
          <w:sz w:val="24"/>
          <w:szCs w:val="24"/>
          <w:vertAlign w:val="superscript"/>
        </w:rPr>
        <w:t>2</w:t>
      </w:r>
      <w:r w:rsidRPr="00490C14">
        <w:rPr>
          <w:rStyle w:val="FontStyle15"/>
          <w:b w:val="0"/>
          <w:sz w:val="24"/>
          <w:szCs w:val="24"/>
        </w:rPr>
        <w:t>, 29 sayılı parselinin 508 m</w:t>
      </w:r>
      <w:r w:rsidRPr="00490C14">
        <w:rPr>
          <w:rStyle w:val="FontStyle15"/>
          <w:b w:val="0"/>
          <w:sz w:val="24"/>
          <w:szCs w:val="24"/>
          <w:vertAlign w:val="superscript"/>
        </w:rPr>
        <w:t>2</w:t>
      </w:r>
      <w:r w:rsidRPr="00490C14">
        <w:rPr>
          <w:rStyle w:val="FontStyle15"/>
          <w:b w:val="0"/>
          <w:sz w:val="24"/>
          <w:szCs w:val="24"/>
        </w:rPr>
        <w:t xml:space="preserve"> ve 30 sayılı parselinin 490 m</w:t>
      </w:r>
      <w:r w:rsidRPr="00490C14">
        <w:rPr>
          <w:rStyle w:val="FontStyle15"/>
          <w:b w:val="0"/>
          <w:sz w:val="24"/>
          <w:szCs w:val="24"/>
          <w:vertAlign w:val="superscript"/>
        </w:rPr>
        <w:t>2</w:t>
      </w:r>
      <w:r w:rsidRPr="00490C14">
        <w:rPr>
          <w:rStyle w:val="FontStyle15"/>
          <w:b w:val="0"/>
          <w:sz w:val="24"/>
          <w:szCs w:val="24"/>
        </w:rPr>
        <w:t xml:space="preserve"> yüzölçümünde olup, adı geçen parsellerin toplam 3.686 m</w:t>
      </w:r>
      <w:r w:rsidRPr="00490C14">
        <w:rPr>
          <w:rStyle w:val="FontStyle15"/>
          <w:b w:val="0"/>
          <w:sz w:val="24"/>
          <w:szCs w:val="24"/>
          <w:vertAlign w:val="superscript"/>
        </w:rPr>
        <w:t>2</w:t>
      </w:r>
      <w:r w:rsidRPr="00490C14">
        <w:rPr>
          <w:rStyle w:val="FontStyle15"/>
          <w:b w:val="0"/>
          <w:sz w:val="24"/>
          <w:szCs w:val="24"/>
        </w:rPr>
        <w:t xml:space="preserve"> yüzölçümüne sahip olduğu,</w:t>
      </w:r>
      <w:proofErr w:type="gramEnd"/>
    </w:p>
    <w:p w:rsidR="00490C14" w:rsidRPr="00490C14" w:rsidRDefault="00490C14" w:rsidP="00490C14">
      <w:pPr>
        <w:pStyle w:val="Style10"/>
        <w:widowControl/>
        <w:spacing w:line="240" w:lineRule="auto"/>
        <w:ind w:firstLine="709"/>
        <w:jc w:val="both"/>
        <w:rPr>
          <w:rStyle w:val="FontStyle15"/>
          <w:b w:val="0"/>
          <w:sz w:val="24"/>
          <w:szCs w:val="24"/>
        </w:rPr>
      </w:pPr>
    </w:p>
    <w:p w:rsidR="00490C14" w:rsidRPr="00490C14" w:rsidRDefault="00490C14" w:rsidP="00490C14">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 xml:space="preserve">-Müellifince sunulup, İlçe Belediyesince uygun görülen 1/1000 ölçekli uygulama imar planı değişikliği teklifinde; 7023 ada 14, 15, 16, 17, 18, 27, 28, 29 ve 30 numaralı parsellerin tevhit edilerek kullanım kararının “Konut Alanı” olarak, yapılaşma koşullarının TAKS:0.60, </w:t>
      </w:r>
      <w:proofErr w:type="spellStart"/>
      <w:r w:rsidRPr="00490C14">
        <w:rPr>
          <w:rStyle w:val="FontStyle15"/>
          <w:b w:val="0"/>
          <w:sz w:val="24"/>
          <w:szCs w:val="24"/>
        </w:rPr>
        <w:t>Yençok</w:t>
      </w:r>
      <w:proofErr w:type="spellEnd"/>
      <w:r w:rsidRPr="00490C14">
        <w:rPr>
          <w:rStyle w:val="FontStyle15"/>
          <w:b w:val="0"/>
          <w:sz w:val="24"/>
          <w:szCs w:val="24"/>
        </w:rPr>
        <w:t>:4 Kat olarak, yapı yaklaşma mesafelerinin tüm yönlerden 5.00 metre olarak önerildiği,</w:t>
      </w:r>
      <w:proofErr w:type="gramEnd"/>
    </w:p>
    <w:p w:rsidR="00490C14" w:rsidRPr="00490C14" w:rsidRDefault="00490C14" w:rsidP="00490C14">
      <w:pPr>
        <w:pStyle w:val="Style10"/>
        <w:widowControl/>
        <w:spacing w:line="240" w:lineRule="auto"/>
        <w:ind w:firstLine="709"/>
        <w:jc w:val="both"/>
        <w:rPr>
          <w:rStyle w:val="FontStyle15"/>
          <w:b w:val="0"/>
          <w:sz w:val="24"/>
          <w:szCs w:val="24"/>
        </w:rPr>
      </w:pPr>
    </w:p>
    <w:p w:rsidR="00490C14" w:rsidRPr="00490C14" w:rsidRDefault="00490C14" w:rsidP="00490C14">
      <w:pPr>
        <w:pStyle w:val="Style10"/>
        <w:widowControl/>
        <w:spacing w:line="240" w:lineRule="auto"/>
        <w:jc w:val="both"/>
        <w:rPr>
          <w:rStyle w:val="FontStyle15"/>
          <w:b w:val="0"/>
          <w:sz w:val="24"/>
          <w:szCs w:val="24"/>
        </w:rPr>
      </w:pPr>
      <w:r w:rsidRPr="00490C14">
        <w:rPr>
          <w:rStyle w:val="FontStyle15"/>
          <w:b w:val="0"/>
          <w:sz w:val="24"/>
          <w:szCs w:val="24"/>
        </w:rPr>
        <w:t>-Plan teklifine ilişkin;</w:t>
      </w:r>
    </w:p>
    <w:p w:rsidR="00490C14" w:rsidRPr="00490C14" w:rsidRDefault="00490C14" w:rsidP="00490C14">
      <w:pPr>
        <w:pStyle w:val="Style10"/>
        <w:widowControl/>
        <w:spacing w:line="240" w:lineRule="auto"/>
        <w:jc w:val="both"/>
        <w:rPr>
          <w:rStyle w:val="FontStyle15"/>
          <w:b w:val="0"/>
          <w:sz w:val="24"/>
          <w:szCs w:val="24"/>
        </w:rPr>
      </w:pPr>
    </w:p>
    <w:p w:rsidR="00490C14" w:rsidRPr="00490C14" w:rsidRDefault="00490C14" w:rsidP="00490C14">
      <w:pPr>
        <w:pStyle w:val="Style11"/>
        <w:widowControl/>
        <w:spacing w:line="240" w:lineRule="auto"/>
        <w:ind w:firstLine="709"/>
        <w:jc w:val="both"/>
        <w:rPr>
          <w:rStyle w:val="FontStyle15"/>
          <w:b w:val="0"/>
          <w:sz w:val="24"/>
          <w:szCs w:val="24"/>
        </w:rPr>
      </w:pPr>
      <w:r w:rsidRPr="00490C14">
        <w:rPr>
          <w:rStyle w:val="FontStyle15"/>
          <w:b w:val="0"/>
          <w:sz w:val="24"/>
          <w:szCs w:val="24"/>
        </w:rPr>
        <w:t>“1) Planda “A” ile belirtilen alan 7023 ada 14, 15, 16, 17, 18, 27, 28, 29 ve 30 numaralı parsellerden oluşturulacaktır. Muadil inşaat alanı aşılamaz. TAKS:0.60 tır.</w:t>
      </w:r>
    </w:p>
    <w:p w:rsidR="00490C14" w:rsidRPr="00490C14" w:rsidRDefault="00490C14" w:rsidP="00490C14">
      <w:pPr>
        <w:pStyle w:val="Style11"/>
        <w:widowControl/>
        <w:spacing w:line="240" w:lineRule="auto"/>
        <w:ind w:firstLine="709"/>
        <w:jc w:val="both"/>
        <w:rPr>
          <w:rStyle w:val="FontStyle15"/>
          <w:b w:val="0"/>
          <w:sz w:val="24"/>
          <w:szCs w:val="24"/>
        </w:rPr>
      </w:pPr>
    </w:p>
    <w:p w:rsidR="00490C14" w:rsidRPr="00490C14" w:rsidRDefault="00490C14" w:rsidP="00490C14">
      <w:pPr>
        <w:pStyle w:val="Style3"/>
        <w:widowControl/>
        <w:numPr>
          <w:ilvl w:val="0"/>
          <w:numId w:val="43"/>
        </w:numPr>
        <w:tabs>
          <w:tab w:val="left" w:pos="230"/>
        </w:tabs>
        <w:spacing w:line="240" w:lineRule="auto"/>
        <w:ind w:firstLine="709"/>
        <w:rPr>
          <w:rStyle w:val="FontStyle15"/>
          <w:b w:val="0"/>
          <w:sz w:val="24"/>
          <w:szCs w:val="24"/>
        </w:rPr>
      </w:pPr>
      <w:r w:rsidRPr="00490C14">
        <w:rPr>
          <w:rStyle w:val="FontStyle15"/>
          <w:b w:val="0"/>
          <w:sz w:val="24"/>
          <w:szCs w:val="24"/>
        </w:rPr>
        <w:t xml:space="preserve">Bir parselde birden fazla bina yapılabilir. Binalar planda “A” işaretli yerden kotlandırılacaktır. Zemin kat +1.50 metrede tesis edilebilir. +/- 0.00 kotuna göre inşaat alanında ön, yan ve arka cephelerde, yol cephesi </w:t>
      </w:r>
      <w:proofErr w:type="gramStart"/>
      <w:r w:rsidRPr="00490C14">
        <w:rPr>
          <w:rStyle w:val="FontStyle15"/>
          <w:b w:val="0"/>
          <w:sz w:val="24"/>
          <w:szCs w:val="24"/>
        </w:rPr>
        <w:t>dahil</w:t>
      </w:r>
      <w:proofErr w:type="gramEnd"/>
      <w:r w:rsidRPr="00490C14">
        <w:rPr>
          <w:rStyle w:val="FontStyle15"/>
          <w:b w:val="0"/>
          <w:sz w:val="24"/>
          <w:szCs w:val="24"/>
        </w:rPr>
        <w:t xml:space="preserve"> olmak üzere en düşük kota göre kazı veya dolgu yapılabilir.</w:t>
      </w:r>
    </w:p>
    <w:p w:rsidR="00490C14" w:rsidRPr="00490C14" w:rsidRDefault="00490C14" w:rsidP="00490C14">
      <w:pPr>
        <w:pStyle w:val="Style3"/>
        <w:widowControl/>
        <w:tabs>
          <w:tab w:val="left" w:pos="230"/>
        </w:tabs>
        <w:spacing w:line="240" w:lineRule="auto"/>
        <w:ind w:left="709" w:firstLine="0"/>
        <w:rPr>
          <w:rStyle w:val="FontStyle15"/>
          <w:b w:val="0"/>
          <w:sz w:val="24"/>
          <w:szCs w:val="24"/>
        </w:rPr>
      </w:pPr>
    </w:p>
    <w:p w:rsidR="00490C14" w:rsidRPr="00490C14" w:rsidRDefault="00490C14" w:rsidP="00490C14">
      <w:pPr>
        <w:pStyle w:val="Style3"/>
        <w:widowControl/>
        <w:numPr>
          <w:ilvl w:val="0"/>
          <w:numId w:val="43"/>
        </w:numPr>
        <w:tabs>
          <w:tab w:val="left" w:pos="230"/>
        </w:tabs>
        <w:spacing w:line="240" w:lineRule="auto"/>
        <w:ind w:firstLine="709"/>
        <w:rPr>
          <w:rStyle w:val="FontStyle15"/>
          <w:b w:val="0"/>
          <w:sz w:val="24"/>
          <w:szCs w:val="24"/>
        </w:rPr>
      </w:pPr>
      <w:r w:rsidRPr="00490C14">
        <w:rPr>
          <w:rStyle w:val="FontStyle15"/>
          <w:b w:val="0"/>
          <w:sz w:val="24"/>
          <w:szCs w:val="24"/>
        </w:rPr>
        <w:t xml:space="preserve">Parsel bazında sondajlı ve laboratuar deneylerine dayalı </w:t>
      </w:r>
      <w:proofErr w:type="spellStart"/>
      <w:r w:rsidRPr="00490C14">
        <w:rPr>
          <w:rStyle w:val="FontStyle15"/>
          <w:b w:val="0"/>
          <w:sz w:val="24"/>
          <w:szCs w:val="24"/>
        </w:rPr>
        <w:t>jeoteknik</w:t>
      </w:r>
      <w:proofErr w:type="spellEnd"/>
      <w:r w:rsidRPr="00490C14">
        <w:rPr>
          <w:rStyle w:val="FontStyle15"/>
          <w:b w:val="0"/>
          <w:sz w:val="24"/>
          <w:szCs w:val="24"/>
        </w:rPr>
        <w:t xml:space="preserve"> etüt hazırlanarak bu rapora dayalı projelendirme yapılmadan inşaat ruhsatı verilemez.</w:t>
      </w:r>
    </w:p>
    <w:p w:rsidR="00490C14" w:rsidRPr="00490C14" w:rsidRDefault="00490C14" w:rsidP="00490C14">
      <w:pPr>
        <w:pStyle w:val="Style3"/>
        <w:widowControl/>
        <w:tabs>
          <w:tab w:val="left" w:pos="230"/>
        </w:tabs>
        <w:spacing w:line="240" w:lineRule="auto"/>
        <w:ind w:left="709" w:firstLine="0"/>
        <w:rPr>
          <w:rStyle w:val="FontStyle15"/>
          <w:b w:val="0"/>
          <w:sz w:val="24"/>
          <w:szCs w:val="24"/>
        </w:rPr>
      </w:pPr>
    </w:p>
    <w:p w:rsidR="00490C14" w:rsidRPr="00490C14" w:rsidRDefault="00490C14" w:rsidP="00490C14">
      <w:pPr>
        <w:pStyle w:val="Style3"/>
        <w:widowControl/>
        <w:numPr>
          <w:ilvl w:val="0"/>
          <w:numId w:val="43"/>
        </w:numPr>
        <w:tabs>
          <w:tab w:val="left" w:pos="230"/>
        </w:tabs>
        <w:spacing w:line="240" w:lineRule="auto"/>
        <w:ind w:firstLine="709"/>
        <w:rPr>
          <w:rStyle w:val="FontStyle15"/>
          <w:b w:val="0"/>
          <w:sz w:val="24"/>
          <w:szCs w:val="24"/>
        </w:rPr>
      </w:pPr>
      <w:r w:rsidRPr="00490C14">
        <w:rPr>
          <w:rStyle w:val="FontStyle15"/>
          <w:b w:val="0"/>
          <w:sz w:val="24"/>
          <w:szCs w:val="24"/>
        </w:rPr>
        <w:t>Planda belirtilmeyen hususlarda yürürlükteki imar yönetmeliği hükümleri geçerlidir.” şeklinde 4 (dört) adet plan notu önerildiği,</w:t>
      </w:r>
    </w:p>
    <w:p w:rsidR="00490C14" w:rsidRPr="00490C14" w:rsidRDefault="00490C14" w:rsidP="00490C14">
      <w:pPr>
        <w:pStyle w:val="Style3"/>
        <w:widowControl/>
        <w:tabs>
          <w:tab w:val="left" w:pos="230"/>
        </w:tabs>
        <w:spacing w:line="240" w:lineRule="auto"/>
        <w:rPr>
          <w:rStyle w:val="FontStyle15"/>
          <w:b w:val="0"/>
          <w:sz w:val="24"/>
          <w:szCs w:val="24"/>
        </w:rPr>
      </w:pPr>
    </w:p>
    <w:p w:rsidR="00490C14" w:rsidRPr="00490C14" w:rsidRDefault="00490C14" w:rsidP="00490C14">
      <w:pPr>
        <w:pStyle w:val="Style3"/>
        <w:widowControl/>
        <w:tabs>
          <w:tab w:val="left" w:pos="230"/>
        </w:tabs>
        <w:spacing w:line="240" w:lineRule="auto"/>
        <w:rPr>
          <w:rStyle w:val="FontStyle15"/>
          <w:b w:val="0"/>
          <w:sz w:val="24"/>
          <w:szCs w:val="24"/>
        </w:rPr>
      </w:pPr>
    </w:p>
    <w:p w:rsidR="00490C14" w:rsidRPr="00490C14" w:rsidRDefault="00490C14" w:rsidP="00490C14">
      <w:pPr>
        <w:pStyle w:val="Style3"/>
        <w:widowControl/>
        <w:tabs>
          <w:tab w:val="left" w:pos="230"/>
        </w:tabs>
        <w:spacing w:line="240" w:lineRule="auto"/>
        <w:rPr>
          <w:rStyle w:val="FontStyle15"/>
          <w:b w:val="0"/>
          <w:sz w:val="24"/>
          <w:szCs w:val="24"/>
        </w:rPr>
      </w:pPr>
    </w:p>
    <w:p w:rsidR="00490C14" w:rsidRPr="00490C14" w:rsidRDefault="00490C14" w:rsidP="00490C14">
      <w:pPr>
        <w:jc w:val="center"/>
      </w:pPr>
      <w:r w:rsidRPr="00490C14">
        <w:t>T.C.</w:t>
      </w:r>
    </w:p>
    <w:p w:rsidR="00490C14" w:rsidRPr="00490C14" w:rsidRDefault="00490C14" w:rsidP="00490C14">
      <w:pPr>
        <w:jc w:val="center"/>
      </w:pPr>
      <w:r w:rsidRPr="00490C14">
        <w:t>ANKARA BÜYÜKŞEHİR BELEDİYE MECLİSİ</w:t>
      </w:r>
    </w:p>
    <w:p w:rsidR="00490C14" w:rsidRPr="00490C14" w:rsidRDefault="00490C14" w:rsidP="00490C14">
      <w:pPr>
        <w:jc w:val="center"/>
      </w:pPr>
      <w:r w:rsidRPr="00490C14">
        <w:t>İmar ve Bayındırlık Komisyonu Raporu</w:t>
      </w:r>
    </w:p>
    <w:p w:rsidR="00490C14" w:rsidRPr="00490C14" w:rsidRDefault="00490C14" w:rsidP="00490C14">
      <w:pPr>
        <w:jc w:val="center"/>
      </w:pPr>
    </w:p>
    <w:p w:rsidR="00490C14" w:rsidRPr="00490C14" w:rsidRDefault="00490C14" w:rsidP="00490C14">
      <w:pPr>
        <w:jc w:val="center"/>
      </w:pPr>
      <w:r w:rsidRPr="00490C14">
        <w:t>Rapor No: 781</w:t>
      </w:r>
      <w:r w:rsidRPr="00490C14">
        <w:tab/>
        <w:t xml:space="preserve">     </w:t>
      </w:r>
      <w:r w:rsidRPr="00490C14">
        <w:tab/>
        <w:t xml:space="preserve">     </w:t>
      </w:r>
      <w:r w:rsidRPr="00490C14">
        <w:tab/>
        <w:t xml:space="preserve">                 </w:t>
      </w:r>
      <w:r w:rsidRPr="00490C14">
        <w:tab/>
      </w:r>
      <w:r w:rsidRPr="00490C14">
        <w:tab/>
        <w:t xml:space="preserve">         </w:t>
      </w:r>
      <w:r w:rsidRPr="00490C14">
        <w:tab/>
      </w:r>
      <w:r w:rsidRPr="00490C14">
        <w:tab/>
      </w:r>
      <w:r w:rsidRPr="00490C14">
        <w:tab/>
        <w:t xml:space="preserve">        25.02.2021</w:t>
      </w:r>
    </w:p>
    <w:p w:rsidR="00490C14" w:rsidRPr="00490C14" w:rsidRDefault="00490C14" w:rsidP="00490C14">
      <w:pPr>
        <w:pStyle w:val="Style3"/>
        <w:widowControl/>
        <w:tabs>
          <w:tab w:val="left" w:pos="230"/>
        </w:tabs>
        <w:spacing w:line="240" w:lineRule="auto"/>
        <w:ind w:firstLine="0"/>
        <w:jc w:val="center"/>
        <w:rPr>
          <w:rStyle w:val="FontStyle15"/>
          <w:b w:val="0"/>
          <w:sz w:val="24"/>
          <w:szCs w:val="24"/>
        </w:rPr>
      </w:pPr>
    </w:p>
    <w:p w:rsidR="00490C14" w:rsidRPr="00490C14" w:rsidRDefault="00490C14" w:rsidP="00490C14">
      <w:pPr>
        <w:pStyle w:val="Style3"/>
        <w:widowControl/>
        <w:tabs>
          <w:tab w:val="left" w:pos="230"/>
        </w:tabs>
        <w:spacing w:line="240" w:lineRule="auto"/>
        <w:ind w:firstLine="0"/>
        <w:jc w:val="center"/>
        <w:rPr>
          <w:rStyle w:val="FontStyle15"/>
          <w:b w:val="0"/>
          <w:sz w:val="24"/>
          <w:szCs w:val="24"/>
        </w:rPr>
      </w:pPr>
      <w:r w:rsidRPr="00490C14">
        <w:rPr>
          <w:rStyle w:val="FontStyle15"/>
          <w:b w:val="0"/>
          <w:sz w:val="24"/>
          <w:szCs w:val="24"/>
        </w:rPr>
        <w:t>-2-</w:t>
      </w:r>
    </w:p>
    <w:p w:rsidR="00490C14" w:rsidRPr="00490C14" w:rsidRDefault="00490C14" w:rsidP="00490C14">
      <w:pPr>
        <w:pStyle w:val="Style3"/>
        <w:widowControl/>
        <w:tabs>
          <w:tab w:val="left" w:pos="230"/>
        </w:tabs>
        <w:spacing w:line="240" w:lineRule="auto"/>
        <w:rPr>
          <w:rStyle w:val="FontStyle15"/>
          <w:b w:val="0"/>
          <w:sz w:val="24"/>
          <w:szCs w:val="24"/>
        </w:rPr>
      </w:pPr>
    </w:p>
    <w:p w:rsidR="00490C14" w:rsidRPr="00490C14" w:rsidRDefault="00490C14" w:rsidP="00490C14">
      <w:pPr>
        <w:pStyle w:val="Style3"/>
        <w:widowControl/>
        <w:tabs>
          <w:tab w:val="left" w:pos="230"/>
        </w:tabs>
        <w:spacing w:line="240" w:lineRule="auto"/>
        <w:rPr>
          <w:rStyle w:val="FontStyle15"/>
          <w:b w:val="0"/>
          <w:sz w:val="24"/>
          <w:szCs w:val="24"/>
        </w:rPr>
      </w:pPr>
    </w:p>
    <w:p w:rsidR="00490C14" w:rsidRPr="00490C14" w:rsidRDefault="00490C14" w:rsidP="00490C14">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-Plan değişikliğine konu 7023 ada 14-15-16-17-18-27-28-29-30 sayılı parsellerin tevhidi halinde oluşan yeni parselin 12.00 ve 15.00 metrelik taşıt yollarına cephesi olduğu, iki yol arasında 10 ila 14 metrelik kot farkı bulunduğu, 15.00 metrelik yolun geniş ve alçak yol, 12.00 metrelik yolun dar ve yüksek yol olduğu,</w:t>
      </w:r>
      <w:proofErr w:type="gramEnd"/>
    </w:p>
    <w:p w:rsidR="00490C14" w:rsidRPr="00490C14" w:rsidRDefault="00490C14" w:rsidP="00490C14">
      <w:pPr>
        <w:pStyle w:val="Style10"/>
        <w:widowControl/>
        <w:spacing w:line="240" w:lineRule="auto"/>
        <w:ind w:firstLine="709"/>
        <w:jc w:val="both"/>
        <w:rPr>
          <w:rStyle w:val="FontStyle15"/>
          <w:b w:val="0"/>
          <w:sz w:val="24"/>
          <w:szCs w:val="24"/>
        </w:rPr>
      </w:pPr>
    </w:p>
    <w:p w:rsidR="00490C14" w:rsidRPr="00490C14" w:rsidRDefault="00490C14" w:rsidP="00490C14">
      <w:pPr>
        <w:pStyle w:val="Style10"/>
        <w:widowControl/>
        <w:spacing w:line="240" w:lineRule="auto"/>
        <w:ind w:firstLine="709"/>
        <w:jc w:val="both"/>
        <w:rPr>
          <w:rStyle w:val="FontStyle15"/>
          <w:b w:val="0"/>
          <w:sz w:val="24"/>
          <w:szCs w:val="24"/>
        </w:rPr>
      </w:pPr>
      <w:proofErr w:type="gramStart"/>
      <w:r w:rsidRPr="00490C14">
        <w:rPr>
          <w:rStyle w:val="FontStyle15"/>
          <w:b w:val="0"/>
          <w:sz w:val="24"/>
          <w:szCs w:val="24"/>
        </w:rPr>
        <w:t xml:space="preserve">-Kot farkının fazla olduğu iki yol arasında kalan parselin; yönetmeliğe göre geniş yol olan 15.00 metrelik yoldan cephe alması halinde binaların gömüde kalacağı, plan değişikliği teklifinde önerildiği gibi yüksek yoldan cephe alması halinde ise 15.00 metrelik yolda komşu parselleri ile uyumsuz olup silueti bozacağı, istinat duvarlarının çıkmasına neden olacağı, </w:t>
      </w:r>
      <w:proofErr w:type="gramEnd"/>
    </w:p>
    <w:p w:rsidR="00490C14" w:rsidRPr="00490C14" w:rsidRDefault="00490C14" w:rsidP="00490C14">
      <w:pPr>
        <w:pStyle w:val="Style10"/>
        <w:widowControl/>
        <w:spacing w:line="240" w:lineRule="auto"/>
        <w:jc w:val="both"/>
      </w:pPr>
    </w:p>
    <w:p w:rsidR="00490C14" w:rsidRPr="00490C14" w:rsidRDefault="00490C14" w:rsidP="00490C14">
      <w:pPr>
        <w:pStyle w:val="Style10"/>
        <w:widowControl/>
        <w:spacing w:line="240" w:lineRule="auto"/>
        <w:jc w:val="both"/>
        <w:rPr>
          <w:rStyle w:val="FontStyle15"/>
          <w:b w:val="0"/>
          <w:sz w:val="24"/>
          <w:szCs w:val="24"/>
        </w:rPr>
      </w:pPr>
      <w:r w:rsidRPr="00490C14">
        <w:rPr>
          <w:rStyle w:val="FontStyle15"/>
          <w:b w:val="0"/>
          <w:sz w:val="24"/>
          <w:szCs w:val="24"/>
        </w:rPr>
        <w:t>Başkanlığımızca yapılan değerlendirmede;</w:t>
      </w:r>
    </w:p>
    <w:p w:rsidR="00490C14" w:rsidRPr="00490C14" w:rsidRDefault="00490C14" w:rsidP="00490C14">
      <w:pPr>
        <w:pStyle w:val="Style10"/>
        <w:widowControl/>
        <w:spacing w:line="240" w:lineRule="auto"/>
        <w:jc w:val="both"/>
        <w:rPr>
          <w:rStyle w:val="FontStyle15"/>
          <w:b w:val="0"/>
          <w:sz w:val="24"/>
          <w:szCs w:val="24"/>
        </w:rPr>
      </w:pPr>
    </w:p>
    <w:p w:rsidR="00490C14" w:rsidRPr="00490C14" w:rsidRDefault="00490C14" w:rsidP="00490C14">
      <w:pPr>
        <w:pStyle w:val="Style7"/>
        <w:widowControl/>
        <w:spacing w:line="240" w:lineRule="auto"/>
        <w:ind w:firstLine="709"/>
        <w:rPr>
          <w:rStyle w:val="FontStyle15"/>
          <w:b w:val="0"/>
          <w:sz w:val="24"/>
          <w:szCs w:val="24"/>
        </w:rPr>
      </w:pPr>
      <w:r w:rsidRPr="00490C14">
        <w:rPr>
          <w:rStyle w:val="FontStyle15"/>
          <w:b w:val="0"/>
          <w:sz w:val="24"/>
          <w:szCs w:val="24"/>
        </w:rPr>
        <w:t>-Ankara Büyükşehir Belediyesi İmar Yönetmeliğinin Tanımlar başlıklı 4.maddesinde;  "</w:t>
      </w:r>
      <w:proofErr w:type="spellStart"/>
      <w:r w:rsidRPr="00490C14">
        <w:rPr>
          <w:rStyle w:val="FontStyle15"/>
          <w:b w:val="0"/>
          <w:sz w:val="24"/>
          <w:szCs w:val="24"/>
        </w:rPr>
        <w:t>rrr</w:t>
      </w:r>
      <w:proofErr w:type="spellEnd"/>
      <w:proofErr w:type="gramStart"/>
      <w:r w:rsidRPr="00490C14">
        <w:rPr>
          <w:rStyle w:val="FontStyle15"/>
          <w:b w:val="0"/>
          <w:sz w:val="24"/>
          <w:szCs w:val="24"/>
        </w:rPr>
        <w:t>)</w:t>
      </w:r>
      <w:proofErr w:type="gramEnd"/>
      <w:r w:rsidRPr="00490C14">
        <w:rPr>
          <w:rStyle w:val="FontStyle15"/>
          <w:b w:val="0"/>
          <w:sz w:val="24"/>
          <w:szCs w:val="24"/>
        </w:rPr>
        <w:t>Parsel cephesi: Parselin üzerinde bulunduğu yoldaki cephesini (Birden fazla yola cepheli parsellerde uygulama imar planında belirtilmemiş ise geniş yol üzerindeki kenar, parsel ön cephesidir. Yolların eşit olması halinde ve köşe başı parsellerde dar kenar, parsel ön cephesidir.</w:t>
      </w:r>
      <w:proofErr w:type="gramStart"/>
      <w:r w:rsidRPr="00490C14">
        <w:rPr>
          <w:rStyle w:val="FontStyle15"/>
          <w:b w:val="0"/>
          <w:sz w:val="24"/>
          <w:szCs w:val="24"/>
        </w:rPr>
        <w:t>)</w:t>
      </w:r>
      <w:proofErr w:type="gramEnd"/>
      <w:r w:rsidRPr="00490C14">
        <w:rPr>
          <w:rStyle w:val="FontStyle15"/>
          <w:b w:val="0"/>
          <w:sz w:val="24"/>
          <w:szCs w:val="24"/>
        </w:rPr>
        <w:t>”</w:t>
      </w:r>
    </w:p>
    <w:p w:rsidR="00490C14" w:rsidRPr="00490C14" w:rsidRDefault="00490C14" w:rsidP="00490C14">
      <w:pPr>
        <w:pStyle w:val="Style7"/>
        <w:widowControl/>
        <w:spacing w:line="240" w:lineRule="auto"/>
        <w:ind w:firstLine="709"/>
        <w:rPr>
          <w:rStyle w:val="FontStyle15"/>
          <w:b w:val="0"/>
          <w:sz w:val="24"/>
          <w:szCs w:val="24"/>
        </w:rPr>
      </w:pPr>
    </w:p>
    <w:p w:rsidR="00490C14" w:rsidRPr="00490C14" w:rsidRDefault="00490C14" w:rsidP="00490C14">
      <w:pPr>
        <w:pStyle w:val="Style5"/>
        <w:widowControl/>
        <w:spacing w:line="240" w:lineRule="auto"/>
        <w:ind w:firstLine="709"/>
        <w:rPr>
          <w:rStyle w:val="FontStyle12"/>
          <w:b w:val="0"/>
          <w:sz w:val="24"/>
          <w:szCs w:val="24"/>
        </w:rPr>
      </w:pPr>
      <w:r w:rsidRPr="00490C14">
        <w:rPr>
          <w:rStyle w:val="FontStyle12"/>
          <w:b w:val="0"/>
          <w:sz w:val="24"/>
          <w:szCs w:val="24"/>
        </w:rPr>
        <w:t xml:space="preserve">-Genel ilkeler başlıklı 5.maddesinde; </w:t>
      </w:r>
    </w:p>
    <w:p w:rsidR="00490C14" w:rsidRPr="00490C14" w:rsidRDefault="00490C14" w:rsidP="00490C14">
      <w:pPr>
        <w:pStyle w:val="Style5"/>
        <w:widowControl/>
        <w:spacing w:line="240" w:lineRule="auto"/>
        <w:ind w:firstLine="709"/>
        <w:rPr>
          <w:rStyle w:val="FontStyle12"/>
          <w:b w:val="0"/>
          <w:sz w:val="24"/>
          <w:szCs w:val="24"/>
        </w:rPr>
      </w:pPr>
      <w:r w:rsidRPr="00490C14">
        <w:rPr>
          <w:rStyle w:val="FontStyle12"/>
          <w:b w:val="0"/>
          <w:sz w:val="24"/>
          <w:szCs w:val="24"/>
        </w:rPr>
        <w:t>“(6) Ayrık veya blok nizam olan yerlerde, uygulama imar planında açıkça belirlenmemiş ise TAKS %40’ı geçemez. Ancak, çekme mesafeleri ile KAKS verilip TAKS verilmeyen parsellerde, TAKS %60’ı geçmemek şartıyla, çekme mesafelerine göre uygulama yapılır.”</w:t>
      </w:r>
    </w:p>
    <w:p w:rsidR="00490C14" w:rsidRPr="00490C14" w:rsidRDefault="00490C14" w:rsidP="00490C14">
      <w:pPr>
        <w:pStyle w:val="Style5"/>
        <w:widowControl/>
        <w:spacing w:line="240" w:lineRule="auto"/>
        <w:ind w:firstLine="709"/>
        <w:rPr>
          <w:rStyle w:val="FontStyle12"/>
          <w:b w:val="0"/>
          <w:sz w:val="24"/>
          <w:szCs w:val="24"/>
        </w:rPr>
      </w:pPr>
    </w:p>
    <w:p w:rsidR="00490C14" w:rsidRPr="00490C14" w:rsidRDefault="00490C14" w:rsidP="00490C14">
      <w:pPr>
        <w:pStyle w:val="Style3"/>
        <w:widowControl/>
        <w:spacing w:line="240" w:lineRule="auto"/>
        <w:ind w:firstLine="709"/>
        <w:rPr>
          <w:rStyle w:val="FontStyle12"/>
          <w:b w:val="0"/>
          <w:sz w:val="24"/>
          <w:szCs w:val="24"/>
        </w:rPr>
      </w:pPr>
      <w:r w:rsidRPr="00490C14">
        <w:rPr>
          <w:rStyle w:val="FontStyle12"/>
          <w:b w:val="0"/>
          <w:sz w:val="24"/>
          <w:szCs w:val="24"/>
        </w:rPr>
        <w:t>“(26) Açığa çıkan kat kazanmak ve kat sayısını artırmak amacıyla kot alınan nokta tespit edilemez. Kot alınan noktanın tespitinde bölge kat rejiminin aşılmaması ve sokak siluetinin korunması esastır. Yoldan kotlandırılan ve bina arka köşelerinin zemin hizasındaki kotu yola göre 3.50 metreden daha düşük olan binalar 14 üncü madde hükümlerine göre kademelendirilir.”</w:t>
      </w:r>
    </w:p>
    <w:p w:rsidR="00490C14" w:rsidRPr="00490C14" w:rsidRDefault="00490C14" w:rsidP="00490C14">
      <w:pPr>
        <w:pStyle w:val="Style3"/>
        <w:widowControl/>
        <w:spacing w:line="240" w:lineRule="auto"/>
        <w:ind w:firstLine="709"/>
        <w:rPr>
          <w:rStyle w:val="FontStyle12"/>
          <w:b w:val="0"/>
          <w:sz w:val="24"/>
          <w:szCs w:val="24"/>
        </w:rPr>
      </w:pPr>
    </w:p>
    <w:p w:rsidR="00490C14" w:rsidRPr="00490C14" w:rsidRDefault="00490C14" w:rsidP="00490C14">
      <w:pPr>
        <w:pStyle w:val="Style3"/>
        <w:widowControl/>
        <w:spacing w:line="240" w:lineRule="auto"/>
        <w:ind w:firstLine="709"/>
        <w:rPr>
          <w:rStyle w:val="FontStyle12"/>
          <w:b w:val="0"/>
          <w:sz w:val="24"/>
          <w:szCs w:val="24"/>
        </w:rPr>
      </w:pPr>
      <w:r w:rsidRPr="00490C14">
        <w:rPr>
          <w:rStyle w:val="FontStyle12"/>
          <w:b w:val="0"/>
          <w:sz w:val="24"/>
          <w:szCs w:val="24"/>
        </w:rPr>
        <w:t xml:space="preserve"> -İfraz, tevhit ve irtifak hakkı işlemleri başlıklı 7.maddesinde;</w:t>
      </w:r>
    </w:p>
    <w:p w:rsidR="00490C14" w:rsidRPr="00490C14" w:rsidRDefault="00490C14" w:rsidP="00490C14">
      <w:pPr>
        <w:pStyle w:val="Style3"/>
        <w:widowControl/>
        <w:spacing w:line="240" w:lineRule="auto"/>
        <w:ind w:firstLine="709"/>
        <w:rPr>
          <w:rStyle w:val="FontStyle12"/>
          <w:b w:val="0"/>
          <w:sz w:val="24"/>
          <w:szCs w:val="24"/>
        </w:rPr>
      </w:pPr>
    </w:p>
    <w:p w:rsidR="00490C14" w:rsidRPr="00490C14" w:rsidRDefault="00490C14" w:rsidP="00490C14">
      <w:pPr>
        <w:pStyle w:val="Style5"/>
        <w:widowControl/>
        <w:spacing w:line="240" w:lineRule="auto"/>
        <w:ind w:firstLine="709"/>
        <w:rPr>
          <w:rStyle w:val="FontStyle12"/>
          <w:b w:val="0"/>
          <w:sz w:val="24"/>
          <w:szCs w:val="24"/>
        </w:rPr>
      </w:pPr>
      <w:r w:rsidRPr="00490C14">
        <w:rPr>
          <w:rStyle w:val="FontStyle12"/>
          <w:b w:val="0"/>
          <w:sz w:val="24"/>
          <w:szCs w:val="24"/>
        </w:rPr>
        <w:t xml:space="preserve">“(3) a) Bölge kat nizamı planlı bölgelerde tevhit sonrası elde edilen parselin taban alanı tevhit öncesi parsellerin ayrı </w:t>
      </w:r>
      <w:proofErr w:type="spellStart"/>
      <w:r w:rsidRPr="00490C14">
        <w:rPr>
          <w:rStyle w:val="FontStyle12"/>
          <w:b w:val="0"/>
          <w:sz w:val="24"/>
          <w:szCs w:val="24"/>
        </w:rPr>
        <w:t>ayrı</w:t>
      </w:r>
      <w:proofErr w:type="spellEnd"/>
      <w:r w:rsidRPr="00490C14">
        <w:rPr>
          <w:rStyle w:val="FontStyle12"/>
          <w:b w:val="0"/>
          <w:sz w:val="24"/>
          <w:szCs w:val="24"/>
        </w:rPr>
        <w:t xml:space="preserve"> hesaplanan taban alanları toplamını aşmamak kaydıyla; </w:t>
      </w:r>
    </w:p>
    <w:p w:rsidR="00490C14" w:rsidRPr="00490C14" w:rsidRDefault="00490C14" w:rsidP="00490C14">
      <w:pPr>
        <w:pStyle w:val="Style5"/>
        <w:widowControl/>
        <w:spacing w:line="240" w:lineRule="auto"/>
        <w:ind w:firstLine="709"/>
        <w:rPr>
          <w:rStyle w:val="FontStyle12"/>
          <w:b w:val="0"/>
          <w:sz w:val="24"/>
          <w:szCs w:val="24"/>
        </w:rPr>
      </w:pPr>
    </w:p>
    <w:p w:rsidR="00490C14" w:rsidRPr="00490C14" w:rsidRDefault="00490C14" w:rsidP="00490C14">
      <w:pPr>
        <w:pStyle w:val="Style5"/>
        <w:widowControl/>
        <w:spacing w:line="240" w:lineRule="auto"/>
        <w:ind w:firstLine="709"/>
        <w:rPr>
          <w:rStyle w:val="FontStyle12"/>
          <w:b w:val="0"/>
          <w:sz w:val="24"/>
          <w:szCs w:val="24"/>
        </w:rPr>
      </w:pPr>
      <w:r w:rsidRPr="00490C14">
        <w:rPr>
          <w:rStyle w:val="FontStyle12"/>
          <w:b w:val="0"/>
          <w:sz w:val="24"/>
          <w:szCs w:val="24"/>
        </w:rPr>
        <w:t>1) Ayrık nizam ara parsellerin tevhidi aşağıdaki hükümler doğrultusunda yapılır:</w:t>
      </w:r>
    </w:p>
    <w:p w:rsidR="00490C14" w:rsidRPr="00490C14" w:rsidRDefault="00490C14" w:rsidP="00490C14">
      <w:pPr>
        <w:pStyle w:val="Style5"/>
        <w:widowControl/>
        <w:spacing w:line="240" w:lineRule="auto"/>
        <w:ind w:firstLine="709"/>
        <w:rPr>
          <w:rStyle w:val="FontStyle12"/>
          <w:b w:val="0"/>
          <w:sz w:val="24"/>
          <w:szCs w:val="24"/>
        </w:rPr>
      </w:pPr>
    </w:p>
    <w:p w:rsidR="00490C14" w:rsidRPr="00490C14" w:rsidRDefault="00490C14" w:rsidP="00490C14">
      <w:pPr>
        <w:pStyle w:val="Style8"/>
        <w:widowControl/>
        <w:tabs>
          <w:tab w:val="left" w:pos="197"/>
        </w:tabs>
        <w:spacing w:line="240" w:lineRule="auto"/>
        <w:ind w:firstLine="709"/>
        <w:rPr>
          <w:rStyle w:val="FontStyle12"/>
          <w:b w:val="0"/>
          <w:sz w:val="24"/>
          <w:szCs w:val="24"/>
        </w:rPr>
      </w:pPr>
      <w:r w:rsidRPr="00490C14">
        <w:rPr>
          <w:rStyle w:val="FontStyle12"/>
          <w:b w:val="0"/>
          <w:sz w:val="24"/>
          <w:szCs w:val="24"/>
        </w:rPr>
        <w:t>i) Farklı yollardan cephe alan ara parseller, yapı nizamı ve kullanım kararı birbirinden farklı olan parseller veya ayrı kat düzenine tabi parseller tevhit edilemez.</w:t>
      </w:r>
    </w:p>
    <w:p w:rsidR="00490C14" w:rsidRPr="00490C14" w:rsidRDefault="00490C14" w:rsidP="00490C14">
      <w:pPr>
        <w:pStyle w:val="Style8"/>
        <w:widowControl/>
        <w:tabs>
          <w:tab w:val="left" w:pos="197"/>
        </w:tabs>
        <w:spacing w:line="240" w:lineRule="auto"/>
        <w:ind w:firstLine="709"/>
        <w:rPr>
          <w:rStyle w:val="FontStyle12"/>
          <w:b w:val="0"/>
          <w:sz w:val="24"/>
          <w:szCs w:val="24"/>
        </w:rPr>
      </w:pPr>
      <w:proofErr w:type="spellStart"/>
      <w:r w:rsidRPr="00490C14">
        <w:rPr>
          <w:rStyle w:val="FontStyle12"/>
          <w:b w:val="0"/>
          <w:sz w:val="24"/>
          <w:szCs w:val="24"/>
        </w:rPr>
        <w:t>ii</w:t>
      </w:r>
      <w:proofErr w:type="spellEnd"/>
      <w:r w:rsidRPr="00490C14">
        <w:rPr>
          <w:rStyle w:val="FontStyle12"/>
          <w:b w:val="0"/>
          <w:sz w:val="24"/>
          <w:szCs w:val="24"/>
        </w:rPr>
        <w:t>) Aynı yola cepheli iki ayrık yapı nizamına tabi parsellerin tevhitten önceki iki bina arasındaki komşu mesafesinin yarısı bina alanına (TA), diğer yarısı ikiye bölünmek suretiyle yan komşu mesafelerine ilave edilir. Oluşan parsellerin üzerinde bu Yönetmelikle belirlenen bina derinliği ve en az komşu mesafeleri ölçüleri aşılmamak, bina yan çıkmaları ile ilgili hükümlere uyulmak şartları ile bina yapılması mümkündür.</w:t>
      </w:r>
    </w:p>
    <w:p w:rsidR="00490C14" w:rsidRPr="00490C14" w:rsidRDefault="00490C14" w:rsidP="00490C14">
      <w:pPr>
        <w:pStyle w:val="Style8"/>
        <w:widowControl/>
        <w:tabs>
          <w:tab w:val="left" w:pos="317"/>
        </w:tabs>
        <w:spacing w:line="240" w:lineRule="auto"/>
        <w:ind w:firstLine="709"/>
        <w:rPr>
          <w:rStyle w:val="FontStyle12"/>
          <w:b w:val="0"/>
          <w:sz w:val="24"/>
          <w:szCs w:val="24"/>
        </w:rPr>
      </w:pPr>
      <w:proofErr w:type="spellStart"/>
      <w:r w:rsidRPr="00490C14">
        <w:rPr>
          <w:rStyle w:val="FontStyle12"/>
          <w:b w:val="0"/>
          <w:sz w:val="24"/>
          <w:szCs w:val="24"/>
        </w:rPr>
        <w:t>iii</w:t>
      </w:r>
      <w:proofErr w:type="spellEnd"/>
      <w:r w:rsidRPr="00490C14">
        <w:rPr>
          <w:rStyle w:val="FontStyle12"/>
          <w:b w:val="0"/>
          <w:sz w:val="24"/>
          <w:szCs w:val="24"/>
        </w:rPr>
        <w:t>)İkişer ikişer tevhitle oluşan parsellerin tekrar tevhidi veya tevhitle oluşmuş parselle, ayrık nizam diğer tek parselin tevhidi talebi halinde taban alanına ayrıca bir ilave yapılmaz.”</w:t>
      </w:r>
    </w:p>
    <w:p w:rsidR="00490C14" w:rsidRPr="00490C14" w:rsidRDefault="00490C14" w:rsidP="00490C14">
      <w:pPr>
        <w:pStyle w:val="Style6"/>
        <w:widowControl/>
        <w:spacing w:line="240" w:lineRule="auto"/>
        <w:ind w:firstLine="709"/>
        <w:rPr>
          <w:rStyle w:val="FontStyle12"/>
          <w:b w:val="0"/>
          <w:sz w:val="24"/>
          <w:szCs w:val="24"/>
        </w:rPr>
      </w:pPr>
    </w:p>
    <w:p w:rsidR="00490C14" w:rsidRPr="00490C14" w:rsidRDefault="00490C14" w:rsidP="00490C14">
      <w:pPr>
        <w:jc w:val="center"/>
      </w:pPr>
      <w:r w:rsidRPr="00490C14">
        <w:lastRenderedPageBreak/>
        <w:t>T.C.</w:t>
      </w:r>
    </w:p>
    <w:p w:rsidR="00490C14" w:rsidRPr="00490C14" w:rsidRDefault="00490C14" w:rsidP="00490C14">
      <w:pPr>
        <w:jc w:val="center"/>
      </w:pPr>
      <w:r w:rsidRPr="00490C14">
        <w:t>ANKARA BÜYÜKŞEHİR BELEDİYE MECLİSİ</w:t>
      </w:r>
    </w:p>
    <w:p w:rsidR="00490C14" w:rsidRPr="00490C14" w:rsidRDefault="00490C14" w:rsidP="00490C14">
      <w:pPr>
        <w:jc w:val="center"/>
      </w:pPr>
      <w:r w:rsidRPr="00490C14">
        <w:t>İmar ve Bayındırlık Komisyonu Raporu</w:t>
      </w:r>
    </w:p>
    <w:p w:rsidR="00490C14" w:rsidRPr="00490C14" w:rsidRDefault="00490C14" w:rsidP="00490C14">
      <w:pPr>
        <w:jc w:val="center"/>
      </w:pPr>
    </w:p>
    <w:p w:rsidR="00490C14" w:rsidRPr="00490C14" w:rsidRDefault="00490C14" w:rsidP="00490C14">
      <w:pPr>
        <w:jc w:val="center"/>
        <w:rPr>
          <w:rStyle w:val="FontStyle15"/>
          <w:b w:val="0"/>
          <w:bCs w:val="0"/>
          <w:sz w:val="24"/>
          <w:szCs w:val="24"/>
        </w:rPr>
      </w:pPr>
      <w:r w:rsidRPr="00490C14">
        <w:t>Rapor No: 781</w:t>
      </w:r>
      <w:r w:rsidRPr="00490C14">
        <w:tab/>
        <w:t xml:space="preserve">     </w:t>
      </w:r>
      <w:r w:rsidRPr="00490C14">
        <w:tab/>
        <w:t xml:space="preserve">     </w:t>
      </w:r>
      <w:r w:rsidRPr="00490C14">
        <w:tab/>
        <w:t xml:space="preserve">                 </w:t>
      </w:r>
      <w:r w:rsidRPr="00490C14">
        <w:tab/>
      </w:r>
      <w:r w:rsidRPr="00490C14">
        <w:tab/>
        <w:t xml:space="preserve">         </w:t>
      </w:r>
      <w:r w:rsidRPr="00490C14">
        <w:tab/>
      </w:r>
      <w:r w:rsidRPr="00490C14">
        <w:tab/>
      </w:r>
      <w:r w:rsidRPr="00490C14">
        <w:tab/>
        <w:t xml:space="preserve">        25.02.2021</w:t>
      </w:r>
    </w:p>
    <w:p w:rsidR="00490C14" w:rsidRPr="00490C14" w:rsidRDefault="00490C14" w:rsidP="00490C14">
      <w:pPr>
        <w:pStyle w:val="Style3"/>
        <w:widowControl/>
        <w:tabs>
          <w:tab w:val="left" w:pos="230"/>
        </w:tabs>
        <w:spacing w:line="240" w:lineRule="auto"/>
        <w:ind w:firstLine="0"/>
        <w:jc w:val="center"/>
        <w:rPr>
          <w:rStyle w:val="FontStyle12"/>
          <w:b w:val="0"/>
          <w:sz w:val="24"/>
          <w:szCs w:val="24"/>
        </w:rPr>
      </w:pPr>
      <w:r w:rsidRPr="00490C14">
        <w:rPr>
          <w:rStyle w:val="FontStyle15"/>
          <w:b w:val="0"/>
          <w:sz w:val="24"/>
          <w:szCs w:val="24"/>
        </w:rPr>
        <w:t>-3-</w:t>
      </w:r>
    </w:p>
    <w:p w:rsidR="00490C14" w:rsidRPr="00490C14" w:rsidRDefault="00490C14" w:rsidP="00490C14">
      <w:pPr>
        <w:pStyle w:val="Style6"/>
        <w:widowControl/>
        <w:spacing w:line="240" w:lineRule="auto"/>
        <w:ind w:firstLine="709"/>
        <w:rPr>
          <w:rStyle w:val="FontStyle12"/>
          <w:b w:val="0"/>
          <w:sz w:val="24"/>
          <w:szCs w:val="24"/>
        </w:rPr>
      </w:pPr>
    </w:p>
    <w:p w:rsidR="00490C14" w:rsidRPr="00490C14" w:rsidRDefault="00490C14" w:rsidP="00490C14">
      <w:pPr>
        <w:pStyle w:val="Style6"/>
        <w:widowControl/>
        <w:spacing w:line="240" w:lineRule="auto"/>
        <w:ind w:firstLine="709"/>
        <w:rPr>
          <w:rStyle w:val="FontStyle12"/>
          <w:b w:val="0"/>
          <w:sz w:val="24"/>
          <w:szCs w:val="24"/>
        </w:rPr>
      </w:pPr>
    </w:p>
    <w:p w:rsidR="00490C14" w:rsidRPr="00490C14" w:rsidRDefault="00490C14" w:rsidP="00490C14">
      <w:pPr>
        <w:pStyle w:val="Style6"/>
        <w:widowControl/>
        <w:spacing w:line="240" w:lineRule="auto"/>
        <w:ind w:firstLine="709"/>
        <w:rPr>
          <w:rStyle w:val="FontStyle12"/>
          <w:b w:val="0"/>
          <w:sz w:val="24"/>
          <w:szCs w:val="24"/>
        </w:rPr>
      </w:pPr>
      <w:r w:rsidRPr="00490C14">
        <w:rPr>
          <w:rStyle w:val="FontStyle12"/>
          <w:b w:val="0"/>
          <w:sz w:val="24"/>
          <w:szCs w:val="24"/>
        </w:rPr>
        <w:t>-Kotlandırmaya ilişkin 14.maddede;</w:t>
      </w:r>
    </w:p>
    <w:p w:rsidR="00490C14" w:rsidRPr="00490C14" w:rsidRDefault="00490C14" w:rsidP="00490C14">
      <w:pPr>
        <w:pStyle w:val="Style6"/>
        <w:widowControl/>
        <w:spacing w:line="240" w:lineRule="auto"/>
        <w:ind w:firstLine="709"/>
        <w:rPr>
          <w:rStyle w:val="FontStyle12"/>
          <w:b w:val="0"/>
          <w:sz w:val="24"/>
          <w:szCs w:val="24"/>
        </w:rPr>
      </w:pPr>
      <w:r w:rsidRPr="00490C14">
        <w:rPr>
          <w:rStyle w:val="FontStyle12"/>
          <w:b w:val="0"/>
          <w:sz w:val="24"/>
          <w:szCs w:val="24"/>
        </w:rPr>
        <w:t xml:space="preserve"> “(2) c) 6) Yoldan veya tabii zeminden kot alan adalarda, parseller iki yola baksa dahi ara parsellerde ayrık veya bitişik nizam olmasına bakılmaksızın ilgili belediyenin imar birimince o ada için hazırlanacak kotlandırma ile ilgili etüde göre açığa çıkan denk alanları geçmemek kaydıyla ara parsellerde de kademelendirme yapılabilir. 7) Yoldan kotlandırılan ve bina arka köşelerinin zemin hizasındaki kotu yola göre 3.50 metreden daha düşük olan binalar bu madde hükümlerindeki şartlar ve ilgili Belediyesinin yapacağı etüde göre kademelendirilir.”</w:t>
      </w:r>
    </w:p>
    <w:p w:rsidR="00490C14" w:rsidRPr="00490C14" w:rsidRDefault="00490C14" w:rsidP="00490C14">
      <w:pPr>
        <w:pStyle w:val="Style3"/>
        <w:widowControl/>
        <w:spacing w:line="240" w:lineRule="auto"/>
        <w:ind w:firstLine="709"/>
        <w:rPr>
          <w:rStyle w:val="FontStyle12"/>
          <w:b w:val="0"/>
          <w:sz w:val="24"/>
          <w:szCs w:val="24"/>
        </w:rPr>
      </w:pPr>
      <w:r w:rsidRPr="00490C14">
        <w:rPr>
          <w:rStyle w:val="FontStyle12"/>
          <w:b w:val="0"/>
          <w:sz w:val="24"/>
          <w:szCs w:val="24"/>
        </w:rPr>
        <w:t>“(2) ç) Bir parselde/adada birden fazla bina yapılması durumunda her bina ayrık nizamda kabul edilerek ilgili Belediyenin imar birimince uygun görülecek vaziyet planına göre, kendisine yakın yollardan veya tabi zeminden kotlandırılır.”</w:t>
      </w:r>
    </w:p>
    <w:p w:rsidR="00490C14" w:rsidRPr="00490C14" w:rsidRDefault="00490C14" w:rsidP="00490C14">
      <w:pPr>
        <w:pStyle w:val="Style6"/>
        <w:widowControl/>
        <w:spacing w:line="240" w:lineRule="auto"/>
        <w:ind w:firstLine="709"/>
        <w:rPr>
          <w:rStyle w:val="FontStyle12"/>
          <w:b w:val="0"/>
          <w:sz w:val="24"/>
          <w:szCs w:val="24"/>
        </w:rPr>
      </w:pPr>
    </w:p>
    <w:p w:rsidR="00490C14" w:rsidRPr="00490C14" w:rsidRDefault="00490C14" w:rsidP="00490C14">
      <w:pPr>
        <w:pStyle w:val="Style6"/>
        <w:widowControl/>
        <w:spacing w:line="240" w:lineRule="auto"/>
        <w:ind w:firstLine="709"/>
        <w:rPr>
          <w:rStyle w:val="FontStyle12"/>
          <w:b w:val="0"/>
          <w:sz w:val="24"/>
          <w:szCs w:val="24"/>
        </w:rPr>
      </w:pPr>
      <w:r w:rsidRPr="00490C14">
        <w:rPr>
          <w:rStyle w:val="FontStyle12"/>
          <w:b w:val="0"/>
          <w:sz w:val="24"/>
          <w:szCs w:val="24"/>
        </w:rPr>
        <w:t xml:space="preserve">-Tesviyelere ilişkin l6.maddesinde; </w:t>
      </w:r>
    </w:p>
    <w:p w:rsidR="00490C14" w:rsidRPr="00490C14" w:rsidRDefault="00490C14" w:rsidP="00490C14">
      <w:pPr>
        <w:pStyle w:val="Style6"/>
        <w:widowControl/>
        <w:spacing w:line="240" w:lineRule="auto"/>
        <w:ind w:firstLine="709"/>
        <w:rPr>
          <w:rStyle w:val="FontStyle12"/>
          <w:b w:val="0"/>
          <w:sz w:val="24"/>
          <w:szCs w:val="24"/>
        </w:rPr>
      </w:pPr>
      <w:r w:rsidRPr="00490C14">
        <w:rPr>
          <w:rStyle w:val="FontStyle12"/>
          <w:b w:val="0"/>
          <w:sz w:val="24"/>
          <w:szCs w:val="24"/>
        </w:rPr>
        <w:t>“(1) d) Arka cephesi de yoldan yüz alan parsellerde, bu cephedeki tesviye zorunluluğu, parselin arka cephe sınırından başlayarak en az 5 metrelik mesafe içindir. Böyle parsellerde, komşu ve yakın parsel ve adalarda teşekkül etmiş cephe hatları parsel arka cephesi sınırından başlayarak 5 metreyi aşıyorsa, parsel bu hatta kadar tesviye olunur. Bu tesviyeden sonra, bina arka cephesine kadar kalacak tabii zeminli kısım 3 metreden az ise, bu kısım da yol meylinde tesviye edilir.” hükümlerinin yer aldığı belirlenmiş olup,</w:t>
      </w:r>
    </w:p>
    <w:p w:rsidR="00490C14" w:rsidRPr="00490C14" w:rsidRDefault="00490C14" w:rsidP="00490C14">
      <w:pPr>
        <w:pStyle w:val="Style6"/>
        <w:widowControl/>
        <w:spacing w:line="240" w:lineRule="auto"/>
        <w:ind w:firstLine="709"/>
        <w:rPr>
          <w:rStyle w:val="FontStyle12"/>
          <w:b w:val="0"/>
          <w:sz w:val="24"/>
          <w:szCs w:val="24"/>
        </w:rPr>
      </w:pPr>
    </w:p>
    <w:p w:rsidR="00490C14" w:rsidRPr="00490C14" w:rsidRDefault="00490C14" w:rsidP="00490C14">
      <w:pPr>
        <w:pStyle w:val="Style6"/>
        <w:widowControl/>
        <w:spacing w:line="240" w:lineRule="auto"/>
        <w:ind w:firstLine="709"/>
        <w:rPr>
          <w:rStyle w:val="FontStyle12"/>
          <w:b w:val="0"/>
          <w:sz w:val="24"/>
          <w:szCs w:val="24"/>
        </w:rPr>
      </w:pPr>
      <w:r w:rsidRPr="00490C14">
        <w:rPr>
          <w:rStyle w:val="FontStyle12"/>
          <w:b w:val="0"/>
          <w:sz w:val="24"/>
          <w:szCs w:val="24"/>
        </w:rPr>
        <w:t>-Yeni oluşturulan parselin cephe aldığı iki yol arasında 10-14 metrelik kot farkı bulunduğu dikkate alındığında; önerilen “2</w:t>
      </w:r>
      <w:proofErr w:type="gramStart"/>
      <w:r w:rsidRPr="00490C14">
        <w:rPr>
          <w:rStyle w:val="FontStyle12"/>
          <w:b w:val="0"/>
          <w:sz w:val="24"/>
          <w:szCs w:val="24"/>
        </w:rPr>
        <w:t>)</w:t>
      </w:r>
      <w:proofErr w:type="gramEnd"/>
      <w:r w:rsidRPr="00490C14">
        <w:rPr>
          <w:rStyle w:val="FontStyle12"/>
          <w:b w:val="0"/>
          <w:sz w:val="24"/>
          <w:szCs w:val="24"/>
        </w:rPr>
        <w:t xml:space="preserve"> Bir parselde birden fazla bina yapılabilir. Binalar planda “A” işaretli yerden kotlandırılacaktır. Zemin kat +1.50 metrede tesis edilebilir. +/- 0.00 kotuna göre inşaat alanında ön, yan ve arka cephelerde, yol cephesi </w:t>
      </w:r>
      <w:proofErr w:type="gramStart"/>
      <w:r w:rsidRPr="00490C14">
        <w:rPr>
          <w:rStyle w:val="FontStyle12"/>
          <w:b w:val="0"/>
          <w:sz w:val="24"/>
          <w:szCs w:val="24"/>
        </w:rPr>
        <w:t>dahil</w:t>
      </w:r>
      <w:proofErr w:type="gramEnd"/>
      <w:r w:rsidRPr="00490C14">
        <w:rPr>
          <w:rStyle w:val="FontStyle12"/>
          <w:b w:val="0"/>
          <w:sz w:val="24"/>
          <w:szCs w:val="24"/>
        </w:rPr>
        <w:t xml:space="preserve"> olmak üzere en düşük kota göre kazı veya dolgu yapılabilir.” şeklindeki plan notunun “2) Parselde birden fazla bina yapılabilir. </w:t>
      </w:r>
      <w:proofErr w:type="gramStart"/>
      <w:r w:rsidRPr="00490C14">
        <w:rPr>
          <w:rStyle w:val="FontStyle12"/>
          <w:b w:val="0"/>
          <w:sz w:val="24"/>
          <w:szCs w:val="24"/>
        </w:rPr>
        <w:t>Binalar tabii zeminden kotlandırılacak olup, parsel cephesini belirlemeye Altındağ İmar ve Şehircilik Müdürlüğü yetkilidir.” şeklinde düzenlenmesinin daha uygun olacağı, böylece hem yeni oluşacak parselde yapılacak birden fazla binanın yüksekliklerinin arazi kotuna ve eğimine göre belirleneceği, hem de zemin katın tesisi ve kazı/dolgu gibi hususların Ankara Büyükşehir Belediyesi İmar Yönetmeliği doğrultusunda belirleneceği tespit edildiği,</w:t>
      </w:r>
      <w:proofErr w:type="gramEnd"/>
    </w:p>
    <w:p w:rsidR="00490C14" w:rsidRPr="00490C14" w:rsidRDefault="00490C14" w:rsidP="00490C14">
      <w:pPr>
        <w:pStyle w:val="Style2"/>
        <w:widowControl/>
        <w:spacing w:line="240" w:lineRule="auto"/>
        <w:ind w:firstLine="709"/>
      </w:pPr>
    </w:p>
    <w:p w:rsidR="00490C14" w:rsidRPr="00490C14" w:rsidRDefault="00490C14" w:rsidP="00490C14">
      <w:pPr>
        <w:ind w:firstLine="709"/>
        <w:jc w:val="both"/>
        <w:rPr>
          <w:rStyle w:val="Gvdemetni5"/>
          <w:sz w:val="24"/>
          <w:szCs w:val="24"/>
        </w:rPr>
      </w:pPr>
      <w:r w:rsidRPr="00490C14">
        <w:rPr>
          <w:rStyle w:val="FontStyle12"/>
          <w:b w:val="0"/>
          <w:sz w:val="24"/>
          <w:szCs w:val="24"/>
        </w:rPr>
        <w:t>Hususları tespit edilmiş olup</w:t>
      </w:r>
      <w:r w:rsidRPr="00490C14">
        <w:t>, Altındağ İlçesi Örnek Mahallesi (eski Çalışkanlar-</w:t>
      </w:r>
      <w:proofErr w:type="spellStart"/>
      <w:r w:rsidRPr="00490C14">
        <w:t>Çinçin</w:t>
      </w:r>
      <w:proofErr w:type="spellEnd"/>
      <w:r w:rsidRPr="00490C14">
        <w:t>) 7023 ada 14, 15, 16, 17, 18, 27, 28, 29 ve 30 parsellerin birleştirilmesine yönelik</w:t>
      </w:r>
      <w:r w:rsidRPr="00490C14">
        <w:rPr>
          <w:rStyle w:val="FontStyle12"/>
          <w:b w:val="0"/>
          <w:sz w:val="24"/>
          <w:szCs w:val="24"/>
        </w:rPr>
        <w:t xml:space="preserve"> 1/1000 ölçekli uygulama imar planı değişikliğinin</w:t>
      </w:r>
      <w:r w:rsidRPr="00490C14">
        <w:rPr>
          <w:rStyle w:val="Gvdemetni5"/>
          <w:sz w:val="24"/>
          <w:szCs w:val="24"/>
        </w:rPr>
        <w:t xml:space="preserve"> “onayı” komisyonumuzca oybirliği ile uygun görülmüştür.</w:t>
      </w:r>
    </w:p>
    <w:p w:rsidR="00490C14" w:rsidRPr="00490C14" w:rsidRDefault="00490C14" w:rsidP="00490C14">
      <w:pPr>
        <w:ind w:firstLine="709"/>
        <w:jc w:val="both"/>
      </w:pPr>
    </w:p>
    <w:p w:rsidR="00490C14" w:rsidRPr="00490C14" w:rsidRDefault="00490C14" w:rsidP="00490C14">
      <w:pPr>
        <w:pStyle w:val="Style7"/>
        <w:widowControl/>
        <w:tabs>
          <w:tab w:val="left" w:pos="0"/>
        </w:tabs>
        <w:spacing w:line="240" w:lineRule="auto"/>
        <w:ind w:firstLine="709"/>
      </w:pPr>
      <w:r w:rsidRPr="00490C14">
        <w:t>Raporumuz Büyükşehir Belediye Meclisinin onayına arz olunur.</w:t>
      </w:r>
    </w:p>
    <w:p w:rsidR="00490C14" w:rsidRPr="00490C14" w:rsidRDefault="00490C14" w:rsidP="00490C14">
      <w:pPr>
        <w:pStyle w:val="Style7"/>
        <w:widowControl/>
        <w:tabs>
          <w:tab w:val="left" w:pos="0"/>
        </w:tabs>
        <w:spacing w:line="240" w:lineRule="auto"/>
        <w:ind w:firstLine="709"/>
      </w:pPr>
    </w:p>
    <w:p w:rsidR="00490C14" w:rsidRPr="00490C14" w:rsidRDefault="00490C14" w:rsidP="00490C14">
      <w:pPr>
        <w:pStyle w:val="Style7"/>
        <w:widowControl/>
        <w:tabs>
          <w:tab w:val="left" w:pos="0"/>
        </w:tabs>
        <w:spacing w:line="240" w:lineRule="auto"/>
        <w:ind w:firstLine="709"/>
      </w:pPr>
    </w:p>
    <w:p w:rsidR="00490C14" w:rsidRPr="00490C14" w:rsidRDefault="00490C14" w:rsidP="00490C14">
      <w:pPr>
        <w:jc w:val="both"/>
      </w:pPr>
      <w:r w:rsidRPr="00490C14">
        <w:t xml:space="preserve">            Mehmet Emin AYAZ               </w:t>
      </w:r>
      <w:r w:rsidRPr="00490C14">
        <w:tab/>
        <w:t xml:space="preserve"> Gürkan DEMİRKESEN   </w:t>
      </w:r>
      <w:r w:rsidRPr="00490C14">
        <w:tab/>
      </w:r>
      <w:r w:rsidRPr="00490C14">
        <w:tab/>
        <w:t>Kerem ERDEM</w:t>
      </w:r>
    </w:p>
    <w:p w:rsidR="00490C14" w:rsidRPr="00490C14" w:rsidRDefault="00490C14" w:rsidP="00490C14">
      <w:pPr>
        <w:pStyle w:val="ListeParagraf"/>
        <w:tabs>
          <w:tab w:val="left" w:pos="0"/>
          <w:tab w:val="left" w:pos="709"/>
        </w:tabs>
        <w:ind w:left="0"/>
        <w:jc w:val="both"/>
      </w:pPr>
      <w:r w:rsidRPr="00490C14">
        <w:t>İmar ve Bayındırlık Komisyonu Başkanı</w:t>
      </w:r>
      <w:r w:rsidRPr="00490C14">
        <w:tab/>
        <w:t xml:space="preserve">        </w:t>
      </w:r>
      <w:r w:rsidRPr="00490C14">
        <w:tab/>
        <w:t xml:space="preserve">  Başkan V. </w:t>
      </w:r>
      <w:r w:rsidRPr="00490C14">
        <w:tab/>
        <w:t xml:space="preserve">   </w:t>
      </w:r>
      <w:r w:rsidRPr="00490C14">
        <w:tab/>
        <w:t xml:space="preserve">  </w:t>
      </w:r>
      <w:r w:rsidRPr="00490C14">
        <w:tab/>
        <w:t xml:space="preserve">         Üye</w:t>
      </w:r>
      <w:r>
        <w:t xml:space="preserve">            </w:t>
      </w:r>
      <w:r w:rsidRPr="00490C14">
        <w:t xml:space="preserve">                                                                                                                    </w:t>
      </w:r>
    </w:p>
    <w:p w:rsidR="00490C14" w:rsidRPr="00490C14" w:rsidRDefault="00490C14" w:rsidP="00490C14">
      <w:pPr>
        <w:jc w:val="both"/>
      </w:pPr>
    </w:p>
    <w:p w:rsidR="00490C14" w:rsidRPr="00490C14" w:rsidRDefault="00490C14" w:rsidP="00490C14">
      <w:pPr>
        <w:jc w:val="both"/>
      </w:pPr>
      <w:r w:rsidRPr="00490C14">
        <w:t>Yaşar NESLİHANOĞLU</w:t>
      </w:r>
      <w:r w:rsidRPr="00490C14">
        <w:tab/>
      </w:r>
      <w:r w:rsidRPr="00490C14">
        <w:tab/>
      </w:r>
      <w:r w:rsidRPr="00490C14">
        <w:tab/>
        <w:t xml:space="preserve">Yasin YÜKSEL       </w:t>
      </w:r>
      <w:r w:rsidRPr="00490C14">
        <w:tab/>
        <w:t xml:space="preserve">        </w:t>
      </w:r>
      <w:proofErr w:type="spellStart"/>
      <w:r w:rsidRPr="00490C14">
        <w:t>Ümmügülsüm</w:t>
      </w:r>
      <w:proofErr w:type="spellEnd"/>
      <w:r w:rsidRPr="00490C14">
        <w:t xml:space="preserve"> ÜMÜTLÜ</w:t>
      </w:r>
    </w:p>
    <w:p w:rsidR="00490C14" w:rsidRPr="00490C14" w:rsidRDefault="00490C14" w:rsidP="00490C14">
      <w:pPr>
        <w:ind w:firstLine="708"/>
        <w:jc w:val="both"/>
      </w:pPr>
      <w:r w:rsidRPr="00490C14">
        <w:t>Üye</w:t>
      </w:r>
      <w:r w:rsidRPr="00490C14">
        <w:tab/>
      </w:r>
      <w:r w:rsidRPr="00490C14">
        <w:tab/>
      </w:r>
      <w:r w:rsidRPr="00490C14">
        <w:tab/>
      </w:r>
      <w:r w:rsidRPr="00490C14">
        <w:tab/>
      </w:r>
      <w:r w:rsidRPr="00490C14">
        <w:tab/>
        <w:t xml:space="preserve">          Üye</w:t>
      </w:r>
      <w:r w:rsidRPr="00490C14">
        <w:tab/>
      </w:r>
      <w:r w:rsidRPr="00490C14">
        <w:tab/>
      </w:r>
      <w:r w:rsidRPr="00490C14">
        <w:tab/>
      </w:r>
      <w:r w:rsidRPr="00490C14">
        <w:tab/>
        <w:t xml:space="preserve">    Üye</w:t>
      </w:r>
    </w:p>
    <w:p w:rsidR="00490C14" w:rsidRPr="00490C14" w:rsidRDefault="00490C14" w:rsidP="00490C14">
      <w:pPr>
        <w:jc w:val="both"/>
      </w:pPr>
    </w:p>
    <w:p w:rsidR="00490C14" w:rsidRPr="00490C14" w:rsidRDefault="00490C14" w:rsidP="00490C14">
      <w:pPr>
        <w:jc w:val="both"/>
      </w:pPr>
      <w:r w:rsidRPr="00490C14">
        <w:t>Gökhan ARICI</w:t>
      </w:r>
      <w:r w:rsidRPr="00490C14">
        <w:tab/>
      </w:r>
      <w:r w:rsidRPr="00490C14">
        <w:tab/>
        <w:t xml:space="preserve">           </w:t>
      </w:r>
      <w:r w:rsidRPr="00490C14">
        <w:tab/>
      </w:r>
      <w:r w:rsidRPr="00490C14">
        <w:tab/>
      </w:r>
      <w:proofErr w:type="spellStart"/>
      <w:r w:rsidRPr="00490C14">
        <w:t>Müslüm</w:t>
      </w:r>
      <w:proofErr w:type="spellEnd"/>
      <w:r w:rsidRPr="00490C14">
        <w:t xml:space="preserve"> TEKİN</w:t>
      </w:r>
      <w:r w:rsidRPr="00490C14">
        <w:tab/>
        <w:t xml:space="preserve"> </w:t>
      </w:r>
      <w:r w:rsidRPr="00490C14">
        <w:tab/>
        <w:t xml:space="preserve">  Fikret KARADAVUT</w:t>
      </w:r>
    </w:p>
    <w:p w:rsidR="00490C14" w:rsidRPr="00490C14" w:rsidRDefault="00490C14" w:rsidP="00490C14">
      <w:pPr>
        <w:jc w:val="both"/>
      </w:pPr>
      <w:r w:rsidRPr="00490C14">
        <w:t xml:space="preserve">        Üye</w:t>
      </w:r>
      <w:r w:rsidRPr="00490C14">
        <w:tab/>
      </w:r>
      <w:r w:rsidRPr="00490C14">
        <w:tab/>
      </w:r>
      <w:r w:rsidRPr="00490C14">
        <w:tab/>
      </w:r>
      <w:r w:rsidRPr="00490C14">
        <w:tab/>
      </w:r>
      <w:r w:rsidRPr="00490C14">
        <w:tab/>
      </w:r>
      <w:r w:rsidRPr="00490C14">
        <w:tab/>
        <w:t>Üye</w:t>
      </w:r>
      <w:r w:rsidRPr="00490C14">
        <w:tab/>
      </w:r>
      <w:r w:rsidRPr="00490C14">
        <w:tab/>
      </w:r>
      <w:r w:rsidRPr="00490C14">
        <w:tab/>
      </w:r>
      <w:r w:rsidRPr="00490C14">
        <w:tab/>
        <w:t xml:space="preserve">      Üye</w:t>
      </w:r>
    </w:p>
    <w:sectPr w:rsidR="00490C14" w:rsidRPr="00490C1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27"/>
  </w:num>
  <w:num w:numId="4">
    <w:abstractNumId w:val="10"/>
  </w:num>
  <w:num w:numId="5">
    <w:abstractNumId w:val="24"/>
  </w:num>
  <w:num w:numId="6">
    <w:abstractNumId w:val="26"/>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3"/>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2"/>
  </w:num>
  <w:num w:numId="29">
    <w:abstractNumId w:val="21"/>
  </w:num>
  <w:num w:numId="30">
    <w:abstractNumId w:val="13"/>
  </w:num>
  <w:num w:numId="31">
    <w:abstractNumId w:val="40"/>
  </w:num>
  <w:num w:numId="32">
    <w:abstractNumId w:val="15"/>
  </w:num>
  <w:num w:numId="33">
    <w:abstractNumId w:val="9"/>
  </w:num>
  <w:num w:numId="34">
    <w:abstractNumId w:val="28"/>
  </w:num>
  <w:num w:numId="35">
    <w:abstractNumId w:val="30"/>
  </w:num>
  <w:num w:numId="36">
    <w:abstractNumId w:val="0"/>
  </w:num>
  <w:num w:numId="37">
    <w:abstractNumId w:val="23"/>
  </w:num>
  <w:num w:numId="38">
    <w:abstractNumId w:val="11"/>
  </w:num>
  <w:num w:numId="39">
    <w:abstractNumId w:val="4"/>
  </w:num>
  <w:num w:numId="40">
    <w:abstractNumId w:val="25"/>
  </w:num>
  <w:num w:numId="41">
    <w:abstractNumId w:val="6"/>
  </w:num>
  <w:num w:numId="42">
    <w:abstractNumId w:val="31"/>
  </w:num>
  <w:num w:numId="43">
    <w:abstractNumId w:val="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C14"/>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2C1"/>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paragraph" w:customStyle="1" w:styleId="Style4">
    <w:name w:val="Style4"/>
    <w:basedOn w:val="Normal"/>
    <w:uiPriority w:val="99"/>
    <w:rsid w:val="00490C14"/>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16AA-0356-4DED-943A-6D282D99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2340</Words>
  <Characters>15663</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2021-03-10T08:56:00Z</dcterms:created>
  <dcterms:modified xsi:type="dcterms:W3CDTF">2021-03-12T10:04:00Z</dcterms:modified>
</cp:coreProperties>
</file>