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D16CE7" w:rsidRDefault="00D16CE7" w:rsidP="002856BD">
      <w:pPr>
        <w:tabs>
          <w:tab w:val="left" w:pos="1935"/>
        </w:tabs>
        <w:jc w:val="both"/>
      </w:pPr>
    </w:p>
    <w:p w:rsidR="00853148" w:rsidRDefault="00853148" w:rsidP="002856BD">
      <w:pPr>
        <w:tabs>
          <w:tab w:val="left" w:pos="1935"/>
        </w:tabs>
        <w:jc w:val="both"/>
      </w:pPr>
    </w:p>
    <w:p w:rsidR="002856BD" w:rsidRDefault="002856BD" w:rsidP="003155C1">
      <w:pPr>
        <w:ind w:right="-1"/>
        <w:jc w:val="both"/>
      </w:pPr>
      <w:r>
        <w:t>Karar No:</w:t>
      </w:r>
      <w:r w:rsidR="001C62FC">
        <w:t xml:space="preserve"> </w:t>
      </w:r>
      <w:r w:rsidR="007A2954">
        <w:t>6</w:t>
      </w:r>
      <w:r w:rsidR="00FB616F">
        <w:t>5</w:t>
      </w:r>
      <w:r w:rsidR="000D393A">
        <w:t>4</w:t>
      </w:r>
      <w:r w:rsidR="00E222D3">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944CD" w:rsidRDefault="005944CD" w:rsidP="006003F2">
      <w:pPr>
        <w:ind w:left="2844" w:right="543" w:firstLine="696"/>
      </w:pPr>
    </w:p>
    <w:p w:rsidR="0057182F" w:rsidRDefault="0057182F" w:rsidP="00B85B77">
      <w:pPr>
        <w:ind w:firstLine="708"/>
        <w:jc w:val="both"/>
      </w:pPr>
    </w:p>
    <w:p w:rsidR="006E608D" w:rsidRPr="000E33A0" w:rsidRDefault="000D393A" w:rsidP="006E608D">
      <w:pPr>
        <w:ind w:firstLine="708"/>
        <w:jc w:val="both"/>
      </w:pPr>
      <w:r w:rsidRPr="001A7487">
        <w:t xml:space="preserve">Sincan İlçesi Saraycık Mahallesi Mezarlık Alanı ve Çevresinde 1/1000 ölçekli uygulama imar plan değişikliğine </w:t>
      </w:r>
      <w:r w:rsidR="006E608D" w:rsidRPr="000E33A0">
        <w:t xml:space="preserve">ilişkin İmar ve Bayındırlık Komisyonunun </w:t>
      </w:r>
      <w:r w:rsidR="00B81EF7">
        <w:t>1</w:t>
      </w:r>
      <w:r w:rsidR="002C5BD6">
        <w:t>6</w:t>
      </w:r>
      <w:r w:rsidR="006E608D" w:rsidRPr="000E33A0">
        <w:t>.0</w:t>
      </w:r>
      <w:r w:rsidR="00B81EF7">
        <w:t>3</w:t>
      </w:r>
      <w:r w:rsidR="006E608D" w:rsidRPr="000E33A0">
        <w:t xml:space="preserve">.2021 gün ve </w:t>
      </w:r>
      <w:r w:rsidR="00E451B2">
        <w:t>8</w:t>
      </w:r>
      <w:r w:rsidR="00340AF0">
        <w:t>1</w:t>
      </w:r>
      <w:r>
        <w:t>6</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0D393A" w:rsidRPr="00571703" w:rsidRDefault="006E608D" w:rsidP="000D393A">
      <w:pPr>
        <w:ind w:firstLine="709"/>
        <w:jc w:val="both"/>
        <w:rPr>
          <w:rFonts w:eastAsia="Calibri"/>
        </w:rPr>
      </w:pPr>
      <w:proofErr w:type="gramStart"/>
      <w:r w:rsidRPr="002F33D3">
        <w:t>Konu üzerinde yapılan görüşmelerden sonra;</w:t>
      </w:r>
      <w:r w:rsidRPr="006E608D">
        <w:t xml:space="preserve"> </w:t>
      </w:r>
      <w:r w:rsidR="000D393A" w:rsidRPr="00571703">
        <w:rPr>
          <w:rFonts w:eastAsia="Calibri"/>
        </w:rPr>
        <w:t>Sincan Belediyesi Yazı İşleri Müdürlüğünün 21.08.2020 gün ve E:6010 sayılı yazısı eki; Sincan Belediye Meclisinin 10.08.2020 gün ve 127 sayılı kararı ile uygun görülen Sincan İlçesi Saraycık Mahallesi, mezarlık alanı ve çevresine ait 1/1000 ölçekli Uygulama İmar Planı Değişikliğinin 5216 sayılı Büyükşehir Belediye Kanununun 14. maddesi gereği İmar ve Şehircilik Dairesi Başkanlığına sunulduğu,</w:t>
      </w:r>
      <w:proofErr w:type="gramEnd"/>
    </w:p>
    <w:p w:rsidR="000D393A" w:rsidRPr="00571703" w:rsidRDefault="000D393A" w:rsidP="000D393A">
      <w:pPr>
        <w:ind w:firstLine="709"/>
        <w:jc w:val="both"/>
        <w:rPr>
          <w:rFonts w:eastAsia="Calibri"/>
        </w:rPr>
      </w:pPr>
      <w:r w:rsidRPr="00571703">
        <w:rPr>
          <w:rFonts w:eastAsia="Calibri"/>
        </w:rPr>
        <w:tab/>
      </w:r>
    </w:p>
    <w:p w:rsidR="000D393A" w:rsidRPr="00571703" w:rsidRDefault="000D393A" w:rsidP="000D393A">
      <w:pPr>
        <w:ind w:firstLine="709"/>
        <w:jc w:val="both"/>
      </w:pPr>
      <w:r w:rsidRPr="00571703">
        <w:rPr>
          <w:rFonts w:eastAsia="Calibri"/>
        </w:rPr>
        <w:t>Yapılan incelemede;</w:t>
      </w:r>
    </w:p>
    <w:p w:rsidR="000D393A" w:rsidRPr="00571703" w:rsidRDefault="000D393A" w:rsidP="000D393A">
      <w:pPr>
        <w:ind w:firstLine="709"/>
        <w:jc w:val="both"/>
        <w:rPr>
          <w:rFonts w:eastAsia="Calibri"/>
        </w:rPr>
      </w:pPr>
      <w:r w:rsidRPr="00571703">
        <w:rPr>
          <w:rFonts w:eastAsia="Calibri"/>
        </w:rPr>
        <w:t>Ankara İli Sincan İlçesi, Saraycık GÖB alanı sınırları içerisinde yer alan plan değişikliğine konu alanının yaklaşık 42,6 hektar büyüklüğünde olduğu,</w:t>
      </w:r>
    </w:p>
    <w:p w:rsidR="000D393A" w:rsidRPr="00571703" w:rsidRDefault="000D393A" w:rsidP="000D393A">
      <w:pPr>
        <w:ind w:firstLine="709"/>
        <w:jc w:val="both"/>
        <w:rPr>
          <w:rFonts w:eastAsia="Calibri"/>
        </w:rPr>
      </w:pPr>
    </w:p>
    <w:p w:rsidR="000D393A" w:rsidRPr="00571703" w:rsidRDefault="000D393A" w:rsidP="000D393A">
      <w:pPr>
        <w:ind w:firstLine="709"/>
        <w:jc w:val="both"/>
        <w:rPr>
          <w:rFonts w:eastAsia="Calibri"/>
        </w:rPr>
      </w:pPr>
      <w:r w:rsidRPr="00571703">
        <w:rPr>
          <w:rFonts w:eastAsia="Calibri"/>
        </w:rPr>
        <w:t>Plan gerekçesinin, Saraycık Mahallesi Muhtarının 30.12.2019 tarihli dilekçesi ve çok sayıda vatandaşın da talebi üzerine onaylı imar planından gelen yolun mevcut mezarlık alanının üzerinden kaldırılması şeklinde özetlenebileceği,</w:t>
      </w:r>
    </w:p>
    <w:p w:rsidR="000D393A" w:rsidRPr="00571703" w:rsidRDefault="000D393A" w:rsidP="000D393A">
      <w:pPr>
        <w:ind w:firstLine="709"/>
        <w:jc w:val="both"/>
        <w:rPr>
          <w:rFonts w:eastAsia="Calibri"/>
        </w:rPr>
      </w:pPr>
    </w:p>
    <w:p w:rsidR="000D393A" w:rsidRPr="00571703" w:rsidRDefault="000D393A" w:rsidP="000D393A">
      <w:pPr>
        <w:ind w:firstLine="709"/>
        <w:jc w:val="both"/>
        <w:rPr>
          <w:rFonts w:eastAsia="Calibri"/>
        </w:rPr>
      </w:pPr>
      <w:r w:rsidRPr="00571703">
        <w:rPr>
          <w:rFonts w:eastAsia="Calibri"/>
        </w:rPr>
        <w:t xml:space="preserve">Planlama alanının batısını teşkil eden yaklaşık 12,5 hektar büyüklüğünde alanın Saraycık 1. Etap Revizyon İmar Planı Değişikliği sınırları içerisinde, Ticaret-Konut Alanlarında Emsal:1,20 </w:t>
      </w:r>
      <w:proofErr w:type="spellStart"/>
      <w:proofErr w:type="gramStart"/>
      <w:r w:rsidRPr="00571703">
        <w:rPr>
          <w:rFonts w:eastAsia="Calibri"/>
        </w:rPr>
        <w:t>Yençok</w:t>
      </w:r>
      <w:proofErr w:type="spellEnd"/>
      <w:r w:rsidRPr="00571703">
        <w:rPr>
          <w:rFonts w:eastAsia="Calibri"/>
        </w:rPr>
        <w:t>:Serbest</w:t>
      </w:r>
      <w:proofErr w:type="gramEnd"/>
      <w:r w:rsidRPr="00571703">
        <w:rPr>
          <w:rFonts w:eastAsia="Calibri"/>
        </w:rPr>
        <w:t xml:space="preserve">, Konut Alanlarında Emsal:1,00 </w:t>
      </w:r>
      <w:proofErr w:type="spellStart"/>
      <w:r w:rsidRPr="00571703">
        <w:rPr>
          <w:rFonts w:eastAsia="Calibri"/>
        </w:rPr>
        <w:t>Yençok</w:t>
      </w:r>
      <w:proofErr w:type="spellEnd"/>
      <w:r w:rsidRPr="00571703">
        <w:rPr>
          <w:rFonts w:eastAsia="Calibri"/>
        </w:rPr>
        <w:t xml:space="preserve">:Serbest olarak belirlendiği, doğusunda kalan yaklaşık 30,1 hektar büyüklüğünde kalan alan ise Saraycık Mahallesi Kentsel Yenileme (Gecekondu Dönüşüm) Uygulama İmar Planı sınırları içerisinde, Ticaret-Konut Alanlarında Emsal:1,70 </w:t>
      </w:r>
      <w:proofErr w:type="spellStart"/>
      <w:r w:rsidRPr="00571703">
        <w:rPr>
          <w:rFonts w:eastAsia="Calibri"/>
        </w:rPr>
        <w:t>Yençok</w:t>
      </w:r>
      <w:proofErr w:type="spellEnd"/>
      <w:r w:rsidRPr="00571703">
        <w:rPr>
          <w:rFonts w:eastAsia="Calibri"/>
        </w:rPr>
        <w:t xml:space="preserve">:9 Kat, Konut Alanlarında Emsal:1,55 ve 1,10 </w:t>
      </w:r>
      <w:proofErr w:type="spellStart"/>
      <w:r w:rsidRPr="00571703">
        <w:rPr>
          <w:rFonts w:eastAsia="Calibri"/>
        </w:rPr>
        <w:t>Yençok</w:t>
      </w:r>
      <w:proofErr w:type="spellEnd"/>
      <w:r w:rsidRPr="00571703">
        <w:rPr>
          <w:rFonts w:eastAsia="Calibri"/>
        </w:rPr>
        <w:t>:9 Kat ve 6 Kat olarak belirlendiği,</w:t>
      </w:r>
    </w:p>
    <w:p w:rsidR="000D393A" w:rsidRPr="00571703" w:rsidRDefault="000D393A" w:rsidP="000D393A">
      <w:pPr>
        <w:ind w:firstLine="709"/>
        <w:jc w:val="both"/>
        <w:rPr>
          <w:rFonts w:eastAsia="Calibri"/>
        </w:rPr>
      </w:pPr>
    </w:p>
    <w:p w:rsidR="000D393A" w:rsidRPr="00571703" w:rsidRDefault="000D393A" w:rsidP="000D393A">
      <w:pPr>
        <w:ind w:firstLine="709"/>
        <w:jc w:val="both"/>
        <w:rPr>
          <w:rFonts w:eastAsia="Calibri"/>
        </w:rPr>
      </w:pPr>
      <w:r w:rsidRPr="00571703">
        <w:rPr>
          <w:rFonts w:eastAsia="Calibri"/>
        </w:rPr>
        <w:t xml:space="preserve">İlçe Belediye Meclisinin 10.08.2020 gün ve 127 sayılı kararı </w:t>
      </w:r>
      <w:proofErr w:type="gramStart"/>
      <w:r w:rsidRPr="00571703">
        <w:rPr>
          <w:rFonts w:eastAsia="Calibri"/>
        </w:rPr>
        <w:t>ile;</w:t>
      </w:r>
      <w:proofErr w:type="gramEnd"/>
      <w:r w:rsidRPr="00571703">
        <w:rPr>
          <w:rFonts w:eastAsia="Calibri"/>
        </w:rPr>
        <w:t xml:space="preserve"> İlçe Belediyesi yetkililerince yerinde yapılan ölçümlerde, onaylı imar planında bulunan yolun meskun mezarların üzerine denk gelmesi neticesinde, söz konusu imar yolları açılırken herhangi bir mağduriyet yaşanmaması adına imar planı değişikliğine gidildiği,</w:t>
      </w:r>
    </w:p>
    <w:p w:rsidR="000D393A" w:rsidRPr="00571703" w:rsidRDefault="000D393A" w:rsidP="000D393A">
      <w:pPr>
        <w:ind w:firstLine="709"/>
        <w:jc w:val="both"/>
        <w:rPr>
          <w:rFonts w:eastAsia="Calibri"/>
        </w:rPr>
      </w:pPr>
    </w:p>
    <w:p w:rsidR="000D393A" w:rsidRPr="00571703" w:rsidRDefault="000D393A" w:rsidP="000D393A">
      <w:pPr>
        <w:ind w:firstLine="709"/>
        <w:jc w:val="both"/>
      </w:pPr>
      <w:r w:rsidRPr="00571703">
        <w:rPr>
          <w:rFonts w:eastAsia="Calibri"/>
        </w:rPr>
        <w:t>Yapılan plan değişikliği ile nüfus ve yapı yoğunluğunu artıran bir karar getirilmediği, mevcut yapılaşma koşullarının korunduğu,</w:t>
      </w:r>
    </w:p>
    <w:p w:rsidR="000D393A" w:rsidRPr="00571703" w:rsidRDefault="000D393A" w:rsidP="000D393A">
      <w:pPr>
        <w:ind w:firstLine="709"/>
        <w:jc w:val="both"/>
        <w:rPr>
          <w:rFonts w:eastAsia="Calibri"/>
        </w:rPr>
      </w:pPr>
    </w:p>
    <w:p w:rsidR="000D393A" w:rsidRDefault="000D393A" w:rsidP="000D393A">
      <w:pPr>
        <w:ind w:firstLine="709"/>
        <w:jc w:val="both"/>
        <w:rPr>
          <w:rFonts w:eastAsia="Calibri"/>
        </w:rPr>
      </w:pPr>
      <w:r w:rsidRPr="00571703">
        <w:rPr>
          <w:rFonts w:eastAsia="Calibri"/>
        </w:rPr>
        <w:t xml:space="preserve">Saraycık Mahallesi 101579 adanın doğusunda bulunan yol alanının </w:t>
      </w:r>
      <w:r>
        <w:rPr>
          <w:rFonts w:eastAsia="Calibri"/>
        </w:rPr>
        <w:t xml:space="preserve">mezarlık alanına </w:t>
      </w:r>
      <w:proofErr w:type="gramStart"/>
      <w:r>
        <w:rPr>
          <w:rFonts w:eastAsia="Calibri"/>
        </w:rPr>
        <w:t>dahil</w:t>
      </w:r>
      <w:proofErr w:type="gramEnd"/>
      <w:r>
        <w:rPr>
          <w:rFonts w:eastAsia="Calibri"/>
        </w:rPr>
        <w:t xml:space="preserve"> edildiği,</w:t>
      </w:r>
    </w:p>
    <w:p w:rsidR="000D393A" w:rsidRPr="00571703" w:rsidRDefault="000D393A" w:rsidP="000D393A">
      <w:pPr>
        <w:ind w:firstLine="709"/>
        <w:jc w:val="both"/>
      </w:pPr>
    </w:p>
    <w:p w:rsidR="000D393A" w:rsidRDefault="000D393A" w:rsidP="000D393A">
      <w:pPr>
        <w:ind w:firstLine="709"/>
        <w:jc w:val="both"/>
        <w:rPr>
          <w:rFonts w:eastAsia="Calibri"/>
        </w:rPr>
      </w:pPr>
      <w:r w:rsidRPr="00571703">
        <w:rPr>
          <w:rFonts w:eastAsia="Calibri"/>
        </w:rPr>
        <w:t>Saraycık Mahallesi 101578 ada 1 numaralı İdari Hizmet ala</w:t>
      </w:r>
      <w:r>
        <w:rPr>
          <w:rFonts w:eastAsia="Calibri"/>
        </w:rPr>
        <w:t>nı</w:t>
      </w:r>
      <w:r w:rsidRPr="00571703">
        <w:rPr>
          <w:rFonts w:eastAsia="Calibri"/>
        </w:rPr>
        <w:t xml:space="preserve"> kullanımındaki taşınmazın ve batısındaki park alanının mezarlık alanına </w:t>
      </w:r>
      <w:proofErr w:type="gramStart"/>
      <w:r w:rsidRPr="00571703">
        <w:rPr>
          <w:rFonts w:eastAsia="Calibri"/>
        </w:rPr>
        <w:t>dahil</w:t>
      </w:r>
      <w:proofErr w:type="gramEnd"/>
      <w:r w:rsidRPr="00571703">
        <w:rPr>
          <w:rFonts w:eastAsia="Calibri"/>
        </w:rPr>
        <w:t xml:space="preserve"> edildiği ve mevcutta yaklaşık 11.685 m</w:t>
      </w:r>
      <w:r w:rsidRPr="00571703">
        <w:rPr>
          <w:rFonts w:eastAsia="Calibri"/>
          <w:vertAlign w:val="superscript"/>
        </w:rPr>
        <w:t>2</w:t>
      </w:r>
      <w:r w:rsidRPr="00571703">
        <w:rPr>
          <w:rFonts w:eastAsia="Calibri"/>
        </w:rPr>
        <w:t xml:space="preserve"> olan mezarlık alanının yaklaşık 15.449 m</w:t>
      </w:r>
      <w:r w:rsidRPr="00571703">
        <w:rPr>
          <w:rFonts w:eastAsia="Calibri"/>
          <w:vertAlign w:val="superscript"/>
        </w:rPr>
        <w:t>2</w:t>
      </w:r>
      <w:r w:rsidRPr="00571703">
        <w:rPr>
          <w:rFonts w:eastAsia="Calibri"/>
        </w:rPr>
        <w:t>' ye çıkarıldığı,</w:t>
      </w:r>
    </w:p>
    <w:p w:rsidR="000D393A" w:rsidRDefault="000D393A" w:rsidP="000D393A">
      <w:pPr>
        <w:ind w:firstLine="709"/>
        <w:jc w:val="both"/>
        <w:rPr>
          <w:rFonts w:eastAsia="Calibri"/>
        </w:rPr>
      </w:pPr>
    </w:p>
    <w:p w:rsidR="000D393A" w:rsidRPr="00571703" w:rsidRDefault="000D393A" w:rsidP="000D393A">
      <w:pPr>
        <w:ind w:firstLine="709"/>
        <w:jc w:val="both"/>
      </w:pPr>
      <w:r w:rsidRPr="00571703">
        <w:rPr>
          <w:rFonts w:eastAsia="Calibri"/>
        </w:rPr>
        <w:t>İdari Hizmet Alanının ise mezarlık alanının güneyine taşındığı, Kat yüksekliği belirli olan alanlarda yüksekliğin aynen korunduğu,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D393A" w:rsidTr="005E7158">
        <w:trPr>
          <w:trHeight w:val="1008"/>
        </w:trPr>
        <w:tc>
          <w:tcPr>
            <w:tcW w:w="3510" w:type="dxa"/>
          </w:tcPr>
          <w:p w:rsidR="000D393A" w:rsidRDefault="000D393A" w:rsidP="005E7158">
            <w:pPr>
              <w:ind w:left="708" w:firstLine="708"/>
            </w:pPr>
            <w:r>
              <w:lastRenderedPageBreak/>
              <w:t>T.C.</w:t>
            </w:r>
          </w:p>
          <w:p w:rsidR="000D393A" w:rsidRDefault="000D393A" w:rsidP="005E7158">
            <w:pPr>
              <w:jc w:val="center"/>
            </w:pPr>
            <w:r>
              <w:t>ANKARA BÜYÜKŞEHİR</w:t>
            </w:r>
          </w:p>
          <w:p w:rsidR="000D393A" w:rsidRDefault="000D393A" w:rsidP="005E7158">
            <w:pPr>
              <w:jc w:val="center"/>
            </w:pPr>
            <w:r>
              <w:t>BELEDİYE MECLİSİ</w:t>
            </w:r>
          </w:p>
        </w:tc>
      </w:tr>
    </w:tbl>
    <w:p w:rsidR="000D393A" w:rsidRDefault="000D393A" w:rsidP="000D393A">
      <w:pPr>
        <w:tabs>
          <w:tab w:val="left" w:pos="1935"/>
        </w:tabs>
        <w:jc w:val="both"/>
      </w:pPr>
    </w:p>
    <w:p w:rsidR="000D393A" w:rsidRDefault="000D393A" w:rsidP="000D393A">
      <w:pPr>
        <w:tabs>
          <w:tab w:val="left" w:pos="1935"/>
        </w:tabs>
        <w:jc w:val="both"/>
      </w:pPr>
    </w:p>
    <w:p w:rsidR="000D393A" w:rsidRDefault="000D393A" w:rsidP="000D393A">
      <w:pPr>
        <w:ind w:right="-1"/>
        <w:jc w:val="both"/>
      </w:pPr>
      <w:r>
        <w:t>Karar No: 654</w:t>
      </w:r>
      <w:r>
        <w:tab/>
      </w:r>
      <w:r>
        <w:tab/>
      </w:r>
      <w:r>
        <w:tab/>
        <w:t xml:space="preserve">  </w:t>
      </w:r>
      <w:r>
        <w:tab/>
      </w:r>
      <w:r>
        <w:tab/>
      </w:r>
      <w:r>
        <w:tab/>
        <w:t xml:space="preserve">                                                09.04.2021</w:t>
      </w:r>
    </w:p>
    <w:p w:rsidR="000D393A" w:rsidRDefault="000D393A" w:rsidP="000D393A">
      <w:pPr>
        <w:ind w:right="-1"/>
        <w:jc w:val="both"/>
      </w:pPr>
    </w:p>
    <w:p w:rsidR="000D393A" w:rsidRDefault="000D393A" w:rsidP="000D393A">
      <w:pPr>
        <w:ind w:right="-1"/>
        <w:jc w:val="both"/>
      </w:pPr>
    </w:p>
    <w:p w:rsidR="000D393A" w:rsidRDefault="000D393A" w:rsidP="000D393A">
      <w:pPr>
        <w:ind w:right="-1"/>
        <w:jc w:val="center"/>
      </w:pPr>
      <w:r>
        <w:t>-2-</w:t>
      </w:r>
    </w:p>
    <w:p w:rsidR="000D393A" w:rsidRDefault="000D393A" w:rsidP="000D393A">
      <w:pPr>
        <w:ind w:right="-1"/>
        <w:jc w:val="center"/>
      </w:pPr>
    </w:p>
    <w:p w:rsidR="000D393A" w:rsidRPr="00571703" w:rsidRDefault="000D393A" w:rsidP="000D393A"/>
    <w:p w:rsidR="000D393A" w:rsidRDefault="000D393A" w:rsidP="000D393A">
      <w:pPr>
        <w:ind w:firstLine="709"/>
        <w:jc w:val="both"/>
        <w:rPr>
          <w:rFonts w:eastAsia="Calibri"/>
        </w:rPr>
      </w:pPr>
      <w:r w:rsidRPr="00571703">
        <w:rPr>
          <w:rFonts w:eastAsia="Calibri"/>
        </w:rPr>
        <w:t xml:space="preserve">Kat yüksekliği </w:t>
      </w:r>
      <w:proofErr w:type="spellStart"/>
      <w:proofErr w:type="gramStart"/>
      <w:r w:rsidRPr="00571703">
        <w:rPr>
          <w:rFonts w:eastAsia="Calibri"/>
        </w:rPr>
        <w:t>Yençok</w:t>
      </w:r>
      <w:proofErr w:type="spellEnd"/>
      <w:r w:rsidRPr="00571703">
        <w:rPr>
          <w:rFonts w:eastAsia="Calibri"/>
        </w:rPr>
        <w:t>:Serbest</w:t>
      </w:r>
      <w:proofErr w:type="gramEnd"/>
      <w:r w:rsidRPr="00571703">
        <w:rPr>
          <w:rFonts w:eastAsia="Calibri"/>
        </w:rPr>
        <w:t xml:space="preserve"> olarak belirlenmiş alanların kat yüksekliklerinin ise; 7221 sayılı Kanun ile değişik 3194 sayılı Kanunun 8. maddesinin b bendinin 9 fıkrasında belirtilen hükümler kapsamında 'Saraycık Kentsel Dönüşüm ve Gelişim Proje Alanı' içerisinde kat yüksekliklerinin 9 kat olarak belirlenmiş olması nedeni ile, yüksekliklerin 9 kat olarak belirlendiği</w:t>
      </w:r>
      <w:r>
        <w:rPr>
          <w:rFonts w:eastAsia="Calibri"/>
        </w:rPr>
        <w:t>,</w:t>
      </w:r>
    </w:p>
    <w:p w:rsidR="000D393A" w:rsidRPr="00571703" w:rsidRDefault="000D393A" w:rsidP="000D393A">
      <w:pPr>
        <w:ind w:firstLine="709"/>
        <w:jc w:val="both"/>
        <w:rPr>
          <w:rFonts w:eastAsia="Calibri"/>
        </w:rPr>
      </w:pPr>
    </w:p>
    <w:p w:rsidR="000D393A" w:rsidRPr="00571703" w:rsidRDefault="000D393A" w:rsidP="000D393A">
      <w:pPr>
        <w:ind w:firstLine="709"/>
        <w:jc w:val="both"/>
        <w:rPr>
          <w:rFonts w:eastAsia="Calibri"/>
        </w:rPr>
      </w:pPr>
      <w:r w:rsidRPr="00571703">
        <w:rPr>
          <w:rFonts w:eastAsia="Calibri"/>
        </w:rPr>
        <w:t>Uygulama ve yapılaşmaya ilişkin plan paftası üzerinde;</w:t>
      </w:r>
    </w:p>
    <w:p w:rsidR="000D393A" w:rsidRDefault="000D393A" w:rsidP="000D393A">
      <w:pPr>
        <w:numPr>
          <w:ilvl w:val="0"/>
          <w:numId w:val="6"/>
        </w:numPr>
        <w:ind w:left="0" w:firstLine="709"/>
        <w:jc w:val="both"/>
        <w:rPr>
          <w:rFonts w:eastAsia="Calibri"/>
        </w:rPr>
      </w:pPr>
      <w:r w:rsidRPr="00571703">
        <w:rPr>
          <w:rFonts w:eastAsia="Calibri"/>
        </w:rPr>
        <w:t>A ile gösterilen alanlarda Saraycık Mahallesi Kentsel Yenileme (Gecekondu Dönüşüm) Uygulama İmar plan notu hükümleri geçerlidir.</w:t>
      </w:r>
    </w:p>
    <w:p w:rsidR="000D393A" w:rsidRDefault="000D393A" w:rsidP="000D393A">
      <w:pPr>
        <w:numPr>
          <w:ilvl w:val="0"/>
          <w:numId w:val="6"/>
        </w:numPr>
        <w:ind w:left="0" w:firstLine="709"/>
        <w:jc w:val="both"/>
        <w:rPr>
          <w:rFonts w:eastAsia="Calibri"/>
        </w:rPr>
      </w:pPr>
      <w:r w:rsidRPr="00571703">
        <w:rPr>
          <w:rFonts w:eastAsia="Calibri"/>
        </w:rPr>
        <w:t>B ile gösterilen alanlarda Saraycık 1. Etap Revizyon İmar Planı Değişikliği plan notu hükümleri geçerlidir.</w:t>
      </w:r>
    </w:p>
    <w:p w:rsidR="000D393A" w:rsidRPr="00571703" w:rsidRDefault="000D393A" w:rsidP="000D393A">
      <w:pPr>
        <w:numPr>
          <w:ilvl w:val="0"/>
          <w:numId w:val="6"/>
        </w:numPr>
        <w:ind w:left="0" w:firstLine="709"/>
        <w:jc w:val="both"/>
        <w:rPr>
          <w:rFonts w:eastAsia="Calibri"/>
        </w:rPr>
      </w:pPr>
      <w:r w:rsidRPr="00571703">
        <w:rPr>
          <w:rFonts w:eastAsia="Calibri"/>
        </w:rPr>
        <w:t>Belirtilmeyen hususlarda 3194 sayılı İmar Kanunu ve ilgili mevzuat hükümleri geçerlidir. Şeklinde 3 adet plan notu önerildiği,</w:t>
      </w:r>
    </w:p>
    <w:p w:rsidR="000D393A" w:rsidRPr="00571703" w:rsidRDefault="000D393A" w:rsidP="000D393A">
      <w:pPr>
        <w:ind w:firstLine="709"/>
        <w:jc w:val="both"/>
        <w:rPr>
          <w:rFonts w:eastAsia="Calibri"/>
        </w:rPr>
      </w:pPr>
    </w:p>
    <w:p w:rsidR="000D393A" w:rsidRPr="00571703" w:rsidRDefault="000D393A" w:rsidP="000D393A">
      <w:pPr>
        <w:ind w:firstLine="709"/>
        <w:jc w:val="both"/>
      </w:pPr>
      <w:proofErr w:type="gramStart"/>
      <w:r w:rsidRPr="00571703">
        <w:rPr>
          <w:rFonts w:eastAsia="Calibri"/>
        </w:rPr>
        <w:t>İmar planı değişikliğine esas olarak, Başkent Elektrik A.Ş.'</w:t>
      </w:r>
      <w:proofErr w:type="spellStart"/>
      <w:r w:rsidRPr="00571703">
        <w:rPr>
          <w:rFonts w:eastAsia="Calibri"/>
        </w:rPr>
        <w:t>nin</w:t>
      </w:r>
      <w:proofErr w:type="spellEnd"/>
      <w:r w:rsidRPr="00571703">
        <w:rPr>
          <w:rFonts w:eastAsia="Calibri"/>
        </w:rPr>
        <w:t xml:space="preserve"> 10.03.2020 tarih ve 5300 sayılı, Başkent Doğalgaz A.Ş.'</w:t>
      </w:r>
      <w:proofErr w:type="spellStart"/>
      <w:r w:rsidRPr="00571703">
        <w:rPr>
          <w:rFonts w:eastAsia="Calibri"/>
        </w:rPr>
        <w:t>nin</w:t>
      </w:r>
      <w:proofErr w:type="spellEnd"/>
      <w:r w:rsidRPr="00571703">
        <w:rPr>
          <w:rFonts w:eastAsia="Calibri"/>
        </w:rPr>
        <w:t xml:space="preserve"> 24.02.2020 tarih ve 9524 sayılı, TEİAŞ Genel Müdürlüğü'nün 13.03.2020 tarih ve E.111462 sayılı kurum görüşlerinin alındığı, belirtilen görüşleri ile öneri planın genel olarak uyuştuğu,</w:t>
      </w:r>
      <w:proofErr w:type="gramEnd"/>
    </w:p>
    <w:p w:rsidR="000D393A" w:rsidRPr="00571703" w:rsidRDefault="000D393A" w:rsidP="000D393A">
      <w:pPr>
        <w:ind w:firstLine="709"/>
        <w:jc w:val="both"/>
      </w:pPr>
      <w:proofErr w:type="gramStart"/>
      <w:r w:rsidRPr="00571703">
        <w:rPr>
          <w:rFonts w:eastAsia="Calibri"/>
        </w:rPr>
        <w:t xml:space="preserve">Buna ilave olarak, ASKİ Genel Müdürlüğü'nün 16.03.2020 tarih ve E.9984 sayılı yazısı ile mevcut ve planlanan hatların korunmasına yönelik görüş verilmesi üzerine, bu görüş ile uyuşmayan öneri hakkında ikinci kez görüş talep edildiği, bu kez ASKİ Genel Müdürlüğü'nün 09.11.2020 tarih ve E.37206 sayılı yazısı ile "...söz konusu alanda yapılacak plan değişikliğinde mevcut hatlarımızın deplase edilmesi ve planlanan hatlarımızın korunması şartıyla yapılması düşünülen imar planı değişikliği İdaremizce uygun mütalaa edilmektedir." </w:t>
      </w:r>
      <w:proofErr w:type="gramEnd"/>
      <w:r w:rsidRPr="00571703">
        <w:rPr>
          <w:rFonts w:eastAsia="Calibri"/>
        </w:rPr>
        <w:t xml:space="preserve">Şeklinde görüş verildiği, </w:t>
      </w:r>
    </w:p>
    <w:p w:rsidR="000D393A" w:rsidRPr="00571703" w:rsidRDefault="000D393A" w:rsidP="000D393A">
      <w:pPr>
        <w:ind w:firstLine="709"/>
        <w:jc w:val="both"/>
        <w:rPr>
          <w:rFonts w:eastAsia="Calibri"/>
        </w:rPr>
      </w:pPr>
    </w:p>
    <w:p w:rsidR="000D393A" w:rsidRPr="00571703" w:rsidRDefault="000D393A" w:rsidP="000D393A">
      <w:pPr>
        <w:ind w:firstLine="709"/>
        <w:jc w:val="both"/>
      </w:pPr>
      <w:r w:rsidRPr="00571703">
        <w:rPr>
          <w:rFonts w:eastAsia="Calibri"/>
        </w:rPr>
        <w:t>Başkanlığımızca yapılan değerlendirmede,</w:t>
      </w:r>
    </w:p>
    <w:p w:rsidR="000D393A" w:rsidRPr="00571703" w:rsidRDefault="000D393A" w:rsidP="000D393A">
      <w:pPr>
        <w:ind w:firstLine="709"/>
        <w:jc w:val="both"/>
        <w:rPr>
          <w:rFonts w:eastAsia="Calibri"/>
        </w:rPr>
      </w:pPr>
      <w:proofErr w:type="gramStart"/>
      <w:r w:rsidRPr="00571703">
        <w:rPr>
          <w:rFonts w:eastAsia="Calibri"/>
        </w:rPr>
        <w:t>2020/127 sayılı İlçe Meclis kararı ile uygun görülen 1/1000 ölçekli uygulama imar planı değişikliğinin yazımızda belirtilen altyapı kurumlarının görüşlerindeki koşullara uyulacağına ve altyapı deplase maliyetine dair ihtilaf çıkması halinde İlçe Belediye Başkanlığı'nın sorumlu olacağına dair plan notları eklenmesi gerektiği uygun mütalaa edilmekle birlikte, karar merciinin Belediye Meclisi olduğu,</w:t>
      </w:r>
      <w:proofErr w:type="gramEnd"/>
    </w:p>
    <w:p w:rsidR="000D393A" w:rsidRPr="00571703" w:rsidRDefault="000D393A" w:rsidP="000D393A">
      <w:pPr>
        <w:ind w:firstLine="709"/>
        <w:jc w:val="both"/>
        <w:rPr>
          <w:rFonts w:eastAsia="Calibri"/>
        </w:rPr>
      </w:pPr>
    </w:p>
    <w:p w:rsidR="00F45719" w:rsidRPr="006D741C" w:rsidRDefault="000D393A" w:rsidP="00FC5EFF">
      <w:pPr>
        <w:ind w:firstLine="709"/>
        <w:jc w:val="both"/>
      </w:pPr>
      <w:r w:rsidRPr="00571703">
        <w:rPr>
          <w:rFonts w:eastAsia="Calibri"/>
        </w:rPr>
        <w:t>Hususları tespit edilmiş olup, Sincan İlçesi Saraycık Mahallesi, mezarlık alanı ve çevresine ait 1/1000 ölçekli Uygulama İmar Planı Değişikliği</w:t>
      </w:r>
      <w:r>
        <w:rPr>
          <w:rFonts w:eastAsia="Calibri"/>
        </w:rPr>
        <w:t>nin “</w:t>
      </w:r>
      <w:proofErr w:type="spellStart"/>
      <w:r>
        <w:rPr>
          <w:rFonts w:eastAsia="Calibri"/>
        </w:rPr>
        <w:t>onayı”na</w:t>
      </w:r>
      <w:proofErr w:type="spellEnd"/>
      <w:r>
        <w:rPr>
          <w:rFonts w:eastAsia="Calibri"/>
        </w:rPr>
        <w:t xml:space="preserve"> </w:t>
      </w:r>
      <w:r w:rsidR="00340AF0">
        <w:t xml:space="preserve">ilişkin </w:t>
      </w:r>
      <w:r w:rsidR="005944CD">
        <w:t xml:space="preserve">İmar ve Bayındırlık Komisyonu </w:t>
      </w:r>
      <w:proofErr w:type="gramStart"/>
      <w:r w:rsidR="006E608D" w:rsidRPr="006D741C">
        <w:t>Raporu</w:t>
      </w:r>
      <w:r w:rsidR="005944CD">
        <w:t xml:space="preserve"> </w:t>
      </w:r>
      <w:r w:rsidR="006E608D" w:rsidRPr="006D741C">
        <w:t xml:space="preserve"> oylanarak</w:t>
      </w:r>
      <w:proofErr w:type="gramEnd"/>
      <w:r w:rsidR="006E608D" w:rsidRPr="006D741C">
        <w:t xml:space="preserve"> oy</w:t>
      </w:r>
      <w:r w:rsidR="00CF3235">
        <w:t>birliği</w:t>
      </w:r>
      <w:r w:rsidR="006E608D" w:rsidRPr="006D741C">
        <w:t xml:space="preserve"> ile kabul edildi.</w:t>
      </w:r>
    </w:p>
    <w:p w:rsidR="00F45719" w:rsidRPr="006D741C" w:rsidRDefault="00F45719" w:rsidP="00B85B77">
      <w:pPr>
        <w:ind w:firstLine="708"/>
        <w:jc w:val="both"/>
      </w:pPr>
    </w:p>
    <w:p w:rsidR="00D16CE7" w:rsidRPr="006D741C" w:rsidRDefault="00D16CE7" w:rsidP="00B85B77">
      <w:pPr>
        <w:ind w:firstLine="708"/>
        <w:jc w:val="both"/>
      </w:pPr>
    </w:p>
    <w:p w:rsidR="00F45719" w:rsidRPr="006D741C"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9B33C9">
      <w:pPr>
        <w:jc w:val="both"/>
      </w:pPr>
    </w:p>
    <w:p w:rsidR="009B33C9" w:rsidRDefault="009B33C9" w:rsidP="009B33C9">
      <w:pPr>
        <w:jc w:val="both"/>
      </w:pPr>
    </w:p>
    <w:p w:rsidR="009B33C9" w:rsidRPr="009B33C9" w:rsidRDefault="009B33C9" w:rsidP="009B33C9">
      <w:pPr>
        <w:jc w:val="center"/>
      </w:pPr>
      <w:r w:rsidRPr="009B33C9">
        <w:lastRenderedPageBreak/>
        <w:t>T.C.</w:t>
      </w:r>
    </w:p>
    <w:p w:rsidR="009B33C9" w:rsidRPr="009B33C9" w:rsidRDefault="009B33C9" w:rsidP="009B33C9">
      <w:pPr>
        <w:jc w:val="center"/>
      </w:pPr>
      <w:r w:rsidRPr="009B33C9">
        <w:t>ANKARA BÜYÜKŞEHİR BELEDİYE MECLİSİ</w:t>
      </w:r>
    </w:p>
    <w:p w:rsidR="009B33C9" w:rsidRPr="009B33C9" w:rsidRDefault="009B33C9" w:rsidP="009B33C9">
      <w:pPr>
        <w:jc w:val="center"/>
      </w:pPr>
      <w:r w:rsidRPr="009B33C9">
        <w:t>İmar ve Bayındırlık Komisyonu Raporu</w:t>
      </w:r>
    </w:p>
    <w:p w:rsidR="009B33C9" w:rsidRPr="009B33C9" w:rsidRDefault="009B33C9" w:rsidP="009B33C9">
      <w:pPr>
        <w:jc w:val="center"/>
      </w:pPr>
    </w:p>
    <w:p w:rsidR="009B33C9" w:rsidRPr="009B33C9" w:rsidRDefault="009B33C9" w:rsidP="009B33C9">
      <w:pPr>
        <w:jc w:val="center"/>
      </w:pPr>
      <w:r w:rsidRPr="009B33C9">
        <w:t>Rapor No: 816</w:t>
      </w:r>
      <w:r w:rsidRPr="009B33C9">
        <w:tab/>
        <w:t xml:space="preserve">     </w:t>
      </w:r>
      <w:r w:rsidRPr="009B33C9">
        <w:tab/>
        <w:t xml:space="preserve">     </w:t>
      </w:r>
      <w:r w:rsidRPr="009B33C9">
        <w:tab/>
        <w:t xml:space="preserve">                 </w:t>
      </w:r>
      <w:r w:rsidRPr="009B33C9">
        <w:tab/>
      </w:r>
      <w:r w:rsidRPr="009B33C9">
        <w:tab/>
        <w:t xml:space="preserve">         </w:t>
      </w:r>
      <w:r w:rsidRPr="009B33C9">
        <w:tab/>
      </w:r>
      <w:r w:rsidRPr="009B33C9">
        <w:tab/>
      </w:r>
      <w:r w:rsidRPr="009B33C9">
        <w:tab/>
        <w:t xml:space="preserve">        16.03.2021</w:t>
      </w:r>
    </w:p>
    <w:p w:rsidR="009B33C9" w:rsidRPr="009B33C9" w:rsidRDefault="009B33C9" w:rsidP="009B33C9">
      <w:pPr>
        <w:jc w:val="center"/>
      </w:pPr>
    </w:p>
    <w:p w:rsidR="009B33C9" w:rsidRPr="009B33C9" w:rsidRDefault="009B33C9" w:rsidP="009B33C9">
      <w:pPr>
        <w:pStyle w:val="Balk7"/>
        <w:jc w:val="center"/>
        <w:rPr>
          <w:bCs/>
        </w:rPr>
      </w:pPr>
      <w:r w:rsidRPr="009B33C9">
        <w:rPr>
          <w:bCs/>
        </w:rPr>
        <w:t>BÜYÜKŞEHİR BELEDİYE MECLİSİ BAŞKANLIĞINA</w:t>
      </w:r>
    </w:p>
    <w:p w:rsidR="009B33C9" w:rsidRDefault="009B33C9" w:rsidP="009B33C9">
      <w:pPr>
        <w:pStyle w:val="ListeParagraf"/>
        <w:tabs>
          <w:tab w:val="left" w:pos="142"/>
          <w:tab w:val="left" w:pos="9638"/>
        </w:tabs>
        <w:ind w:left="0" w:right="-1"/>
        <w:jc w:val="both"/>
      </w:pPr>
    </w:p>
    <w:p w:rsidR="009B33C9" w:rsidRPr="00864FFF" w:rsidRDefault="009B33C9" w:rsidP="009B33C9">
      <w:pPr>
        <w:pStyle w:val="ListeParagraf"/>
        <w:tabs>
          <w:tab w:val="left" w:pos="142"/>
          <w:tab w:val="left" w:pos="9638"/>
        </w:tabs>
        <w:ind w:left="0" w:right="-1"/>
        <w:jc w:val="both"/>
      </w:pPr>
    </w:p>
    <w:p w:rsidR="009B33C9" w:rsidRPr="00571703" w:rsidRDefault="009B33C9" w:rsidP="009B33C9">
      <w:pPr>
        <w:ind w:firstLine="709"/>
        <w:jc w:val="both"/>
      </w:pPr>
      <w:r w:rsidRPr="00571703">
        <w:t>Sincan İlçesi Saraycık Mahallesi Mezarlık Alanı ve çevresinde 1/1000 ölçekli uygulama imar plan değişikliğine ilişkin Büyükşehir Belediye Meclisinin 08.03.2021 tarih ve 157. gündem maddesi olarak komisyonumuza havale edilen dosya incelendi.</w:t>
      </w:r>
    </w:p>
    <w:p w:rsidR="009B33C9" w:rsidRPr="00571703" w:rsidRDefault="009B33C9" w:rsidP="009B33C9">
      <w:pPr>
        <w:ind w:firstLine="709"/>
        <w:jc w:val="both"/>
      </w:pPr>
    </w:p>
    <w:p w:rsidR="009B33C9" w:rsidRPr="00571703" w:rsidRDefault="009B33C9" w:rsidP="009B33C9">
      <w:pPr>
        <w:ind w:firstLine="709"/>
        <w:jc w:val="both"/>
        <w:rPr>
          <w:rFonts w:eastAsia="Calibri"/>
        </w:rPr>
      </w:pPr>
      <w:proofErr w:type="gramStart"/>
      <w:r w:rsidRPr="00571703">
        <w:t xml:space="preserve">Komisyonumuzca yapılan incelemeler neticesinde; </w:t>
      </w:r>
      <w:r w:rsidRPr="00571703">
        <w:rPr>
          <w:rFonts w:eastAsia="Calibri"/>
        </w:rPr>
        <w:t>Sincan Belediyesi Yazı İşleri Müdürlüğünün 21.08.2020 gün ve E:6010 sayılı yazısı eki; Sincan Belediye Meclisinin 10.08.2020 gün ve 127 sayılı kararı ile uygun görülen Sincan İlçesi Saraycık Mahallesi, mezarlık alanı ve çevresine ait 1/1000 ölçekli Uygulama İmar Planı Değişikliğinin 5216 sayılı Büyükşehir Belediye Kanununun 14. maddesi gereği İmar ve Şehircilik Dairesi Başkanlığına sunulduğu,</w:t>
      </w:r>
      <w:proofErr w:type="gramEnd"/>
    </w:p>
    <w:p w:rsidR="009B33C9" w:rsidRPr="00571703" w:rsidRDefault="009B33C9" w:rsidP="009B33C9">
      <w:pPr>
        <w:ind w:firstLine="709"/>
        <w:jc w:val="both"/>
        <w:rPr>
          <w:rFonts w:eastAsia="Calibri"/>
        </w:rPr>
      </w:pPr>
      <w:r w:rsidRPr="00571703">
        <w:rPr>
          <w:rFonts w:eastAsia="Calibri"/>
        </w:rPr>
        <w:tab/>
      </w:r>
    </w:p>
    <w:p w:rsidR="009B33C9" w:rsidRPr="00571703" w:rsidRDefault="009B33C9" w:rsidP="009B33C9">
      <w:pPr>
        <w:ind w:firstLine="709"/>
        <w:jc w:val="both"/>
      </w:pPr>
      <w:r w:rsidRPr="00571703">
        <w:rPr>
          <w:rFonts w:eastAsia="Calibri"/>
        </w:rPr>
        <w:t>Yapılan incelemede;</w:t>
      </w:r>
    </w:p>
    <w:p w:rsidR="009B33C9" w:rsidRPr="00571703" w:rsidRDefault="009B33C9" w:rsidP="009B33C9">
      <w:pPr>
        <w:ind w:firstLine="709"/>
        <w:jc w:val="both"/>
        <w:rPr>
          <w:rFonts w:eastAsia="Calibri"/>
        </w:rPr>
      </w:pPr>
      <w:r w:rsidRPr="00571703">
        <w:rPr>
          <w:rFonts w:eastAsia="Calibri"/>
        </w:rPr>
        <w:t>Ankara İli Sincan İlçesi, Saraycık GÖB alanı sınırları içerisinde yer alan plan değişikliğine konu alanının yaklaşık 42,6 hektar büyüklüğünde olduğu,</w:t>
      </w:r>
    </w:p>
    <w:p w:rsidR="009B33C9" w:rsidRPr="00571703" w:rsidRDefault="009B33C9" w:rsidP="009B33C9">
      <w:pPr>
        <w:ind w:firstLine="709"/>
        <w:jc w:val="both"/>
        <w:rPr>
          <w:rFonts w:eastAsia="Calibri"/>
        </w:rPr>
      </w:pPr>
    </w:p>
    <w:p w:rsidR="009B33C9" w:rsidRPr="00571703" w:rsidRDefault="009B33C9" w:rsidP="009B33C9">
      <w:pPr>
        <w:ind w:firstLine="709"/>
        <w:jc w:val="both"/>
        <w:rPr>
          <w:rFonts w:eastAsia="Calibri"/>
        </w:rPr>
      </w:pPr>
      <w:r w:rsidRPr="00571703">
        <w:rPr>
          <w:rFonts w:eastAsia="Calibri"/>
        </w:rPr>
        <w:t>Plan gerekçesinin, Saraycık Mahallesi Muhtarının 30.12.2019 tarihli dilekçesi ve çok sayıda vatandaşın da talebi üzerine onaylı imar planından gelen yolun mevcut mezarlık alanının üzerinden kaldırılması şeklinde özetlenebileceği,</w:t>
      </w:r>
    </w:p>
    <w:p w:rsidR="009B33C9" w:rsidRPr="00571703" w:rsidRDefault="009B33C9" w:rsidP="009B33C9">
      <w:pPr>
        <w:ind w:firstLine="709"/>
        <w:jc w:val="both"/>
        <w:rPr>
          <w:rFonts w:eastAsia="Calibri"/>
        </w:rPr>
      </w:pPr>
    </w:p>
    <w:p w:rsidR="009B33C9" w:rsidRPr="00571703" w:rsidRDefault="009B33C9" w:rsidP="009B33C9">
      <w:pPr>
        <w:ind w:firstLine="709"/>
        <w:jc w:val="both"/>
        <w:rPr>
          <w:rFonts w:eastAsia="Calibri"/>
        </w:rPr>
      </w:pPr>
      <w:r w:rsidRPr="00571703">
        <w:rPr>
          <w:rFonts w:eastAsia="Calibri"/>
        </w:rPr>
        <w:t xml:space="preserve">Planlama alanının batısını teşkil eden yaklaşık 12,5 hektar büyüklüğünde alanın Saraycık 1. Etap Revizyon İmar Planı Değişikliği sınırları içerisinde, Ticaret-Konut Alanlarında Emsal:1,20 </w:t>
      </w:r>
      <w:proofErr w:type="spellStart"/>
      <w:proofErr w:type="gramStart"/>
      <w:r w:rsidRPr="00571703">
        <w:rPr>
          <w:rFonts w:eastAsia="Calibri"/>
        </w:rPr>
        <w:t>Yençok</w:t>
      </w:r>
      <w:proofErr w:type="spellEnd"/>
      <w:r w:rsidRPr="00571703">
        <w:rPr>
          <w:rFonts w:eastAsia="Calibri"/>
        </w:rPr>
        <w:t>:Serbest</w:t>
      </w:r>
      <w:proofErr w:type="gramEnd"/>
      <w:r w:rsidRPr="00571703">
        <w:rPr>
          <w:rFonts w:eastAsia="Calibri"/>
        </w:rPr>
        <w:t xml:space="preserve">, Konut Alanlarında Emsal:1,00 </w:t>
      </w:r>
      <w:proofErr w:type="spellStart"/>
      <w:r w:rsidRPr="00571703">
        <w:rPr>
          <w:rFonts w:eastAsia="Calibri"/>
        </w:rPr>
        <w:t>Yençok</w:t>
      </w:r>
      <w:proofErr w:type="spellEnd"/>
      <w:r w:rsidRPr="00571703">
        <w:rPr>
          <w:rFonts w:eastAsia="Calibri"/>
        </w:rPr>
        <w:t xml:space="preserve">:Serbest olarak belirlendiği, doğusunda kalan yaklaşık 30,1 hektar büyüklüğünde kalan alan ise Saraycık Mahallesi Kentsel Yenileme (Gecekondu Dönüşüm) Uygulama İmar Planı sınırları içerisinde, Ticaret-Konut Alanlarında Emsal:1,70 </w:t>
      </w:r>
      <w:proofErr w:type="spellStart"/>
      <w:r w:rsidRPr="00571703">
        <w:rPr>
          <w:rFonts w:eastAsia="Calibri"/>
        </w:rPr>
        <w:t>Yençok</w:t>
      </w:r>
      <w:proofErr w:type="spellEnd"/>
      <w:r w:rsidRPr="00571703">
        <w:rPr>
          <w:rFonts w:eastAsia="Calibri"/>
        </w:rPr>
        <w:t xml:space="preserve">:9 Kat, Konut Alanlarında Emsal:1,55 ve 1,10 </w:t>
      </w:r>
      <w:proofErr w:type="spellStart"/>
      <w:r w:rsidRPr="00571703">
        <w:rPr>
          <w:rFonts w:eastAsia="Calibri"/>
        </w:rPr>
        <w:t>Yençok</w:t>
      </w:r>
      <w:proofErr w:type="spellEnd"/>
      <w:r w:rsidRPr="00571703">
        <w:rPr>
          <w:rFonts w:eastAsia="Calibri"/>
        </w:rPr>
        <w:t>:9 Kat ve 6 Kat olarak belirlendiği,</w:t>
      </w:r>
    </w:p>
    <w:p w:rsidR="009B33C9" w:rsidRPr="00571703" w:rsidRDefault="009B33C9" w:rsidP="009B33C9">
      <w:pPr>
        <w:ind w:firstLine="709"/>
        <w:jc w:val="both"/>
        <w:rPr>
          <w:rFonts w:eastAsia="Calibri"/>
        </w:rPr>
      </w:pPr>
    </w:p>
    <w:p w:rsidR="009B33C9" w:rsidRPr="00571703" w:rsidRDefault="009B33C9" w:rsidP="009B33C9">
      <w:pPr>
        <w:ind w:firstLine="709"/>
        <w:jc w:val="both"/>
        <w:rPr>
          <w:rFonts w:eastAsia="Calibri"/>
        </w:rPr>
      </w:pPr>
      <w:r w:rsidRPr="00571703">
        <w:rPr>
          <w:rFonts w:eastAsia="Calibri"/>
        </w:rPr>
        <w:t xml:space="preserve">İlçe Belediye Meclisinin 10.08.2020 gün ve 127 sayılı kararı </w:t>
      </w:r>
      <w:proofErr w:type="gramStart"/>
      <w:r w:rsidRPr="00571703">
        <w:rPr>
          <w:rFonts w:eastAsia="Calibri"/>
        </w:rPr>
        <w:t>ile;</w:t>
      </w:r>
      <w:proofErr w:type="gramEnd"/>
      <w:r w:rsidRPr="00571703">
        <w:rPr>
          <w:rFonts w:eastAsia="Calibri"/>
        </w:rPr>
        <w:t xml:space="preserve"> İlçe Belediyesi yetkililerince yerinde yapılan ölçümlerde, onaylı imar planında bulunan yolun meskun mezarların üzerine denk gelmesi neticesinde, söz konusu imar yolları açılırken herhangi bir mağduriyet yaşanmaması adına imar planı değişikliğine gidildiği,</w:t>
      </w:r>
    </w:p>
    <w:p w:rsidR="009B33C9" w:rsidRPr="00571703" w:rsidRDefault="009B33C9" w:rsidP="009B33C9">
      <w:pPr>
        <w:ind w:firstLine="709"/>
        <w:jc w:val="both"/>
        <w:rPr>
          <w:rFonts w:eastAsia="Calibri"/>
        </w:rPr>
      </w:pPr>
    </w:p>
    <w:p w:rsidR="009B33C9" w:rsidRPr="00571703" w:rsidRDefault="009B33C9" w:rsidP="009B33C9">
      <w:pPr>
        <w:ind w:firstLine="709"/>
        <w:jc w:val="both"/>
      </w:pPr>
      <w:r w:rsidRPr="00571703">
        <w:rPr>
          <w:rFonts w:eastAsia="Calibri"/>
        </w:rPr>
        <w:t>Yapılan plan değişikliği ile nüfus ve yapı yoğunluğunu artıran bir karar getirilmediği, mevcut yapılaşma koşullarının korunduğu,</w:t>
      </w:r>
    </w:p>
    <w:p w:rsidR="009B33C9" w:rsidRPr="00571703" w:rsidRDefault="009B33C9" w:rsidP="009B33C9">
      <w:pPr>
        <w:ind w:firstLine="709"/>
        <w:jc w:val="both"/>
        <w:rPr>
          <w:rFonts w:eastAsia="Calibri"/>
        </w:rPr>
      </w:pPr>
    </w:p>
    <w:p w:rsidR="009B33C9" w:rsidRDefault="009B33C9" w:rsidP="009B33C9">
      <w:pPr>
        <w:ind w:firstLine="709"/>
        <w:jc w:val="both"/>
        <w:rPr>
          <w:rFonts w:eastAsia="Calibri"/>
        </w:rPr>
      </w:pPr>
      <w:r w:rsidRPr="00571703">
        <w:rPr>
          <w:rFonts w:eastAsia="Calibri"/>
        </w:rPr>
        <w:t xml:space="preserve">Saraycık Mahallesi 101579 adanın doğusunda bulunan yol alanının </w:t>
      </w:r>
      <w:r>
        <w:rPr>
          <w:rFonts w:eastAsia="Calibri"/>
        </w:rPr>
        <w:t xml:space="preserve">mezarlık alanına </w:t>
      </w:r>
      <w:proofErr w:type="gramStart"/>
      <w:r>
        <w:rPr>
          <w:rFonts w:eastAsia="Calibri"/>
        </w:rPr>
        <w:t>dahil</w:t>
      </w:r>
      <w:proofErr w:type="gramEnd"/>
      <w:r>
        <w:rPr>
          <w:rFonts w:eastAsia="Calibri"/>
        </w:rPr>
        <w:t xml:space="preserve"> edildiği,</w:t>
      </w:r>
    </w:p>
    <w:p w:rsidR="009B33C9" w:rsidRPr="00571703" w:rsidRDefault="009B33C9" w:rsidP="009B33C9">
      <w:pPr>
        <w:ind w:firstLine="709"/>
        <w:jc w:val="both"/>
      </w:pPr>
    </w:p>
    <w:p w:rsidR="009B33C9" w:rsidRDefault="009B33C9" w:rsidP="009B33C9">
      <w:pPr>
        <w:ind w:firstLine="709"/>
        <w:jc w:val="both"/>
        <w:rPr>
          <w:rFonts w:eastAsia="Calibri"/>
        </w:rPr>
      </w:pPr>
      <w:r w:rsidRPr="00571703">
        <w:rPr>
          <w:rFonts w:eastAsia="Calibri"/>
        </w:rPr>
        <w:t>Saraycık Mahallesi 101578 ada 1 numaralı İdari Hizmet ala</w:t>
      </w:r>
      <w:r>
        <w:rPr>
          <w:rFonts w:eastAsia="Calibri"/>
        </w:rPr>
        <w:t>nı</w:t>
      </w:r>
      <w:r w:rsidRPr="00571703">
        <w:rPr>
          <w:rFonts w:eastAsia="Calibri"/>
        </w:rPr>
        <w:t xml:space="preserve"> kullanımındaki taşınmazın ve batısındaki park alanının mezarlık alanına </w:t>
      </w:r>
      <w:proofErr w:type="gramStart"/>
      <w:r w:rsidRPr="00571703">
        <w:rPr>
          <w:rFonts w:eastAsia="Calibri"/>
        </w:rPr>
        <w:t>dahil</w:t>
      </w:r>
      <w:proofErr w:type="gramEnd"/>
      <w:r w:rsidRPr="00571703">
        <w:rPr>
          <w:rFonts w:eastAsia="Calibri"/>
        </w:rPr>
        <w:t xml:space="preserve"> edildiği ve mevcutta yaklaşık 11.685 m</w:t>
      </w:r>
      <w:r w:rsidRPr="00571703">
        <w:rPr>
          <w:rFonts w:eastAsia="Calibri"/>
          <w:vertAlign w:val="superscript"/>
        </w:rPr>
        <w:t>2</w:t>
      </w:r>
      <w:r w:rsidRPr="00571703">
        <w:rPr>
          <w:rFonts w:eastAsia="Calibri"/>
        </w:rPr>
        <w:t xml:space="preserve"> olan mezarlık alanının yaklaşık 15.449 m</w:t>
      </w:r>
      <w:r w:rsidRPr="00571703">
        <w:rPr>
          <w:rFonts w:eastAsia="Calibri"/>
          <w:vertAlign w:val="superscript"/>
        </w:rPr>
        <w:t>2</w:t>
      </w:r>
      <w:r w:rsidRPr="00571703">
        <w:rPr>
          <w:rFonts w:eastAsia="Calibri"/>
        </w:rPr>
        <w:t>' ye çıkarıldığı,</w:t>
      </w:r>
    </w:p>
    <w:p w:rsidR="009B33C9" w:rsidRDefault="009B33C9" w:rsidP="009B33C9">
      <w:pPr>
        <w:ind w:firstLine="709"/>
        <w:jc w:val="both"/>
        <w:rPr>
          <w:rFonts w:eastAsia="Calibri"/>
        </w:rPr>
      </w:pPr>
    </w:p>
    <w:p w:rsidR="009B33C9" w:rsidRPr="00571703" w:rsidRDefault="009B33C9" w:rsidP="009B33C9">
      <w:pPr>
        <w:ind w:firstLine="709"/>
        <w:jc w:val="both"/>
      </w:pPr>
      <w:r w:rsidRPr="00571703">
        <w:rPr>
          <w:rFonts w:eastAsia="Calibri"/>
        </w:rPr>
        <w:t>İdari Hizmet Alanının ise mezarlık alanının güneyine taşındığı, Kat yüksekliği belirli olan alanlarda yüksekliğin aynen korunduğu,</w:t>
      </w:r>
    </w:p>
    <w:p w:rsidR="009B33C9" w:rsidRPr="00571703" w:rsidRDefault="009B33C9" w:rsidP="009B33C9">
      <w:pPr>
        <w:jc w:val="both"/>
        <w:rPr>
          <w:rFonts w:eastAsia="Calibri"/>
        </w:rPr>
      </w:pPr>
    </w:p>
    <w:p w:rsidR="009B33C9" w:rsidRDefault="009B33C9" w:rsidP="009B33C9">
      <w:pPr>
        <w:ind w:firstLine="709"/>
        <w:jc w:val="both"/>
        <w:rPr>
          <w:rFonts w:eastAsia="Calibri"/>
        </w:rPr>
      </w:pPr>
    </w:p>
    <w:p w:rsidR="009B33C9" w:rsidRPr="003B0AF0" w:rsidRDefault="009B33C9" w:rsidP="009B33C9">
      <w:pPr>
        <w:jc w:val="center"/>
      </w:pPr>
      <w:r w:rsidRPr="003B0AF0">
        <w:lastRenderedPageBreak/>
        <w:t>T.C.</w:t>
      </w:r>
    </w:p>
    <w:p w:rsidR="009B33C9" w:rsidRPr="003B0AF0" w:rsidRDefault="009B33C9" w:rsidP="009B33C9">
      <w:pPr>
        <w:jc w:val="center"/>
      </w:pPr>
      <w:r w:rsidRPr="003B0AF0">
        <w:t>ANKARA BÜYÜKŞEHİR BELEDİYE MECLİSİ</w:t>
      </w:r>
    </w:p>
    <w:p w:rsidR="009B33C9" w:rsidRDefault="009B33C9" w:rsidP="009B33C9">
      <w:pPr>
        <w:jc w:val="center"/>
      </w:pPr>
      <w:r w:rsidRPr="003B0AF0">
        <w:t>İmar ve Bayındırlık Komisyonu Raporu</w:t>
      </w:r>
    </w:p>
    <w:p w:rsidR="009B33C9" w:rsidRDefault="009B33C9" w:rsidP="009B33C9">
      <w:pPr>
        <w:jc w:val="center"/>
      </w:pPr>
    </w:p>
    <w:p w:rsidR="009B33C9" w:rsidRDefault="009B33C9" w:rsidP="009B33C9">
      <w:pPr>
        <w:jc w:val="center"/>
      </w:pPr>
      <w:r w:rsidRPr="003B0AF0">
        <w:t xml:space="preserve">Rapor No: </w:t>
      </w:r>
      <w:r>
        <w:t>816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03</w:t>
      </w:r>
      <w:r w:rsidRPr="003B0AF0">
        <w:t>.202</w:t>
      </w:r>
      <w:r>
        <w:t>1</w:t>
      </w:r>
    </w:p>
    <w:p w:rsidR="009B33C9" w:rsidRDefault="009B33C9" w:rsidP="009B33C9">
      <w:pPr>
        <w:jc w:val="center"/>
      </w:pPr>
      <w:r>
        <w:t>-2-</w:t>
      </w:r>
    </w:p>
    <w:p w:rsidR="009B33C9" w:rsidRPr="00571703" w:rsidRDefault="009B33C9" w:rsidP="009B33C9"/>
    <w:p w:rsidR="009B33C9" w:rsidRDefault="009B33C9" w:rsidP="009B33C9">
      <w:pPr>
        <w:ind w:firstLine="709"/>
        <w:jc w:val="both"/>
        <w:rPr>
          <w:rFonts w:eastAsia="Calibri"/>
        </w:rPr>
      </w:pPr>
      <w:r w:rsidRPr="00571703">
        <w:rPr>
          <w:rFonts w:eastAsia="Calibri"/>
        </w:rPr>
        <w:t xml:space="preserve">Kat yüksekliği </w:t>
      </w:r>
      <w:proofErr w:type="spellStart"/>
      <w:proofErr w:type="gramStart"/>
      <w:r w:rsidRPr="00571703">
        <w:rPr>
          <w:rFonts w:eastAsia="Calibri"/>
        </w:rPr>
        <w:t>Yençok</w:t>
      </w:r>
      <w:proofErr w:type="spellEnd"/>
      <w:r w:rsidRPr="00571703">
        <w:rPr>
          <w:rFonts w:eastAsia="Calibri"/>
        </w:rPr>
        <w:t>:Serbest</w:t>
      </w:r>
      <w:proofErr w:type="gramEnd"/>
      <w:r w:rsidRPr="00571703">
        <w:rPr>
          <w:rFonts w:eastAsia="Calibri"/>
        </w:rPr>
        <w:t xml:space="preserve"> olarak belirlenmiş alanların kat yüksekliklerinin ise; 7221 sayılı Kanun ile değişik 3194 sayılı Kanunun 8. maddesinin b bendinin 9 fıkrasında belirtilen hükümler kapsamında 'Saraycık Kentsel Dönüşüm ve Gelişim Proje Alanı' içerisinde kat yüksekliklerinin 9 kat olarak belirlenmiş olması nedeni ile, yüksekliklerin 9 kat olarak belirlendiği</w:t>
      </w:r>
      <w:r>
        <w:rPr>
          <w:rFonts w:eastAsia="Calibri"/>
        </w:rPr>
        <w:t>,</w:t>
      </w:r>
    </w:p>
    <w:p w:rsidR="009B33C9" w:rsidRPr="00571703" w:rsidRDefault="009B33C9" w:rsidP="009B33C9">
      <w:pPr>
        <w:ind w:firstLine="709"/>
        <w:jc w:val="both"/>
        <w:rPr>
          <w:rFonts w:eastAsia="Calibri"/>
        </w:rPr>
      </w:pPr>
    </w:p>
    <w:p w:rsidR="009B33C9" w:rsidRPr="00571703" w:rsidRDefault="009B33C9" w:rsidP="009B33C9">
      <w:pPr>
        <w:ind w:firstLine="709"/>
        <w:jc w:val="both"/>
        <w:rPr>
          <w:rFonts w:eastAsia="Calibri"/>
        </w:rPr>
      </w:pPr>
      <w:r w:rsidRPr="00571703">
        <w:rPr>
          <w:rFonts w:eastAsia="Calibri"/>
        </w:rPr>
        <w:t>Uygulama ve yapılaşmaya ilişkin plan paftası üzerinde;</w:t>
      </w:r>
    </w:p>
    <w:p w:rsidR="009B33C9" w:rsidRDefault="009B33C9" w:rsidP="009B33C9">
      <w:pPr>
        <w:numPr>
          <w:ilvl w:val="0"/>
          <w:numId w:val="6"/>
        </w:numPr>
        <w:ind w:left="0" w:firstLine="709"/>
        <w:jc w:val="both"/>
        <w:rPr>
          <w:rFonts w:eastAsia="Calibri"/>
        </w:rPr>
      </w:pPr>
      <w:r w:rsidRPr="00571703">
        <w:rPr>
          <w:rFonts w:eastAsia="Calibri"/>
        </w:rPr>
        <w:t>A ile gösterilen alanlarda Saraycık Mahallesi Kentsel Yenileme (Gecekondu Dönüşüm) Uygulama İmar plan notu hükümleri geçerlidir.</w:t>
      </w:r>
    </w:p>
    <w:p w:rsidR="009B33C9" w:rsidRDefault="009B33C9" w:rsidP="009B33C9">
      <w:pPr>
        <w:numPr>
          <w:ilvl w:val="0"/>
          <w:numId w:val="6"/>
        </w:numPr>
        <w:ind w:left="0" w:firstLine="709"/>
        <w:jc w:val="both"/>
        <w:rPr>
          <w:rFonts w:eastAsia="Calibri"/>
        </w:rPr>
      </w:pPr>
      <w:r w:rsidRPr="00571703">
        <w:rPr>
          <w:rFonts w:eastAsia="Calibri"/>
        </w:rPr>
        <w:t>B ile gösterilen alanlarda Saraycık 1. Etap Revizyon İmar Planı Değişikliği plan notu hükümleri geçerlidir.</w:t>
      </w:r>
    </w:p>
    <w:p w:rsidR="009B33C9" w:rsidRPr="00571703" w:rsidRDefault="009B33C9" w:rsidP="009B33C9">
      <w:pPr>
        <w:numPr>
          <w:ilvl w:val="0"/>
          <w:numId w:val="6"/>
        </w:numPr>
        <w:ind w:left="0" w:firstLine="709"/>
        <w:jc w:val="both"/>
        <w:rPr>
          <w:rFonts w:eastAsia="Calibri"/>
        </w:rPr>
      </w:pPr>
      <w:r w:rsidRPr="00571703">
        <w:rPr>
          <w:rFonts w:eastAsia="Calibri"/>
        </w:rPr>
        <w:t>Belirtilmeyen hususlarda 3194 sayılı İmar Kanunu ve ilgili mevzuat hükümleri geçerlidir. Şeklinde 3 adet plan notu önerildiği,</w:t>
      </w:r>
    </w:p>
    <w:p w:rsidR="009B33C9" w:rsidRPr="00571703" w:rsidRDefault="009B33C9" w:rsidP="009B33C9">
      <w:pPr>
        <w:ind w:firstLine="709"/>
        <w:jc w:val="both"/>
        <w:rPr>
          <w:rFonts w:eastAsia="Calibri"/>
        </w:rPr>
      </w:pPr>
    </w:p>
    <w:p w:rsidR="009B33C9" w:rsidRPr="00571703" w:rsidRDefault="009B33C9" w:rsidP="009B33C9">
      <w:pPr>
        <w:ind w:firstLine="709"/>
        <w:jc w:val="both"/>
      </w:pPr>
      <w:proofErr w:type="gramStart"/>
      <w:r w:rsidRPr="00571703">
        <w:rPr>
          <w:rFonts w:eastAsia="Calibri"/>
        </w:rPr>
        <w:t>İmar planı değişikliğine esas olarak, Başkent Elektrik A.Ş.'</w:t>
      </w:r>
      <w:proofErr w:type="spellStart"/>
      <w:r w:rsidRPr="00571703">
        <w:rPr>
          <w:rFonts w:eastAsia="Calibri"/>
        </w:rPr>
        <w:t>nin</w:t>
      </w:r>
      <w:proofErr w:type="spellEnd"/>
      <w:r w:rsidRPr="00571703">
        <w:rPr>
          <w:rFonts w:eastAsia="Calibri"/>
        </w:rPr>
        <w:t xml:space="preserve"> 10.03.2020 tarih ve 5300 sayılı, Başkent Doğalgaz A.Ş.'</w:t>
      </w:r>
      <w:proofErr w:type="spellStart"/>
      <w:r w:rsidRPr="00571703">
        <w:rPr>
          <w:rFonts w:eastAsia="Calibri"/>
        </w:rPr>
        <w:t>nin</w:t>
      </w:r>
      <w:proofErr w:type="spellEnd"/>
      <w:r w:rsidRPr="00571703">
        <w:rPr>
          <w:rFonts w:eastAsia="Calibri"/>
        </w:rPr>
        <w:t xml:space="preserve"> 24.02.2020 tarih ve 9524 sayılı, TEİAŞ Genel Müdürlüğü'nün 13.03.2020 tarih ve E.111462 sayılı kurum görüşlerinin alındığı, belirtilen görüşleri ile öneri planın genel olarak uyuştuğu,</w:t>
      </w:r>
      <w:proofErr w:type="gramEnd"/>
    </w:p>
    <w:p w:rsidR="009B33C9" w:rsidRPr="00571703" w:rsidRDefault="009B33C9" w:rsidP="009B33C9">
      <w:pPr>
        <w:ind w:firstLine="709"/>
        <w:jc w:val="both"/>
      </w:pPr>
      <w:proofErr w:type="gramStart"/>
      <w:r w:rsidRPr="00571703">
        <w:rPr>
          <w:rFonts w:eastAsia="Calibri"/>
        </w:rPr>
        <w:t xml:space="preserve">Buna ilave olarak, ASKİ Genel Müdürlüğü'nün 16.03.2020 tarih ve E.9984 sayılı yazısı ile mevcut ve planlanan hatların korunmasına yönelik görüş verilmesi üzerine, bu görüş ile uyuşmayan öneri hakkında ikinci kez görüş talep edildiği, bu kez ASKİ Genel Müdürlüğü'nün 09.11.2020 tarih ve E.37206 sayılı yazısı ile "...söz konusu alanda yapılacak plan değişikliğinde mevcut hatlarımızın deplase edilmesi ve planlanan hatlarımızın korunması şartıyla yapılması düşünülen imar planı değişikliği İdaremizce uygun mütalaa edilmektedir." </w:t>
      </w:r>
      <w:proofErr w:type="gramEnd"/>
      <w:r w:rsidRPr="00571703">
        <w:rPr>
          <w:rFonts w:eastAsia="Calibri"/>
        </w:rPr>
        <w:t xml:space="preserve">Şeklinde görüş verildiği, </w:t>
      </w:r>
    </w:p>
    <w:p w:rsidR="009B33C9" w:rsidRPr="00571703" w:rsidRDefault="009B33C9" w:rsidP="009B33C9">
      <w:pPr>
        <w:ind w:firstLine="709"/>
        <w:jc w:val="both"/>
        <w:rPr>
          <w:rFonts w:eastAsia="Calibri"/>
        </w:rPr>
      </w:pPr>
    </w:p>
    <w:p w:rsidR="009B33C9" w:rsidRPr="00571703" w:rsidRDefault="009B33C9" w:rsidP="009B33C9">
      <w:pPr>
        <w:ind w:firstLine="709"/>
        <w:jc w:val="both"/>
      </w:pPr>
      <w:r w:rsidRPr="00571703">
        <w:rPr>
          <w:rFonts w:eastAsia="Calibri"/>
        </w:rPr>
        <w:t>Başkanlığımızca yapılan değerlendirmede,</w:t>
      </w:r>
    </w:p>
    <w:p w:rsidR="009B33C9" w:rsidRPr="00571703" w:rsidRDefault="009B33C9" w:rsidP="009B33C9">
      <w:pPr>
        <w:ind w:firstLine="709"/>
        <w:jc w:val="both"/>
        <w:rPr>
          <w:rFonts w:eastAsia="Calibri"/>
        </w:rPr>
      </w:pPr>
      <w:proofErr w:type="gramStart"/>
      <w:r w:rsidRPr="00571703">
        <w:rPr>
          <w:rFonts w:eastAsia="Calibri"/>
        </w:rPr>
        <w:t>2020/127 sayılı İlçe Meclis kararı ile uygun görülen 1/1000 ölçekli uygulama imar planı değişikliğinin yazımızda belirtilen altyapı kurumlarının görüşlerindeki koşullara uyulacağına ve altyapı deplase maliyetine dair ihtilaf çıkması halinde İlçe Belediye Başkanlığı'nın sorumlu olacağına dair plan notları eklenmesi gerektiği uygun mütalaa edilmekle birlikte, karar merciinin Belediye Meclisi olduğu,</w:t>
      </w:r>
      <w:proofErr w:type="gramEnd"/>
    </w:p>
    <w:p w:rsidR="009B33C9" w:rsidRPr="00571703" w:rsidRDefault="009B33C9" w:rsidP="009B33C9">
      <w:pPr>
        <w:ind w:firstLine="709"/>
        <w:jc w:val="both"/>
        <w:rPr>
          <w:rFonts w:eastAsia="Calibri"/>
        </w:rPr>
      </w:pPr>
    </w:p>
    <w:p w:rsidR="009B33C9" w:rsidRDefault="009B33C9" w:rsidP="009B33C9">
      <w:pPr>
        <w:ind w:firstLine="709"/>
        <w:jc w:val="both"/>
        <w:rPr>
          <w:rFonts w:eastAsia="Calibri"/>
        </w:rPr>
      </w:pPr>
      <w:r w:rsidRPr="00571703">
        <w:rPr>
          <w:rFonts w:eastAsia="Calibri"/>
        </w:rPr>
        <w:t>Hususları tespit edilmiş olup, Sincan İlçesi Saraycık Mahallesi, mezarlık alanı ve çevresine ait 1/1000 ölçekli Uygulama İmar Planı Değişikliği</w:t>
      </w:r>
      <w:r>
        <w:rPr>
          <w:rFonts w:eastAsia="Calibri"/>
        </w:rPr>
        <w:t>nin “onayı” komisyonumuzca oybirliği ile uygun görülmüştür.</w:t>
      </w:r>
    </w:p>
    <w:p w:rsidR="009B33C9" w:rsidRPr="00571703" w:rsidRDefault="009B33C9" w:rsidP="009B33C9">
      <w:pPr>
        <w:ind w:firstLine="709"/>
        <w:jc w:val="both"/>
        <w:rPr>
          <w:rFonts w:eastAsia="Calibri"/>
        </w:rPr>
      </w:pPr>
    </w:p>
    <w:p w:rsidR="009B33C9" w:rsidRPr="00571703" w:rsidRDefault="009B33C9" w:rsidP="009B33C9">
      <w:pPr>
        <w:ind w:firstLine="709"/>
        <w:jc w:val="both"/>
      </w:pPr>
      <w:r w:rsidRPr="00571703">
        <w:t>Raporumuz Büyükşehir Belediye Meclisinin onayına arz olunur.</w:t>
      </w:r>
    </w:p>
    <w:p w:rsidR="009B33C9" w:rsidRDefault="009B33C9" w:rsidP="009B33C9">
      <w:pPr>
        <w:jc w:val="both"/>
      </w:pPr>
    </w:p>
    <w:p w:rsidR="009B33C9" w:rsidRDefault="009B33C9" w:rsidP="009B33C9">
      <w:pPr>
        <w:jc w:val="both"/>
      </w:pPr>
      <w:r>
        <w:t xml:space="preserve">            Mehmet Emin AYAZ               </w:t>
      </w:r>
      <w:r>
        <w:tab/>
        <w:t xml:space="preserve"> Gürkan DEMİRKESEN   </w:t>
      </w:r>
      <w:r>
        <w:tab/>
      </w:r>
      <w:r>
        <w:tab/>
        <w:t>Kerem ERDEM</w:t>
      </w:r>
    </w:p>
    <w:p w:rsidR="009B33C9" w:rsidRDefault="009B33C9" w:rsidP="009B33C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9B33C9" w:rsidRDefault="009B33C9" w:rsidP="009B33C9">
      <w:pPr>
        <w:tabs>
          <w:tab w:val="left" w:pos="8508"/>
        </w:tabs>
        <w:jc w:val="both"/>
      </w:pPr>
      <w:r>
        <w:t xml:space="preserve">              </w:t>
      </w:r>
    </w:p>
    <w:p w:rsidR="009B33C9" w:rsidRDefault="009B33C9" w:rsidP="009B33C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B33C9" w:rsidRDefault="009B33C9" w:rsidP="009B33C9">
      <w:pPr>
        <w:ind w:firstLine="708"/>
        <w:jc w:val="both"/>
      </w:pPr>
      <w:r>
        <w:t>Üye</w:t>
      </w:r>
      <w:r>
        <w:tab/>
      </w:r>
      <w:r>
        <w:tab/>
      </w:r>
      <w:r>
        <w:tab/>
      </w:r>
      <w:r>
        <w:tab/>
      </w:r>
      <w:r>
        <w:tab/>
        <w:t xml:space="preserve">          Üye</w:t>
      </w:r>
      <w:r>
        <w:tab/>
      </w:r>
      <w:r>
        <w:tab/>
      </w:r>
      <w:r>
        <w:tab/>
      </w:r>
      <w:r>
        <w:tab/>
        <w:t xml:space="preserve">    Üye</w:t>
      </w:r>
    </w:p>
    <w:p w:rsidR="009B33C9" w:rsidRDefault="009B33C9" w:rsidP="009B33C9">
      <w:pPr>
        <w:jc w:val="both"/>
      </w:pPr>
    </w:p>
    <w:p w:rsidR="009B33C9" w:rsidRDefault="009B33C9" w:rsidP="009B33C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9B33C9" w:rsidRDefault="009B33C9" w:rsidP="009B33C9">
      <w:pPr>
        <w:jc w:val="both"/>
      </w:pPr>
      <w:r>
        <w:t xml:space="preserve">        Üye</w:t>
      </w:r>
      <w:r>
        <w:tab/>
      </w:r>
      <w:r>
        <w:tab/>
      </w:r>
      <w:r>
        <w:tab/>
      </w:r>
      <w:r>
        <w:tab/>
      </w:r>
      <w:r>
        <w:tab/>
      </w:r>
      <w:r>
        <w:tab/>
        <w:t>Üye</w:t>
      </w:r>
      <w:r>
        <w:tab/>
      </w:r>
      <w:r>
        <w:tab/>
      </w:r>
      <w:r>
        <w:tab/>
      </w:r>
      <w:r>
        <w:tab/>
        <w:t xml:space="preserve">      Üye</w:t>
      </w:r>
      <w:r>
        <w:tab/>
      </w:r>
    </w:p>
    <w:p w:rsidR="009B33C9" w:rsidRDefault="009B33C9" w:rsidP="009B33C9">
      <w:pPr>
        <w:jc w:val="both"/>
      </w:pPr>
    </w:p>
    <w:sectPr w:rsidR="009B33C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0460A48"/>
    <w:multiLevelType w:val="hybridMultilevel"/>
    <w:tmpl w:val="195C4096"/>
    <w:lvl w:ilvl="0" w:tplc="E44CEF84">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160E4B7C"/>
    <w:multiLevelType w:val="hybridMultilevel"/>
    <w:tmpl w:val="1DD00D0A"/>
    <w:lvl w:ilvl="0" w:tplc="6638F614">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215C7714"/>
    <w:multiLevelType w:val="multilevel"/>
    <w:tmpl w:val="C0D2BB2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7"/>
        <w:szCs w:val="1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3E5345C3"/>
    <w:multiLevelType w:val="hybridMultilevel"/>
    <w:tmpl w:val="0D8E4218"/>
    <w:lvl w:ilvl="0" w:tplc="6638F614">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52FE1E33"/>
    <w:multiLevelType w:val="multilevel"/>
    <w:tmpl w:val="068A50F0"/>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77275351"/>
    <w:multiLevelType w:val="hybridMultilevel"/>
    <w:tmpl w:val="4568FD54"/>
    <w:lvl w:ilvl="0" w:tplc="FF60B0A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5"/>
  </w:num>
  <w:num w:numId="2">
    <w:abstractNumId w:val="3"/>
  </w:num>
  <w:num w:numId="3">
    <w:abstractNumId w:val="1"/>
  </w:num>
  <w:num w:numId="4">
    <w:abstractNumId w:val="4"/>
  </w:num>
  <w:num w:numId="5">
    <w:abstractNumId w:val="2"/>
  </w:num>
  <w:num w:numId="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393A"/>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02E"/>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AF0"/>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0B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314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3C9"/>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CA8"/>
    <w:rsid w:val="00A63DAF"/>
    <w:rsid w:val="00A67FB4"/>
    <w:rsid w:val="00A703E3"/>
    <w:rsid w:val="00A7159B"/>
    <w:rsid w:val="00A71E8F"/>
    <w:rsid w:val="00A72276"/>
    <w:rsid w:val="00A72620"/>
    <w:rsid w:val="00A729CD"/>
    <w:rsid w:val="00A7612C"/>
    <w:rsid w:val="00A762D9"/>
    <w:rsid w:val="00A81745"/>
    <w:rsid w:val="00A8265E"/>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CE7"/>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1C0C"/>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16F"/>
    <w:rsid w:val="00FB6731"/>
    <w:rsid w:val="00FB6B7F"/>
    <w:rsid w:val="00FB7081"/>
    <w:rsid w:val="00FB73BB"/>
    <w:rsid w:val="00FB7B7D"/>
    <w:rsid w:val="00FB7DE2"/>
    <w:rsid w:val="00FC0E56"/>
    <w:rsid w:val="00FC14E2"/>
    <w:rsid w:val="00FC25C1"/>
    <w:rsid w:val="00FC2B67"/>
    <w:rsid w:val="00FC3414"/>
    <w:rsid w:val="00FC3F2F"/>
    <w:rsid w:val="00FC5EEC"/>
    <w:rsid w:val="00FC5EFF"/>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B1F63-B0D2-4349-9E23-3CC29247F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1345</Words>
  <Characters>9649</Characters>
  <Application>Microsoft Office Word</Application>
  <DocSecurity>0</DocSecurity>
  <Lines>80</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2021-04-12T14:04:00Z</cp:lastPrinted>
  <dcterms:created xsi:type="dcterms:W3CDTF">2021-04-12T14:05:00Z</dcterms:created>
  <dcterms:modified xsi:type="dcterms:W3CDTF">2021-04-14T15:09:00Z</dcterms:modified>
</cp:coreProperties>
</file>