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7F05B7"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7F05B7" w:rsidTr="00C57958">
        <w:trPr>
          <w:trHeight w:val="1000"/>
        </w:trPr>
        <w:tc>
          <w:tcPr>
            <w:tcW w:w="3085" w:type="dxa"/>
            <w:vAlign w:val="center"/>
          </w:tcPr>
          <w:p w:rsidR="00DC725A" w:rsidRPr="007F05B7" w:rsidRDefault="00DC725A" w:rsidP="00C57958">
            <w:pPr>
              <w:jc w:val="center"/>
            </w:pPr>
            <w:r w:rsidRPr="007F05B7">
              <w:t xml:space="preserve">  </w:t>
            </w:r>
            <w:r w:rsidR="00C56209" w:rsidRPr="007F05B7">
              <w:t xml:space="preserve">  </w:t>
            </w:r>
            <w:r w:rsidR="004D5C4F" w:rsidRPr="007F05B7">
              <w:t xml:space="preserve"> </w:t>
            </w:r>
            <w:r w:rsidRPr="007F05B7">
              <w:t>T.C.</w:t>
            </w:r>
          </w:p>
          <w:p w:rsidR="00DC725A" w:rsidRPr="007F05B7" w:rsidRDefault="00DC725A" w:rsidP="00C57958">
            <w:pPr>
              <w:jc w:val="center"/>
            </w:pPr>
            <w:r w:rsidRPr="007F05B7">
              <w:t>ANKARA BÜYÜKŞEHİR</w:t>
            </w:r>
          </w:p>
          <w:p w:rsidR="00DC725A" w:rsidRPr="007F05B7" w:rsidRDefault="00DC725A" w:rsidP="00C57958">
            <w:pPr>
              <w:jc w:val="center"/>
            </w:pPr>
            <w:r w:rsidRPr="007F05B7">
              <w:t>BELEDİYE MECLİSİ</w:t>
            </w:r>
          </w:p>
          <w:p w:rsidR="00DC725A" w:rsidRPr="007F05B7" w:rsidRDefault="00DC725A" w:rsidP="00C57958">
            <w:pPr>
              <w:jc w:val="center"/>
            </w:pPr>
          </w:p>
        </w:tc>
      </w:tr>
    </w:tbl>
    <w:p w:rsidR="00C7588B" w:rsidRPr="007F05B7" w:rsidRDefault="00C7588B" w:rsidP="00DC725A">
      <w:pPr>
        <w:tabs>
          <w:tab w:val="left" w:pos="1935"/>
        </w:tabs>
        <w:jc w:val="both"/>
      </w:pPr>
    </w:p>
    <w:p w:rsidR="00DC725A" w:rsidRPr="007F05B7" w:rsidRDefault="002856BD" w:rsidP="002F33D3">
      <w:pPr>
        <w:ind w:right="-1"/>
        <w:jc w:val="both"/>
      </w:pPr>
      <w:r w:rsidRPr="007F05B7">
        <w:t>Karar No:</w:t>
      </w:r>
      <w:r w:rsidR="003228AC" w:rsidRPr="007F05B7">
        <w:t xml:space="preserve"> </w:t>
      </w:r>
      <w:r w:rsidR="00B64E8E" w:rsidRPr="007F05B7">
        <w:t>4</w:t>
      </w:r>
      <w:r w:rsidR="008F24B3" w:rsidRPr="007F05B7">
        <w:t>7</w:t>
      </w:r>
      <w:r w:rsidR="00CF578C" w:rsidRPr="007F05B7">
        <w:t>2</w:t>
      </w:r>
      <w:r w:rsidRPr="007F05B7">
        <w:tab/>
        <w:t xml:space="preserve"> </w:t>
      </w:r>
      <w:r w:rsidRPr="007F05B7">
        <w:tab/>
      </w:r>
      <w:r w:rsidR="008F24B3" w:rsidRPr="007F05B7">
        <w:t xml:space="preserve"> </w:t>
      </w:r>
      <w:r w:rsidR="008F24B3" w:rsidRPr="007F05B7">
        <w:tab/>
      </w:r>
      <w:r w:rsidRPr="007F05B7">
        <w:tab/>
        <w:t xml:space="preserve">     </w:t>
      </w:r>
      <w:r w:rsidR="00106A13" w:rsidRPr="007F05B7">
        <w:tab/>
      </w:r>
      <w:r w:rsidR="00106A13" w:rsidRPr="007F05B7">
        <w:tab/>
      </w:r>
      <w:r w:rsidR="00EB0EEC" w:rsidRPr="007F05B7">
        <w:tab/>
      </w:r>
      <w:r w:rsidR="00EA7EF5" w:rsidRPr="007F05B7">
        <w:t xml:space="preserve">        </w:t>
      </w:r>
      <w:r w:rsidR="00F02854" w:rsidRPr="007F05B7">
        <w:t xml:space="preserve"> </w:t>
      </w:r>
      <w:r w:rsidR="00DA29AD" w:rsidRPr="007F05B7">
        <w:t xml:space="preserve">         </w:t>
      </w:r>
      <w:r w:rsidR="003155C1" w:rsidRPr="007F05B7">
        <w:t xml:space="preserve">       </w:t>
      </w:r>
      <w:r w:rsidR="00C56209" w:rsidRPr="007F05B7">
        <w:t xml:space="preserve">           </w:t>
      </w:r>
      <w:r w:rsidR="008F24B3" w:rsidRPr="007F05B7">
        <w:t xml:space="preserve"> </w:t>
      </w:r>
      <w:r w:rsidR="005439E3" w:rsidRPr="007F05B7">
        <w:t>09</w:t>
      </w:r>
      <w:r w:rsidRPr="007F05B7">
        <w:t>.</w:t>
      </w:r>
      <w:r w:rsidR="003228AC" w:rsidRPr="007F05B7">
        <w:t>0</w:t>
      </w:r>
      <w:r w:rsidR="005439E3" w:rsidRPr="007F05B7">
        <w:t>3</w:t>
      </w:r>
      <w:r w:rsidRPr="007F05B7">
        <w:t>.20</w:t>
      </w:r>
      <w:r w:rsidR="003228AC" w:rsidRPr="007F05B7">
        <w:t>21</w:t>
      </w:r>
    </w:p>
    <w:p w:rsidR="000E33A0" w:rsidRPr="007F05B7" w:rsidRDefault="000E33A0" w:rsidP="002F33D3">
      <w:pPr>
        <w:ind w:right="543"/>
        <w:jc w:val="both"/>
      </w:pPr>
    </w:p>
    <w:p w:rsidR="002856BD" w:rsidRPr="007F05B7" w:rsidRDefault="002856BD" w:rsidP="002F33D3">
      <w:pPr>
        <w:ind w:right="543"/>
        <w:jc w:val="center"/>
      </w:pPr>
      <w:r w:rsidRPr="007F05B7">
        <w:t>K A R A R</w:t>
      </w:r>
    </w:p>
    <w:p w:rsidR="00407BA4" w:rsidRPr="007F05B7" w:rsidRDefault="00407BA4" w:rsidP="002F33D3">
      <w:pPr>
        <w:ind w:right="543"/>
        <w:jc w:val="center"/>
      </w:pPr>
    </w:p>
    <w:p w:rsidR="00DC725A" w:rsidRPr="007F05B7" w:rsidRDefault="00DC725A" w:rsidP="002F33D3">
      <w:pPr>
        <w:jc w:val="both"/>
      </w:pPr>
    </w:p>
    <w:p w:rsidR="000E33A0" w:rsidRPr="007F05B7" w:rsidRDefault="000E33A0" w:rsidP="002F33D3">
      <w:pPr>
        <w:jc w:val="both"/>
      </w:pPr>
    </w:p>
    <w:p w:rsidR="0057182F" w:rsidRPr="007F05B7" w:rsidRDefault="0057182F" w:rsidP="00DC725A">
      <w:pPr>
        <w:ind w:firstLine="708"/>
        <w:jc w:val="both"/>
      </w:pPr>
    </w:p>
    <w:p w:rsidR="003178B8" w:rsidRPr="007F05B7" w:rsidRDefault="00CF578C" w:rsidP="00DC725A">
      <w:pPr>
        <w:ind w:firstLine="708"/>
        <w:jc w:val="both"/>
      </w:pPr>
      <w:r w:rsidRPr="007F05B7">
        <w:t xml:space="preserve">Keçiören İlçesi </w:t>
      </w:r>
      <w:proofErr w:type="spellStart"/>
      <w:r w:rsidRPr="007F05B7">
        <w:t>Bağlum</w:t>
      </w:r>
      <w:proofErr w:type="spellEnd"/>
      <w:r w:rsidRPr="007F05B7">
        <w:t xml:space="preserve"> Merkez Etap 1/1000 ölçekli uygulama imar plan </w:t>
      </w:r>
      <w:proofErr w:type="gramStart"/>
      <w:r w:rsidRPr="007F05B7">
        <w:t>revizyonuna</w:t>
      </w:r>
      <w:proofErr w:type="gramEnd"/>
      <w:r w:rsidRPr="007F05B7">
        <w:t xml:space="preserve"> </w:t>
      </w:r>
      <w:r w:rsidR="003178B8" w:rsidRPr="007F05B7">
        <w:t xml:space="preserve">ilişkin </w:t>
      </w:r>
      <w:r w:rsidR="00C57958" w:rsidRPr="007F05B7">
        <w:t>İmar</w:t>
      </w:r>
      <w:r w:rsidR="003178B8" w:rsidRPr="007F05B7">
        <w:t xml:space="preserve"> ve </w:t>
      </w:r>
      <w:r w:rsidR="00C57958" w:rsidRPr="007F05B7">
        <w:t>Bayındırlık</w:t>
      </w:r>
      <w:r w:rsidR="003178B8" w:rsidRPr="007F05B7">
        <w:t xml:space="preserve"> Komisyonunun </w:t>
      </w:r>
      <w:r w:rsidR="001504DB" w:rsidRPr="007F05B7">
        <w:t>2</w:t>
      </w:r>
      <w:r w:rsidR="008F24B3" w:rsidRPr="007F05B7">
        <w:t>6</w:t>
      </w:r>
      <w:r w:rsidR="003178B8" w:rsidRPr="007F05B7">
        <w:t>.0</w:t>
      </w:r>
      <w:r w:rsidR="005439E3" w:rsidRPr="007F05B7">
        <w:t>2</w:t>
      </w:r>
      <w:r w:rsidR="003178B8" w:rsidRPr="007F05B7">
        <w:t xml:space="preserve">.2021 gün ve </w:t>
      </w:r>
      <w:r w:rsidR="0023583B" w:rsidRPr="007F05B7">
        <w:t>7</w:t>
      </w:r>
      <w:r w:rsidR="00C56209" w:rsidRPr="007F05B7">
        <w:t>8</w:t>
      </w:r>
      <w:r w:rsidRPr="007F05B7">
        <w:t>5</w:t>
      </w:r>
      <w:r w:rsidR="003178B8" w:rsidRPr="007F05B7">
        <w:t xml:space="preserve"> sayılı raporu Büy</w:t>
      </w:r>
      <w:r w:rsidR="005439E3" w:rsidRPr="007F05B7">
        <w:t>ükşehir Belediye Meclisimizin 09.03</w:t>
      </w:r>
      <w:r w:rsidR="003178B8" w:rsidRPr="007F05B7">
        <w:t>.2021 tarihli toplantısında okundu.</w:t>
      </w:r>
    </w:p>
    <w:p w:rsidR="003178B8" w:rsidRPr="007F05B7" w:rsidRDefault="003178B8" w:rsidP="00DC725A">
      <w:pPr>
        <w:ind w:firstLine="708"/>
        <w:jc w:val="both"/>
      </w:pPr>
    </w:p>
    <w:p w:rsidR="00CF578C" w:rsidRPr="007F05B7" w:rsidRDefault="003178B8" w:rsidP="00CF578C">
      <w:pPr>
        <w:ind w:firstLine="709"/>
        <w:jc w:val="both"/>
        <w:rPr>
          <w:color w:val="000000"/>
        </w:rPr>
      </w:pPr>
      <w:r w:rsidRPr="007F05B7">
        <w:t>Konu üzerinde yapılan görüşmelerden sonra;</w:t>
      </w:r>
      <w:r w:rsidR="00C57958" w:rsidRPr="007F05B7">
        <w:t xml:space="preserve"> </w:t>
      </w:r>
      <w:r w:rsidR="00CF578C" w:rsidRPr="007F05B7">
        <w:rPr>
          <w:color w:val="000000"/>
        </w:rPr>
        <w:t>25.01.2021 evrak kayıt tarihli ve E.11996 sayılı yazı ile Keçiören Belediye Meclisinin</w:t>
      </w:r>
      <w:r w:rsidR="00CF578C" w:rsidRPr="007F05B7">
        <w:t xml:space="preserve"> 04.01.2021 </w:t>
      </w:r>
      <w:r w:rsidR="00CF578C" w:rsidRPr="007F05B7">
        <w:rPr>
          <w:color w:val="000000"/>
        </w:rPr>
        <w:t xml:space="preserve">gün ve 40 sayılı kararı ile uygun görülen </w:t>
      </w:r>
      <w:proofErr w:type="spellStart"/>
      <w:r w:rsidR="00CF578C" w:rsidRPr="007F05B7">
        <w:rPr>
          <w:color w:val="000000"/>
        </w:rPr>
        <w:t>Bağlum</w:t>
      </w:r>
      <w:proofErr w:type="spellEnd"/>
      <w:r w:rsidR="00CF578C" w:rsidRPr="007F05B7">
        <w:rPr>
          <w:color w:val="000000"/>
        </w:rPr>
        <w:t xml:space="preserve"> Merkez Etap 1/1000 ölçekli uygulama imar planı </w:t>
      </w:r>
      <w:proofErr w:type="gramStart"/>
      <w:r w:rsidR="00CF578C" w:rsidRPr="007F05B7">
        <w:rPr>
          <w:color w:val="000000"/>
        </w:rPr>
        <w:t>revizyonunun</w:t>
      </w:r>
      <w:proofErr w:type="gramEnd"/>
      <w:r w:rsidR="00CF578C" w:rsidRPr="007F05B7">
        <w:rPr>
          <w:color w:val="000000"/>
        </w:rPr>
        <w:t xml:space="preserve"> 5216 sayılı Yasanın ilgili maddeleri gereği İmar ve Şehircilik Dairesi Başkanlığına sunulduğu,</w:t>
      </w:r>
    </w:p>
    <w:p w:rsidR="00CF578C" w:rsidRPr="007F05B7" w:rsidRDefault="00CF578C" w:rsidP="00CF578C">
      <w:pPr>
        <w:ind w:firstLine="709"/>
        <w:jc w:val="both"/>
      </w:pPr>
    </w:p>
    <w:p w:rsidR="00CF578C" w:rsidRPr="007F05B7" w:rsidRDefault="00CF578C" w:rsidP="00CF578C">
      <w:pPr>
        <w:ind w:firstLine="709"/>
        <w:jc w:val="both"/>
        <w:rPr>
          <w:color w:val="000000"/>
        </w:rPr>
      </w:pPr>
      <w:r w:rsidRPr="007F05B7">
        <w:rPr>
          <w:color w:val="000000"/>
        </w:rPr>
        <w:t>Yapılan incelemede;</w:t>
      </w:r>
    </w:p>
    <w:p w:rsidR="00CF578C" w:rsidRPr="007F05B7" w:rsidRDefault="00CF578C" w:rsidP="00CF578C">
      <w:pPr>
        <w:ind w:firstLine="709"/>
        <w:jc w:val="both"/>
      </w:pPr>
    </w:p>
    <w:p w:rsidR="00CF578C" w:rsidRPr="007F05B7" w:rsidRDefault="00CF578C" w:rsidP="00CF578C">
      <w:pPr>
        <w:tabs>
          <w:tab w:val="left" w:pos="3176"/>
        </w:tabs>
        <w:ind w:right="20" w:firstLine="709"/>
        <w:jc w:val="both"/>
        <w:rPr>
          <w:color w:val="000000"/>
        </w:rPr>
      </w:pPr>
      <w:proofErr w:type="gramStart"/>
      <w:r w:rsidRPr="007F05B7">
        <w:rPr>
          <w:color w:val="000000"/>
        </w:rPr>
        <w:t xml:space="preserve">Revizyona konu alanın Mülga </w:t>
      </w:r>
      <w:proofErr w:type="spellStart"/>
      <w:r w:rsidRPr="007F05B7">
        <w:rPr>
          <w:color w:val="000000"/>
        </w:rPr>
        <w:t>Bağlum</w:t>
      </w:r>
      <w:proofErr w:type="spellEnd"/>
      <w:r w:rsidRPr="007F05B7">
        <w:rPr>
          <w:color w:val="000000"/>
        </w:rPr>
        <w:t xml:space="preserve"> Belediyesinin Büyükşehir Belediyesine bağlanmadan önce 2000 yılında onaylı 1/5000 ve 1/1000 ölçekli planlar kapsamında kaldığı, 10.07.2004 tarihinde kabul edilen 5216 sayılı Büyükşehir Belediye Kanunu ile birlikte </w:t>
      </w:r>
      <w:proofErr w:type="spellStart"/>
      <w:r w:rsidRPr="007F05B7">
        <w:rPr>
          <w:color w:val="000000"/>
        </w:rPr>
        <w:t>Bağlum</w:t>
      </w:r>
      <w:proofErr w:type="spellEnd"/>
      <w:r w:rsidRPr="007F05B7">
        <w:rPr>
          <w:color w:val="000000"/>
        </w:rPr>
        <w:t xml:space="preserve"> Belediyesinin Büyükşehir Belediyesine bağlandığı, daha sonra 22.03.2008 tarih ve 26824 sayılı Resmi gazetenin mükerrer sayısında yürürlüğe giren 5747 sayılı Kanunun 2. maddesinin 1.fıkrasında </w:t>
      </w:r>
      <w:proofErr w:type="spellStart"/>
      <w:r w:rsidRPr="007F05B7">
        <w:rPr>
          <w:color w:val="000000"/>
        </w:rPr>
        <w:t>Bağlum</w:t>
      </w:r>
      <w:proofErr w:type="spellEnd"/>
      <w:r w:rsidRPr="007F05B7">
        <w:rPr>
          <w:color w:val="000000"/>
        </w:rPr>
        <w:t xml:space="preserve"> Belediyesinin Keçiören Belediyesine bağlanması sebebiyle planlama çalışmalarının etaplar halinde (5 etap) yapıldığı ve alanın </w:t>
      </w:r>
      <w:proofErr w:type="spellStart"/>
      <w:r w:rsidRPr="007F05B7">
        <w:rPr>
          <w:color w:val="000000"/>
        </w:rPr>
        <w:t>Bağlum</w:t>
      </w:r>
      <w:proofErr w:type="spellEnd"/>
      <w:r w:rsidRPr="007F05B7">
        <w:rPr>
          <w:color w:val="000000"/>
        </w:rPr>
        <w:t xml:space="preserve"> Merkez Etap olarak belirlendiği,</w:t>
      </w:r>
      <w:proofErr w:type="gramEnd"/>
    </w:p>
    <w:p w:rsidR="00CF578C" w:rsidRPr="007F05B7" w:rsidRDefault="00CF578C" w:rsidP="00CF578C">
      <w:pPr>
        <w:tabs>
          <w:tab w:val="left" w:pos="3176"/>
        </w:tabs>
        <w:ind w:right="20" w:firstLine="709"/>
        <w:jc w:val="both"/>
      </w:pPr>
    </w:p>
    <w:p w:rsidR="00CF578C" w:rsidRPr="007F05B7" w:rsidRDefault="00CF578C" w:rsidP="00CF578C">
      <w:pPr>
        <w:tabs>
          <w:tab w:val="center" w:pos="0"/>
        </w:tabs>
        <w:jc w:val="both"/>
      </w:pPr>
      <w:r w:rsidRPr="007F05B7">
        <w:rPr>
          <w:color w:val="000000"/>
        </w:rPr>
        <w:tab/>
      </w:r>
      <w:proofErr w:type="gramStart"/>
      <w:r w:rsidRPr="007F05B7">
        <w:rPr>
          <w:color w:val="000000"/>
        </w:rPr>
        <w:t xml:space="preserve">Yaklaşık 186 hektar büyüklüğündeki alanı kapsayan </w:t>
      </w:r>
      <w:proofErr w:type="spellStart"/>
      <w:r w:rsidRPr="007F05B7">
        <w:rPr>
          <w:color w:val="000000"/>
        </w:rPr>
        <w:t>Bağlum</w:t>
      </w:r>
      <w:proofErr w:type="spellEnd"/>
      <w:r w:rsidRPr="007F05B7">
        <w:rPr>
          <w:color w:val="000000"/>
        </w:rPr>
        <w:t xml:space="preserve"> Merkez Etap (1988 ada 2 sayılı</w:t>
      </w:r>
      <w:r w:rsidRPr="007F05B7">
        <w:t xml:space="preserve"> </w:t>
      </w:r>
      <w:r w:rsidRPr="007F05B7">
        <w:rPr>
          <w:color w:val="000000"/>
        </w:rPr>
        <w:t>parsel ve çevresine ait) 1/5000 ölçekli nazım imar planı değişikliğinin Büyükşehir Belediye Meclisinin 10.09.2014 tarih ve 1562 sayılı kararıyla onaylandığı ve söz konusu plana Şehir</w:t>
      </w:r>
      <w:r w:rsidRPr="007F05B7">
        <w:t xml:space="preserve"> </w:t>
      </w:r>
      <w:r w:rsidRPr="007F05B7">
        <w:rPr>
          <w:color w:val="000000"/>
        </w:rPr>
        <w:t>Plancıları Odası tarafından açılan davada Ankara 16.İdare Mahkemesinin 30.06.2016 tarih ve E:2015/43, K:2016/2056 sayılı kararı ile iptaline karar verildiği, dolayısı ile alana ilişkin 1/5000 ölçekli nazım imar planı bulunmadığı,</w:t>
      </w:r>
      <w:proofErr w:type="gramEnd"/>
    </w:p>
    <w:p w:rsidR="00CF578C" w:rsidRPr="007F05B7" w:rsidRDefault="00CF578C" w:rsidP="00CF578C">
      <w:pPr>
        <w:tabs>
          <w:tab w:val="center" w:pos="0"/>
        </w:tabs>
        <w:jc w:val="both"/>
      </w:pPr>
    </w:p>
    <w:p w:rsidR="00CF578C" w:rsidRPr="007F05B7" w:rsidRDefault="00CF578C" w:rsidP="00CF578C">
      <w:pPr>
        <w:tabs>
          <w:tab w:val="center" w:pos="0"/>
        </w:tabs>
        <w:jc w:val="both"/>
      </w:pPr>
      <w:r w:rsidRPr="007F05B7">
        <w:rPr>
          <w:color w:val="000000"/>
        </w:rPr>
        <w:tab/>
      </w:r>
      <w:proofErr w:type="spellStart"/>
      <w:r w:rsidRPr="007F05B7">
        <w:rPr>
          <w:color w:val="000000"/>
        </w:rPr>
        <w:t>Bağlum</w:t>
      </w:r>
      <w:proofErr w:type="spellEnd"/>
      <w:r w:rsidRPr="007F05B7">
        <w:rPr>
          <w:color w:val="000000"/>
        </w:rPr>
        <w:t xml:space="preserve"> Merkez Etap 1/1000 ölçekli uygulama imar planı </w:t>
      </w:r>
      <w:proofErr w:type="gramStart"/>
      <w:r w:rsidRPr="007F05B7">
        <w:rPr>
          <w:color w:val="000000"/>
        </w:rPr>
        <w:t>revizyonunun</w:t>
      </w:r>
      <w:proofErr w:type="gramEnd"/>
      <w:r w:rsidRPr="007F05B7">
        <w:rPr>
          <w:color w:val="000000"/>
        </w:rPr>
        <w:t xml:space="preserve"> ise Keçiören Belediye</w:t>
      </w:r>
      <w:r w:rsidRPr="007F05B7">
        <w:t xml:space="preserve"> </w:t>
      </w:r>
      <w:r w:rsidRPr="007F05B7">
        <w:rPr>
          <w:color w:val="000000"/>
        </w:rPr>
        <w:t>Meclisi’nin 07.08.2014 tarih ve 332 sayılı kararı ile uygun görülerek Büyükşehir Belediye</w:t>
      </w:r>
      <w:r w:rsidRPr="007F05B7">
        <w:t xml:space="preserve"> </w:t>
      </w:r>
      <w:r w:rsidRPr="007F05B7">
        <w:rPr>
          <w:color w:val="000000"/>
        </w:rPr>
        <w:t>Meclisi’nin 12.09.2014 tarih ve 1673 sayılı kararı ile onaylandığı,</w:t>
      </w:r>
    </w:p>
    <w:p w:rsidR="00CF578C" w:rsidRPr="007F05B7" w:rsidRDefault="00CF578C" w:rsidP="00CF578C">
      <w:pPr>
        <w:tabs>
          <w:tab w:val="center" w:pos="0"/>
        </w:tabs>
        <w:jc w:val="both"/>
      </w:pPr>
    </w:p>
    <w:p w:rsidR="00CF578C" w:rsidRPr="007F05B7" w:rsidRDefault="00CF578C" w:rsidP="00CF578C">
      <w:pPr>
        <w:tabs>
          <w:tab w:val="center" w:pos="0"/>
        </w:tabs>
        <w:ind w:firstLine="709"/>
        <w:jc w:val="both"/>
      </w:pPr>
      <w:r w:rsidRPr="007F05B7">
        <w:t xml:space="preserve">Sunulan uygulama imar planı </w:t>
      </w:r>
      <w:proofErr w:type="gramStart"/>
      <w:r w:rsidRPr="007F05B7">
        <w:t>revizyonu</w:t>
      </w:r>
      <w:proofErr w:type="gramEnd"/>
      <w:r w:rsidRPr="007F05B7">
        <w:t xml:space="preserve"> ile yüksekliği serbest olan sosyal donatı alanlarının (Sağlık Alanı, Eğitim Alanları, Kültürel Tesis Alanı, Sosyal Tesis Alanı, Belediye Hizmet Alanı, Resmi Kurum Alanı, Spor Alanı vb) 14.02.2020 tarih ve 7221 sayılı Kanunun kapsamında; yüksekliklerinin </w:t>
      </w:r>
      <w:proofErr w:type="spellStart"/>
      <w:r w:rsidRPr="007F05B7">
        <w:t>Yençok</w:t>
      </w:r>
      <w:proofErr w:type="spellEnd"/>
      <w:r w:rsidRPr="007F05B7">
        <w:t>:6 kat olarak belirlendiği</w:t>
      </w:r>
      <w:r w:rsidRPr="007F05B7">
        <w:rPr>
          <w:color w:val="000000"/>
        </w:rPr>
        <w:t>,</w:t>
      </w:r>
    </w:p>
    <w:p w:rsidR="00CF578C" w:rsidRPr="007F05B7" w:rsidRDefault="00CF578C" w:rsidP="00CF578C">
      <w:pPr>
        <w:ind w:right="20" w:firstLine="709"/>
        <w:jc w:val="both"/>
        <w:rPr>
          <w:color w:val="000000"/>
        </w:rPr>
      </w:pPr>
    </w:p>
    <w:p w:rsidR="00CF578C" w:rsidRPr="007F05B7" w:rsidRDefault="00CF578C" w:rsidP="00CF578C">
      <w:pPr>
        <w:ind w:right="20" w:firstLine="709"/>
        <w:jc w:val="both"/>
        <w:rPr>
          <w:color w:val="000000"/>
        </w:rPr>
      </w:pPr>
      <w:r w:rsidRPr="007F05B7">
        <w:rPr>
          <w:color w:val="000000"/>
        </w:rPr>
        <w:t>Ayrıca 91261 ada 1 sayılı parselde bulunan “Spor Tesisi Alanı”nda yatırım yapılacağı gerekçesiyle güneyden 25 metre ve diğer cephelerden 10 metre olan çekme mesafelerinin, tüm cephelerden 5 metre olacak şekilde yeniden düzenlendiği,</w:t>
      </w:r>
    </w:p>
    <w:p w:rsidR="00CF578C" w:rsidRPr="007F05B7" w:rsidRDefault="00CF578C" w:rsidP="00CF578C">
      <w:pPr>
        <w:ind w:right="20" w:firstLine="709"/>
        <w:jc w:val="both"/>
      </w:pPr>
    </w:p>
    <w:p w:rsidR="00CF578C" w:rsidRPr="007F05B7" w:rsidRDefault="00CF578C" w:rsidP="00CF578C">
      <w:pPr>
        <w:ind w:right="20" w:firstLine="709"/>
        <w:jc w:val="both"/>
      </w:pPr>
    </w:p>
    <w:p w:rsidR="00CF578C" w:rsidRPr="007F05B7" w:rsidRDefault="00CF578C" w:rsidP="00CF578C">
      <w:pPr>
        <w:ind w:right="20" w:firstLine="709"/>
        <w:jc w:val="both"/>
      </w:pPr>
    </w:p>
    <w:p w:rsidR="00CF578C" w:rsidRPr="007F05B7" w:rsidRDefault="00CF578C" w:rsidP="00CF578C">
      <w:pPr>
        <w:ind w:right="20" w:firstLine="709"/>
        <w:jc w:val="both"/>
      </w:pPr>
    </w:p>
    <w:p w:rsidR="00CF578C" w:rsidRPr="007F05B7" w:rsidRDefault="00CF578C" w:rsidP="00CF578C">
      <w:pPr>
        <w:ind w:right="20" w:firstLine="709"/>
        <w:jc w:val="both"/>
      </w:pPr>
    </w:p>
    <w:p w:rsidR="00CF578C" w:rsidRPr="007F05B7" w:rsidRDefault="00CF578C" w:rsidP="00CF578C">
      <w:pPr>
        <w:tabs>
          <w:tab w:val="left" w:pos="1814"/>
        </w:tabs>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CF578C" w:rsidRPr="007F05B7" w:rsidTr="001404E4">
        <w:trPr>
          <w:trHeight w:val="1000"/>
        </w:trPr>
        <w:tc>
          <w:tcPr>
            <w:tcW w:w="3085" w:type="dxa"/>
            <w:vAlign w:val="center"/>
          </w:tcPr>
          <w:p w:rsidR="00CF578C" w:rsidRPr="007F05B7" w:rsidRDefault="00CF578C" w:rsidP="001404E4">
            <w:pPr>
              <w:jc w:val="center"/>
            </w:pPr>
            <w:r w:rsidRPr="007F05B7">
              <w:t xml:space="preserve">     T.C.</w:t>
            </w:r>
          </w:p>
          <w:p w:rsidR="00CF578C" w:rsidRPr="007F05B7" w:rsidRDefault="00CF578C" w:rsidP="001404E4">
            <w:pPr>
              <w:jc w:val="center"/>
            </w:pPr>
            <w:r w:rsidRPr="007F05B7">
              <w:t>ANKARA BÜYÜKŞEHİR</w:t>
            </w:r>
          </w:p>
          <w:p w:rsidR="00CF578C" w:rsidRPr="007F05B7" w:rsidRDefault="00CF578C" w:rsidP="001404E4">
            <w:pPr>
              <w:jc w:val="center"/>
            </w:pPr>
            <w:r w:rsidRPr="007F05B7">
              <w:t>BELEDİYE MECLİSİ</w:t>
            </w:r>
          </w:p>
          <w:p w:rsidR="00CF578C" w:rsidRPr="007F05B7" w:rsidRDefault="00CF578C" w:rsidP="001404E4">
            <w:pPr>
              <w:jc w:val="center"/>
            </w:pPr>
          </w:p>
        </w:tc>
      </w:tr>
    </w:tbl>
    <w:p w:rsidR="00CF578C" w:rsidRPr="007F05B7" w:rsidRDefault="00CF578C" w:rsidP="00CF578C">
      <w:pPr>
        <w:tabs>
          <w:tab w:val="left" w:pos="1935"/>
        </w:tabs>
        <w:jc w:val="both"/>
      </w:pPr>
    </w:p>
    <w:p w:rsidR="00CF578C" w:rsidRPr="007F05B7" w:rsidRDefault="00CF578C" w:rsidP="00CF578C">
      <w:pPr>
        <w:ind w:right="-1"/>
        <w:jc w:val="both"/>
      </w:pPr>
      <w:r w:rsidRPr="007F05B7">
        <w:t>Karar No: 472</w:t>
      </w:r>
      <w:r w:rsidRPr="007F05B7">
        <w:tab/>
        <w:t xml:space="preserve"> </w:t>
      </w:r>
      <w:r w:rsidRPr="007F05B7">
        <w:tab/>
        <w:t xml:space="preserve"> </w:t>
      </w:r>
      <w:r w:rsidRPr="007F05B7">
        <w:tab/>
      </w:r>
      <w:r w:rsidRPr="007F05B7">
        <w:tab/>
        <w:t xml:space="preserve">     </w:t>
      </w:r>
      <w:r w:rsidRPr="007F05B7">
        <w:tab/>
      </w:r>
      <w:r w:rsidRPr="007F05B7">
        <w:tab/>
      </w:r>
      <w:r w:rsidRPr="007F05B7">
        <w:tab/>
        <w:t xml:space="preserve">                                     09.03.2021</w:t>
      </w:r>
    </w:p>
    <w:p w:rsidR="00CF578C" w:rsidRPr="007F05B7" w:rsidRDefault="00CF578C" w:rsidP="00CF578C">
      <w:pPr>
        <w:tabs>
          <w:tab w:val="left" w:pos="1814"/>
        </w:tabs>
        <w:rPr>
          <w:color w:val="000000"/>
        </w:rPr>
      </w:pPr>
    </w:p>
    <w:p w:rsidR="00CF578C" w:rsidRPr="007F05B7" w:rsidRDefault="00CF578C" w:rsidP="00CF578C">
      <w:pPr>
        <w:tabs>
          <w:tab w:val="left" w:pos="1814"/>
        </w:tabs>
        <w:rPr>
          <w:color w:val="000000"/>
        </w:rPr>
      </w:pPr>
    </w:p>
    <w:p w:rsidR="00CF578C" w:rsidRPr="007F05B7" w:rsidRDefault="00CF578C" w:rsidP="00CF578C">
      <w:pPr>
        <w:tabs>
          <w:tab w:val="left" w:pos="1814"/>
        </w:tabs>
        <w:jc w:val="center"/>
        <w:rPr>
          <w:color w:val="000000"/>
        </w:rPr>
      </w:pPr>
      <w:r w:rsidRPr="007F05B7">
        <w:rPr>
          <w:color w:val="000000"/>
        </w:rPr>
        <w:t>-2-</w:t>
      </w:r>
    </w:p>
    <w:p w:rsidR="00CF578C" w:rsidRPr="007F05B7" w:rsidRDefault="00CF578C" w:rsidP="00CF578C">
      <w:pPr>
        <w:tabs>
          <w:tab w:val="left" w:pos="1814"/>
        </w:tabs>
        <w:ind w:firstLine="709"/>
        <w:jc w:val="both"/>
        <w:rPr>
          <w:color w:val="000000"/>
        </w:rPr>
      </w:pPr>
    </w:p>
    <w:p w:rsidR="00CF578C" w:rsidRPr="007F05B7" w:rsidRDefault="00CF578C" w:rsidP="00CF578C">
      <w:pPr>
        <w:tabs>
          <w:tab w:val="left" w:pos="1814"/>
        </w:tabs>
        <w:ind w:firstLine="709"/>
        <w:jc w:val="both"/>
        <w:rPr>
          <w:color w:val="000000"/>
        </w:rPr>
      </w:pPr>
    </w:p>
    <w:p w:rsidR="00CF578C" w:rsidRPr="007F05B7" w:rsidRDefault="00CF578C" w:rsidP="00CF578C">
      <w:pPr>
        <w:tabs>
          <w:tab w:val="left" w:pos="1814"/>
        </w:tabs>
        <w:ind w:firstLine="709"/>
        <w:jc w:val="both"/>
        <w:rPr>
          <w:color w:val="000000"/>
        </w:rPr>
      </w:pPr>
    </w:p>
    <w:p w:rsidR="00CF578C" w:rsidRPr="007F05B7" w:rsidRDefault="00CF578C" w:rsidP="00CF578C">
      <w:pPr>
        <w:tabs>
          <w:tab w:val="left" w:pos="1533"/>
        </w:tabs>
        <w:ind w:right="20" w:firstLine="709"/>
        <w:jc w:val="both"/>
        <w:rPr>
          <w:color w:val="000000"/>
        </w:rPr>
      </w:pPr>
      <w:r w:rsidRPr="007F05B7">
        <w:rPr>
          <w:color w:val="000000"/>
        </w:rPr>
        <w:t xml:space="preserve">Plan notlarına “ 14. Planda Sağlık Alanı, Eğitim Alanı, Kültürel Tesis Alanı, Sosyal Tesis Alanı, Belediye Hizmet Alanı, Resmi Kurum Alanı, Spor Alanı vb. Sosyal Donatı Alanlarında </w:t>
      </w:r>
      <w:proofErr w:type="spellStart"/>
      <w:r w:rsidRPr="007F05B7">
        <w:rPr>
          <w:color w:val="000000"/>
        </w:rPr>
        <w:t>Yençok</w:t>
      </w:r>
      <w:proofErr w:type="spellEnd"/>
      <w:r w:rsidRPr="007F05B7">
        <w:rPr>
          <w:color w:val="000000"/>
        </w:rPr>
        <w:t>: 6</w:t>
      </w:r>
      <w:r w:rsidRPr="007F05B7">
        <w:t xml:space="preserve"> </w:t>
      </w:r>
      <w:r w:rsidRPr="007F05B7">
        <w:rPr>
          <w:color w:val="000000"/>
        </w:rPr>
        <w:t>Kattır. ” Şeklinde hükmün eklendiği,</w:t>
      </w:r>
    </w:p>
    <w:p w:rsidR="00CF578C" w:rsidRPr="007F05B7" w:rsidRDefault="00CF578C" w:rsidP="00CF578C">
      <w:pPr>
        <w:tabs>
          <w:tab w:val="left" w:pos="1814"/>
        </w:tabs>
        <w:ind w:firstLine="709"/>
        <w:jc w:val="both"/>
        <w:rPr>
          <w:color w:val="000000"/>
        </w:rPr>
      </w:pPr>
    </w:p>
    <w:p w:rsidR="00CF578C" w:rsidRPr="007F05B7" w:rsidRDefault="00CF578C" w:rsidP="00CF578C">
      <w:pPr>
        <w:tabs>
          <w:tab w:val="left" w:pos="1814"/>
        </w:tabs>
        <w:ind w:firstLine="709"/>
        <w:jc w:val="both"/>
      </w:pPr>
      <w:r w:rsidRPr="007F05B7">
        <w:rPr>
          <w:color w:val="000000"/>
        </w:rPr>
        <w:t>Çekme mesafeleri düşürülen söz konusu alanın güneyinde jeolojik olarak “uygun olmayan alan”</w:t>
      </w:r>
      <w:r w:rsidRPr="007F05B7">
        <w:t xml:space="preserve"> </w:t>
      </w:r>
      <w:r w:rsidRPr="007F05B7">
        <w:rPr>
          <w:color w:val="000000"/>
        </w:rPr>
        <w:t>bulunduğu ve bu durumun yapılaşma açısından ciddi risk oluşturacağı,</w:t>
      </w:r>
    </w:p>
    <w:p w:rsidR="00CF578C" w:rsidRPr="007F05B7" w:rsidRDefault="00CF578C" w:rsidP="00CF578C">
      <w:pPr>
        <w:ind w:right="20" w:firstLine="709"/>
        <w:jc w:val="both"/>
        <w:rPr>
          <w:color w:val="000000"/>
        </w:rPr>
      </w:pPr>
    </w:p>
    <w:p w:rsidR="00CF578C" w:rsidRPr="007F05B7" w:rsidRDefault="00CF578C" w:rsidP="00CF578C">
      <w:pPr>
        <w:ind w:right="20" w:firstLine="709"/>
        <w:jc w:val="both"/>
        <w:rPr>
          <w:color w:val="000000"/>
        </w:rPr>
      </w:pPr>
      <w:r w:rsidRPr="007F05B7">
        <w:rPr>
          <w:color w:val="000000"/>
        </w:rPr>
        <w:t xml:space="preserve">Ayrıca son onaylı (2014/1673 ABBMK) planda güncel mevzuata uygun olmayan kullanım ve gösterimlerin bulunması nedeniyle </w:t>
      </w:r>
      <w:proofErr w:type="spellStart"/>
      <w:r w:rsidRPr="007F05B7">
        <w:rPr>
          <w:color w:val="000000"/>
        </w:rPr>
        <w:t>Bağlum</w:t>
      </w:r>
      <w:proofErr w:type="spellEnd"/>
      <w:r w:rsidRPr="007F05B7">
        <w:rPr>
          <w:color w:val="000000"/>
        </w:rPr>
        <w:t xml:space="preserve"> Merkez Etaba ilişkin </w:t>
      </w:r>
      <w:proofErr w:type="spellStart"/>
      <w:r w:rsidRPr="007F05B7">
        <w:rPr>
          <w:color w:val="000000"/>
        </w:rPr>
        <w:t>parçacıl</w:t>
      </w:r>
      <w:proofErr w:type="spellEnd"/>
      <w:r w:rsidRPr="007F05B7">
        <w:rPr>
          <w:color w:val="000000"/>
        </w:rPr>
        <w:t xml:space="preserve"> bir yaklaşımdan ziyade, ilgili Kanun ve yönetmelikler çerçevesinde 1/5000 ölçekli nazım imar planı ile birlikte genel bir imar </w:t>
      </w:r>
      <w:proofErr w:type="gramStart"/>
      <w:r w:rsidRPr="007F05B7">
        <w:rPr>
          <w:color w:val="000000"/>
        </w:rPr>
        <w:t>revizyonu</w:t>
      </w:r>
      <w:proofErr w:type="gramEnd"/>
      <w:r w:rsidRPr="007F05B7">
        <w:rPr>
          <w:color w:val="000000"/>
        </w:rPr>
        <w:t xml:space="preserve"> yapılması gerektiği ve bu nedenle de konunun İlçesine iadesinin uygun olacağı görüş ve kanaatine varıldığı,</w:t>
      </w:r>
    </w:p>
    <w:p w:rsidR="00CF578C" w:rsidRPr="007F05B7" w:rsidRDefault="00CF578C" w:rsidP="00CF578C">
      <w:pPr>
        <w:ind w:right="20" w:firstLine="709"/>
        <w:jc w:val="both"/>
      </w:pPr>
    </w:p>
    <w:p w:rsidR="00304FEB" w:rsidRPr="007F05B7" w:rsidRDefault="00CF578C" w:rsidP="00CF578C">
      <w:pPr>
        <w:ind w:firstLine="709"/>
        <w:jc w:val="both"/>
      </w:pPr>
      <w:r w:rsidRPr="007F05B7">
        <w:rPr>
          <w:color w:val="000000"/>
        </w:rPr>
        <w:t xml:space="preserve">Hususları tespit edilmiş olup, Keçiören İlçesi </w:t>
      </w:r>
      <w:proofErr w:type="spellStart"/>
      <w:r w:rsidRPr="007F05B7">
        <w:rPr>
          <w:color w:val="000000"/>
        </w:rPr>
        <w:t>Bağlum</w:t>
      </w:r>
      <w:proofErr w:type="spellEnd"/>
      <w:r w:rsidRPr="007F05B7">
        <w:rPr>
          <w:color w:val="000000"/>
        </w:rPr>
        <w:t xml:space="preserve"> Merkez Etap 1/1000 ölçekli uygulama imar planı </w:t>
      </w:r>
      <w:proofErr w:type="gramStart"/>
      <w:r w:rsidRPr="007F05B7">
        <w:rPr>
          <w:color w:val="000000"/>
        </w:rPr>
        <w:t>revizyonunun</w:t>
      </w:r>
      <w:proofErr w:type="gramEnd"/>
      <w:r w:rsidRPr="007F05B7">
        <w:rPr>
          <w:color w:val="000000"/>
        </w:rPr>
        <w:t xml:space="preserve"> yalnızca yapı yüksekliğine ilişkin kısmın onaylı, diğer düzenlemelerin </w:t>
      </w:r>
      <w:proofErr w:type="spellStart"/>
      <w:r w:rsidRPr="007F05B7">
        <w:rPr>
          <w:color w:val="000000"/>
        </w:rPr>
        <w:t>iptalen</w:t>
      </w:r>
      <w:proofErr w:type="spellEnd"/>
      <w:r w:rsidRPr="007F05B7">
        <w:rPr>
          <w:color w:val="000000"/>
        </w:rPr>
        <w:t xml:space="preserve"> “</w:t>
      </w:r>
      <w:proofErr w:type="spellStart"/>
      <w:r w:rsidRPr="007F05B7">
        <w:rPr>
          <w:color w:val="000000"/>
        </w:rPr>
        <w:t>tadilen</w:t>
      </w:r>
      <w:proofErr w:type="spellEnd"/>
      <w:r w:rsidRPr="007F05B7">
        <w:rPr>
          <w:color w:val="000000"/>
        </w:rPr>
        <w:t xml:space="preserve"> </w:t>
      </w:r>
      <w:proofErr w:type="spellStart"/>
      <w:r w:rsidRPr="007F05B7">
        <w:rPr>
          <w:color w:val="000000"/>
        </w:rPr>
        <w:t>onayı”na</w:t>
      </w:r>
      <w:proofErr w:type="spellEnd"/>
      <w:r w:rsidRPr="007F05B7">
        <w:rPr>
          <w:color w:val="000000"/>
        </w:rPr>
        <w:t xml:space="preserve"> </w:t>
      </w:r>
      <w:r w:rsidR="003178B8" w:rsidRPr="007F05B7">
        <w:rPr>
          <w:rStyle w:val="FontStyle18"/>
          <w:sz w:val="24"/>
          <w:szCs w:val="24"/>
        </w:rPr>
        <w:t xml:space="preserve">ilişkin </w:t>
      </w:r>
      <w:r w:rsidR="00C57958" w:rsidRPr="007F05B7">
        <w:t xml:space="preserve">İmar ve Bayındırlık </w:t>
      </w:r>
      <w:r w:rsidR="003178B8" w:rsidRPr="007F05B7">
        <w:t>Komisyon Raporu oylanarak</w:t>
      </w:r>
      <w:r w:rsidR="002F33D3" w:rsidRPr="007F05B7">
        <w:t xml:space="preserve"> oybirliği</w:t>
      </w:r>
      <w:r w:rsidR="003178B8" w:rsidRPr="007F05B7">
        <w:t xml:space="preserve"> ile kabul edildi.</w:t>
      </w:r>
    </w:p>
    <w:p w:rsidR="002F33D3" w:rsidRPr="007F05B7" w:rsidRDefault="002F33D3" w:rsidP="00DC725A">
      <w:pPr>
        <w:ind w:firstLine="708"/>
        <w:jc w:val="both"/>
      </w:pPr>
    </w:p>
    <w:p w:rsidR="004D5C4F" w:rsidRPr="007F05B7" w:rsidRDefault="004D5C4F" w:rsidP="00DC725A">
      <w:pPr>
        <w:ind w:firstLine="708"/>
        <w:jc w:val="both"/>
      </w:pPr>
    </w:p>
    <w:p w:rsidR="004D5C4F" w:rsidRPr="007F05B7" w:rsidRDefault="004D5C4F" w:rsidP="00DC725A">
      <w:pPr>
        <w:ind w:firstLine="708"/>
        <w:jc w:val="both"/>
      </w:pPr>
    </w:p>
    <w:p w:rsidR="00E73C77" w:rsidRPr="007F05B7" w:rsidRDefault="00E73C77" w:rsidP="00DC725A">
      <w:pPr>
        <w:ind w:firstLine="708"/>
        <w:jc w:val="both"/>
      </w:pPr>
    </w:p>
    <w:p w:rsidR="00E73C77" w:rsidRPr="007F05B7" w:rsidRDefault="00E73C77" w:rsidP="00DC725A">
      <w:pPr>
        <w:ind w:firstLine="708"/>
        <w:jc w:val="both"/>
      </w:pPr>
    </w:p>
    <w:p w:rsidR="00E73C77" w:rsidRPr="007F05B7" w:rsidRDefault="00E73C77" w:rsidP="00DC725A">
      <w:pPr>
        <w:ind w:firstLine="708"/>
        <w:jc w:val="both"/>
      </w:pPr>
    </w:p>
    <w:p w:rsidR="00F45719" w:rsidRPr="007F05B7"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7F05B7" w:rsidTr="00C56209">
        <w:trPr>
          <w:trHeight w:val="594"/>
          <w:jc w:val="center"/>
        </w:trPr>
        <w:tc>
          <w:tcPr>
            <w:tcW w:w="3147" w:type="dxa"/>
          </w:tcPr>
          <w:p w:rsidR="002F33D3" w:rsidRPr="007F05B7" w:rsidRDefault="002F33D3" w:rsidP="00C56209">
            <w:pPr>
              <w:autoSpaceDE w:val="0"/>
              <w:autoSpaceDN w:val="0"/>
              <w:adjustRightInd w:val="0"/>
              <w:jc w:val="center"/>
              <w:rPr>
                <w:color w:val="000000"/>
              </w:rPr>
            </w:pPr>
            <w:r w:rsidRPr="007F05B7">
              <w:rPr>
                <w:color w:val="000000"/>
              </w:rPr>
              <w:t xml:space="preserve">Fatih ÜNAL </w:t>
            </w:r>
          </w:p>
          <w:p w:rsidR="002F33D3" w:rsidRPr="007F05B7" w:rsidRDefault="002F33D3" w:rsidP="00C56209">
            <w:pPr>
              <w:autoSpaceDE w:val="0"/>
              <w:autoSpaceDN w:val="0"/>
              <w:adjustRightInd w:val="0"/>
              <w:jc w:val="center"/>
              <w:rPr>
                <w:color w:val="000000"/>
              </w:rPr>
            </w:pPr>
            <w:r w:rsidRPr="007F05B7">
              <w:rPr>
                <w:color w:val="000000"/>
              </w:rPr>
              <w:t>Meclis 1.Başkan V.</w:t>
            </w:r>
          </w:p>
        </w:tc>
        <w:tc>
          <w:tcPr>
            <w:tcW w:w="3147" w:type="dxa"/>
            <w:vAlign w:val="center"/>
          </w:tcPr>
          <w:p w:rsidR="002F33D3" w:rsidRPr="007F05B7" w:rsidRDefault="002F33D3" w:rsidP="00C56209">
            <w:pPr>
              <w:autoSpaceDE w:val="0"/>
              <w:autoSpaceDN w:val="0"/>
              <w:adjustRightInd w:val="0"/>
              <w:jc w:val="center"/>
              <w:rPr>
                <w:color w:val="000000"/>
              </w:rPr>
            </w:pPr>
            <w:r w:rsidRPr="007F05B7">
              <w:rPr>
                <w:color w:val="000000"/>
              </w:rPr>
              <w:t>Tuğba AYDOS</w:t>
            </w:r>
          </w:p>
          <w:p w:rsidR="002F33D3" w:rsidRPr="007F05B7" w:rsidRDefault="002F33D3" w:rsidP="00C56209">
            <w:pPr>
              <w:tabs>
                <w:tab w:val="left" w:pos="3268"/>
              </w:tabs>
              <w:jc w:val="center"/>
              <w:rPr>
                <w:color w:val="000000"/>
              </w:rPr>
            </w:pPr>
            <w:r w:rsidRPr="007F05B7">
              <w:rPr>
                <w:color w:val="000000"/>
              </w:rPr>
              <w:t xml:space="preserve">Divan </w:t>
            </w:r>
            <w:proofErr w:type="gramStart"/>
            <w:r w:rsidRPr="007F05B7">
              <w:rPr>
                <w:color w:val="000000"/>
              </w:rPr>
              <w:t>Katibi</w:t>
            </w:r>
            <w:proofErr w:type="gramEnd"/>
          </w:p>
        </w:tc>
        <w:tc>
          <w:tcPr>
            <w:tcW w:w="3062" w:type="dxa"/>
            <w:vAlign w:val="center"/>
          </w:tcPr>
          <w:p w:rsidR="002F33D3" w:rsidRPr="007F05B7" w:rsidRDefault="002F33D3" w:rsidP="00C56209">
            <w:pPr>
              <w:autoSpaceDE w:val="0"/>
              <w:autoSpaceDN w:val="0"/>
              <w:adjustRightInd w:val="0"/>
              <w:jc w:val="center"/>
              <w:rPr>
                <w:color w:val="000000"/>
              </w:rPr>
            </w:pPr>
            <w:r w:rsidRPr="007F05B7">
              <w:rPr>
                <w:color w:val="000000"/>
              </w:rPr>
              <w:t>Mehmet Kürşad KOÇAK</w:t>
            </w:r>
          </w:p>
          <w:p w:rsidR="002F33D3" w:rsidRPr="007F05B7" w:rsidRDefault="002F33D3" w:rsidP="00C56209">
            <w:pPr>
              <w:autoSpaceDE w:val="0"/>
              <w:autoSpaceDN w:val="0"/>
              <w:adjustRightInd w:val="0"/>
              <w:jc w:val="center"/>
              <w:rPr>
                <w:color w:val="000000"/>
              </w:rPr>
            </w:pPr>
            <w:r w:rsidRPr="007F05B7">
              <w:rPr>
                <w:color w:val="000000"/>
              </w:rPr>
              <w:t xml:space="preserve">Divan </w:t>
            </w:r>
            <w:proofErr w:type="gramStart"/>
            <w:r w:rsidRPr="007F05B7">
              <w:rPr>
                <w:color w:val="000000"/>
              </w:rPr>
              <w:t>Katibi</w:t>
            </w:r>
            <w:proofErr w:type="gramEnd"/>
          </w:p>
        </w:tc>
      </w:tr>
    </w:tbl>
    <w:p w:rsidR="00F45719" w:rsidRPr="007F05B7" w:rsidRDefault="00F45719"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DC725A">
      <w:pPr>
        <w:autoSpaceDE w:val="0"/>
        <w:autoSpaceDN w:val="0"/>
        <w:adjustRightInd w:val="0"/>
        <w:jc w:val="both"/>
      </w:pPr>
    </w:p>
    <w:p w:rsidR="007F05B7" w:rsidRPr="007F05B7" w:rsidRDefault="007F05B7" w:rsidP="007F05B7"/>
    <w:p w:rsidR="007F05B7" w:rsidRPr="007F05B7" w:rsidRDefault="007F05B7" w:rsidP="007F05B7">
      <w:pPr>
        <w:jc w:val="center"/>
      </w:pPr>
      <w:r w:rsidRPr="007F05B7">
        <w:lastRenderedPageBreak/>
        <w:t>T.C.</w:t>
      </w:r>
    </w:p>
    <w:p w:rsidR="007F05B7" w:rsidRPr="007F05B7" w:rsidRDefault="007F05B7" w:rsidP="007F05B7">
      <w:pPr>
        <w:jc w:val="center"/>
      </w:pPr>
      <w:r w:rsidRPr="007F05B7">
        <w:t>ANKARA BÜYÜKŞEHİR BELEDİYE MECLİSİ</w:t>
      </w:r>
    </w:p>
    <w:p w:rsidR="007F05B7" w:rsidRPr="007F05B7" w:rsidRDefault="007F05B7" w:rsidP="007F05B7">
      <w:pPr>
        <w:jc w:val="center"/>
      </w:pPr>
      <w:r w:rsidRPr="007F05B7">
        <w:t>İmar ve Bayındırlık Komisyonu Raporu</w:t>
      </w:r>
    </w:p>
    <w:p w:rsidR="007F05B7" w:rsidRPr="007F05B7" w:rsidRDefault="007F05B7" w:rsidP="007F05B7">
      <w:pPr>
        <w:jc w:val="center"/>
      </w:pPr>
    </w:p>
    <w:p w:rsidR="007F05B7" w:rsidRPr="007F05B7" w:rsidRDefault="007F05B7" w:rsidP="007F05B7">
      <w:pPr>
        <w:jc w:val="center"/>
      </w:pPr>
      <w:r w:rsidRPr="007F05B7">
        <w:t>Rapor No: 785</w:t>
      </w:r>
      <w:r w:rsidRPr="007F05B7">
        <w:tab/>
        <w:t xml:space="preserve">     </w:t>
      </w:r>
      <w:r w:rsidRPr="007F05B7">
        <w:tab/>
        <w:t xml:space="preserve">     </w:t>
      </w:r>
      <w:r w:rsidRPr="007F05B7">
        <w:tab/>
        <w:t xml:space="preserve">                 </w:t>
      </w:r>
      <w:r w:rsidRPr="007F05B7">
        <w:tab/>
      </w:r>
      <w:r w:rsidRPr="007F05B7">
        <w:tab/>
        <w:t xml:space="preserve">         </w:t>
      </w:r>
      <w:r w:rsidRPr="007F05B7">
        <w:tab/>
      </w:r>
      <w:r w:rsidRPr="007F05B7">
        <w:tab/>
      </w:r>
      <w:r w:rsidRPr="007F05B7">
        <w:tab/>
        <w:t xml:space="preserve">        26.02.2021</w:t>
      </w:r>
    </w:p>
    <w:p w:rsidR="007F05B7" w:rsidRPr="007F05B7" w:rsidRDefault="007F05B7" w:rsidP="007F05B7"/>
    <w:p w:rsidR="007F05B7" w:rsidRPr="007F05B7" w:rsidRDefault="007F05B7" w:rsidP="007F05B7">
      <w:pPr>
        <w:pStyle w:val="Balk7"/>
        <w:jc w:val="center"/>
        <w:rPr>
          <w:bCs/>
        </w:rPr>
      </w:pPr>
      <w:r w:rsidRPr="007F05B7">
        <w:rPr>
          <w:bCs/>
        </w:rPr>
        <w:t>BÜYÜKŞEHİR BELEDİYE MECLİSİ BAŞKANLIĞINA</w:t>
      </w:r>
    </w:p>
    <w:p w:rsidR="007F05B7" w:rsidRPr="007F05B7" w:rsidRDefault="007F05B7" w:rsidP="007F05B7">
      <w:pPr>
        <w:pStyle w:val="ListeParagraf"/>
        <w:tabs>
          <w:tab w:val="left" w:pos="142"/>
          <w:tab w:val="left" w:pos="9638"/>
        </w:tabs>
        <w:ind w:left="0" w:right="-1"/>
        <w:jc w:val="both"/>
      </w:pPr>
    </w:p>
    <w:p w:rsidR="007F05B7" w:rsidRPr="007F05B7" w:rsidRDefault="007F05B7" w:rsidP="007F05B7">
      <w:pPr>
        <w:pStyle w:val="ListeParagraf"/>
        <w:tabs>
          <w:tab w:val="left" w:pos="142"/>
          <w:tab w:val="left" w:pos="9638"/>
        </w:tabs>
        <w:ind w:left="0" w:right="-1"/>
        <w:jc w:val="both"/>
      </w:pPr>
    </w:p>
    <w:p w:rsidR="007F05B7" w:rsidRPr="007F05B7" w:rsidRDefault="007F05B7" w:rsidP="007F05B7">
      <w:pPr>
        <w:tabs>
          <w:tab w:val="left" w:pos="9638"/>
        </w:tabs>
        <w:spacing w:line="240" w:lineRule="atLeast"/>
        <w:ind w:right="-1" w:firstLine="709"/>
        <w:jc w:val="both"/>
      </w:pPr>
      <w:r w:rsidRPr="007F05B7">
        <w:t xml:space="preserve">Keçiören İlçesi </w:t>
      </w:r>
      <w:proofErr w:type="spellStart"/>
      <w:r w:rsidRPr="007F05B7">
        <w:t>Bağlum</w:t>
      </w:r>
      <w:proofErr w:type="spellEnd"/>
      <w:r w:rsidRPr="007F05B7">
        <w:t xml:space="preserve"> Merkez Etap 1/1000 ölçekli uygulama imar plan </w:t>
      </w:r>
      <w:proofErr w:type="gramStart"/>
      <w:r w:rsidRPr="007F05B7">
        <w:t>revizyonuna</w:t>
      </w:r>
      <w:proofErr w:type="gramEnd"/>
      <w:r w:rsidRPr="007F05B7">
        <w:t xml:space="preserve"> ilişkin Büyükşehir Belediye Meclisinin 11.02.2021 tarih ve 11.gündem maddesi olarak komisyonumuza havale edilen dosya incelendi.</w:t>
      </w:r>
    </w:p>
    <w:p w:rsidR="007F05B7" w:rsidRPr="007F05B7" w:rsidRDefault="007F05B7" w:rsidP="007F05B7">
      <w:pPr>
        <w:tabs>
          <w:tab w:val="left" w:pos="142"/>
          <w:tab w:val="left" w:pos="9638"/>
        </w:tabs>
        <w:ind w:right="-1" w:firstLine="709"/>
        <w:jc w:val="both"/>
      </w:pPr>
    </w:p>
    <w:p w:rsidR="007F05B7" w:rsidRPr="007F05B7" w:rsidRDefault="007F05B7" w:rsidP="007F05B7">
      <w:pPr>
        <w:ind w:firstLine="709"/>
        <w:jc w:val="both"/>
        <w:rPr>
          <w:color w:val="000000"/>
        </w:rPr>
      </w:pPr>
      <w:r w:rsidRPr="007F05B7">
        <w:t xml:space="preserve">Komisyonumuzca yapılan incelemeler neticesinde; </w:t>
      </w:r>
      <w:r w:rsidRPr="007F05B7">
        <w:rPr>
          <w:color w:val="000000"/>
        </w:rPr>
        <w:t>25.01.2021 evrak kayıt tarihli ve E.11996 sayılı yazı ile Keçiören Belediye Meclisinin</w:t>
      </w:r>
      <w:r w:rsidRPr="007F05B7">
        <w:t xml:space="preserve"> 04.01.2021 </w:t>
      </w:r>
      <w:r w:rsidRPr="007F05B7">
        <w:rPr>
          <w:color w:val="000000"/>
        </w:rPr>
        <w:t xml:space="preserve">gün ve 40 sayılı kararı ile uygun görülen </w:t>
      </w:r>
      <w:proofErr w:type="spellStart"/>
      <w:r w:rsidRPr="007F05B7">
        <w:rPr>
          <w:color w:val="000000"/>
        </w:rPr>
        <w:t>Bağlum</w:t>
      </w:r>
      <w:proofErr w:type="spellEnd"/>
      <w:r w:rsidRPr="007F05B7">
        <w:rPr>
          <w:color w:val="000000"/>
        </w:rPr>
        <w:t xml:space="preserve"> Merkez Etap 1/1000 ölçekli uygulama imar planı </w:t>
      </w:r>
      <w:proofErr w:type="gramStart"/>
      <w:r w:rsidRPr="007F05B7">
        <w:rPr>
          <w:color w:val="000000"/>
        </w:rPr>
        <w:t>revizyonunun</w:t>
      </w:r>
      <w:proofErr w:type="gramEnd"/>
      <w:r w:rsidRPr="007F05B7">
        <w:rPr>
          <w:color w:val="000000"/>
        </w:rPr>
        <w:t xml:space="preserve"> 5216 sayılı Yasanın ilgili maddeleri gereği İmar ve Şehircilik Dairesi Başkanlığına sunulduğu,</w:t>
      </w:r>
    </w:p>
    <w:p w:rsidR="007F05B7" w:rsidRPr="007F05B7" w:rsidRDefault="007F05B7" w:rsidP="007F05B7">
      <w:pPr>
        <w:ind w:firstLine="709"/>
        <w:jc w:val="both"/>
      </w:pPr>
    </w:p>
    <w:p w:rsidR="007F05B7" w:rsidRPr="007F05B7" w:rsidRDefault="007F05B7" w:rsidP="007F05B7">
      <w:pPr>
        <w:ind w:firstLine="709"/>
        <w:jc w:val="both"/>
        <w:rPr>
          <w:color w:val="000000"/>
        </w:rPr>
      </w:pPr>
      <w:r w:rsidRPr="007F05B7">
        <w:rPr>
          <w:color w:val="000000"/>
        </w:rPr>
        <w:t>Yapılan incelemede;</w:t>
      </w:r>
    </w:p>
    <w:p w:rsidR="007F05B7" w:rsidRPr="007F05B7" w:rsidRDefault="007F05B7" w:rsidP="007F05B7">
      <w:pPr>
        <w:ind w:firstLine="709"/>
        <w:jc w:val="both"/>
      </w:pPr>
    </w:p>
    <w:p w:rsidR="007F05B7" w:rsidRPr="007F05B7" w:rsidRDefault="007F05B7" w:rsidP="007F05B7">
      <w:pPr>
        <w:tabs>
          <w:tab w:val="left" w:pos="3176"/>
        </w:tabs>
        <w:ind w:right="20" w:firstLine="709"/>
        <w:jc w:val="both"/>
        <w:rPr>
          <w:color w:val="000000"/>
        </w:rPr>
      </w:pPr>
      <w:proofErr w:type="gramStart"/>
      <w:r w:rsidRPr="007F05B7">
        <w:rPr>
          <w:color w:val="000000"/>
        </w:rPr>
        <w:t xml:space="preserve">Revizyona konu alanın Mülga </w:t>
      </w:r>
      <w:proofErr w:type="spellStart"/>
      <w:r w:rsidRPr="007F05B7">
        <w:rPr>
          <w:color w:val="000000"/>
        </w:rPr>
        <w:t>Bağlum</w:t>
      </w:r>
      <w:proofErr w:type="spellEnd"/>
      <w:r w:rsidRPr="007F05B7">
        <w:rPr>
          <w:color w:val="000000"/>
        </w:rPr>
        <w:t xml:space="preserve"> Belediyesinin Büyükşehir Belediyesine bağlanmadan önce 2000 yılında onaylı 1/5000 ve 1/1000 ölçekli planlar kapsamında kaldığı, 10.07.2004 tarihinde kabul edilen 5216 sayılı Büyükşehir Belediye Kanunu ile birlikte </w:t>
      </w:r>
      <w:proofErr w:type="spellStart"/>
      <w:r w:rsidRPr="007F05B7">
        <w:rPr>
          <w:color w:val="000000"/>
        </w:rPr>
        <w:t>Bağlum</w:t>
      </w:r>
      <w:proofErr w:type="spellEnd"/>
      <w:r w:rsidRPr="007F05B7">
        <w:rPr>
          <w:color w:val="000000"/>
        </w:rPr>
        <w:t xml:space="preserve"> Belediyesinin Büyükşehir Belediyesine bağlandığı, daha sonra 22.03.2008 tarih ve 26824 sayılı Resmi gazetenin mükerrer sayısında yürürlüğe giren 5747 sayılı Kanunun 2. maddesinin 1.fıkrasında </w:t>
      </w:r>
      <w:proofErr w:type="spellStart"/>
      <w:r w:rsidRPr="007F05B7">
        <w:rPr>
          <w:color w:val="000000"/>
        </w:rPr>
        <w:t>Bağlum</w:t>
      </w:r>
      <w:proofErr w:type="spellEnd"/>
      <w:r w:rsidRPr="007F05B7">
        <w:rPr>
          <w:color w:val="000000"/>
        </w:rPr>
        <w:t xml:space="preserve"> Belediyesinin Keçiören Belediyesine bağlanması sebebiyle planlama çalışmalarının etaplar halinde (5 etap) yapıldığı ve alanın </w:t>
      </w:r>
      <w:proofErr w:type="spellStart"/>
      <w:r w:rsidRPr="007F05B7">
        <w:rPr>
          <w:color w:val="000000"/>
        </w:rPr>
        <w:t>Bağlum</w:t>
      </w:r>
      <w:proofErr w:type="spellEnd"/>
      <w:r w:rsidRPr="007F05B7">
        <w:rPr>
          <w:color w:val="000000"/>
        </w:rPr>
        <w:t xml:space="preserve"> Merkez Etap olarak belirlendiği,</w:t>
      </w:r>
      <w:proofErr w:type="gramEnd"/>
    </w:p>
    <w:p w:rsidR="007F05B7" w:rsidRPr="007F05B7" w:rsidRDefault="007F05B7" w:rsidP="007F05B7">
      <w:pPr>
        <w:tabs>
          <w:tab w:val="left" w:pos="3176"/>
        </w:tabs>
        <w:ind w:right="20" w:firstLine="709"/>
        <w:jc w:val="both"/>
      </w:pPr>
    </w:p>
    <w:p w:rsidR="007F05B7" w:rsidRPr="007F05B7" w:rsidRDefault="007F05B7" w:rsidP="007F05B7">
      <w:pPr>
        <w:tabs>
          <w:tab w:val="center" w:pos="0"/>
        </w:tabs>
        <w:jc w:val="both"/>
      </w:pPr>
      <w:r w:rsidRPr="007F05B7">
        <w:rPr>
          <w:color w:val="000000"/>
        </w:rPr>
        <w:tab/>
      </w:r>
      <w:proofErr w:type="gramStart"/>
      <w:r w:rsidRPr="007F05B7">
        <w:rPr>
          <w:color w:val="000000"/>
        </w:rPr>
        <w:t xml:space="preserve">Yaklaşık 186 hektar büyüklüğündeki alanı kapsayan </w:t>
      </w:r>
      <w:proofErr w:type="spellStart"/>
      <w:r w:rsidRPr="007F05B7">
        <w:rPr>
          <w:color w:val="000000"/>
        </w:rPr>
        <w:t>Bağlum</w:t>
      </w:r>
      <w:proofErr w:type="spellEnd"/>
      <w:r w:rsidRPr="007F05B7">
        <w:rPr>
          <w:color w:val="000000"/>
        </w:rPr>
        <w:t xml:space="preserve"> Merkez Etap (1988 ada 2 sayılı</w:t>
      </w:r>
      <w:r w:rsidRPr="007F05B7">
        <w:t xml:space="preserve"> </w:t>
      </w:r>
      <w:r w:rsidRPr="007F05B7">
        <w:rPr>
          <w:color w:val="000000"/>
        </w:rPr>
        <w:t>parsel ve çevresine ait) 1/5000 ölçekli nazım imar planı değişikliğinin Büyükşehir Belediye Meclisinin 10.09.2014 tarih ve 1562 sayılı kararıyla onaylandığı ve söz konusu plana Şehir</w:t>
      </w:r>
      <w:r w:rsidRPr="007F05B7">
        <w:t xml:space="preserve"> </w:t>
      </w:r>
      <w:r w:rsidRPr="007F05B7">
        <w:rPr>
          <w:color w:val="000000"/>
        </w:rPr>
        <w:t>Plancıları Odası tarafından açılan davada Ankara 16.İdare Mahkemesinin 30.06.2016 tarih ve E:2015/43, K:2016/2056 sayılı kararı ile iptaline karar verildiği, dolayısı ile alana ilişkin 1/5000 ölçekli nazım imar planı bulunmadığı,</w:t>
      </w:r>
      <w:proofErr w:type="gramEnd"/>
    </w:p>
    <w:p w:rsidR="007F05B7" w:rsidRPr="007F05B7" w:rsidRDefault="007F05B7" w:rsidP="007F05B7">
      <w:pPr>
        <w:tabs>
          <w:tab w:val="center" w:pos="0"/>
        </w:tabs>
        <w:jc w:val="both"/>
      </w:pPr>
    </w:p>
    <w:p w:rsidR="007F05B7" w:rsidRPr="007F05B7" w:rsidRDefault="007F05B7" w:rsidP="007F05B7">
      <w:pPr>
        <w:tabs>
          <w:tab w:val="center" w:pos="0"/>
        </w:tabs>
        <w:jc w:val="both"/>
      </w:pPr>
      <w:r w:rsidRPr="007F05B7">
        <w:rPr>
          <w:color w:val="000000"/>
        </w:rPr>
        <w:tab/>
      </w:r>
      <w:proofErr w:type="spellStart"/>
      <w:r w:rsidRPr="007F05B7">
        <w:rPr>
          <w:color w:val="000000"/>
        </w:rPr>
        <w:t>Bağlum</w:t>
      </w:r>
      <w:proofErr w:type="spellEnd"/>
      <w:r w:rsidRPr="007F05B7">
        <w:rPr>
          <w:color w:val="000000"/>
        </w:rPr>
        <w:t xml:space="preserve"> Merkez Etap 1/1000 ölçekli uygulama imar planı </w:t>
      </w:r>
      <w:proofErr w:type="gramStart"/>
      <w:r w:rsidRPr="007F05B7">
        <w:rPr>
          <w:color w:val="000000"/>
        </w:rPr>
        <w:t>revizyonunun</w:t>
      </w:r>
      <w:proofErr w:type="gramEnd"/>
      <w:r w:rsidRPr="007F05B7">
        <w:rPr>
          <w:color w:val="000000"/>
        </w:rPr>
        <w:t xml:space="preserve"> ise Keçiören Belediye</w:t>
      </w:r>
      <w:r w:rsidRPr="007F05B7">
        <w:t xml:space="preserve"> </w:t>
      </w:r>
      <w:r w:rsidRPr="007F05B7">
        <w:rPr>
          <w:color w:val="000000"/>
        </w:rPr>
        <w:t>Meclisi’nin 07.08.2014 tarih ve 332 sayılı kararı ile uygun görülerek Büyükşehir Belediye</w:t>
      </w:r>
      <w:r w:rsidRPr="007F05B7">
        <w:t xml:space="preserve"> </w:t>
      </w:r>
      <w:r w:rsidRPr="007F05B7">
        <w:rPr>
          <w:color w:val="000000"/>
        </w:rPr>
        <w:t>Meclisi’nin 12.09.2014 tarih ve 1673 sayılı kararı ile onaylandığı,</w:t>
      </w:r>
    </w:p>
    <w:p w:rsidR="007F05B7" w:rsidRPr="007F05B7" w:rsidRDefault="007F05B7" w:rsidP="007F05B7">
      <w:pPr>
        <w:tabs>
          <w:tab w:val="center" w:pos="0"/>
        </w:tabs>
        <w:jc w:val="both"/>
      </w:pPr>
    </w:p>
    <w:p w:rsidR="007F05B7" w:rsidRPr="007F05B7" w:rsidRDefault="007F05B7" w:rsidP="007F05B7">
      <w:pPr>
        <w:tabs>
          <w:tab w:val="center" w:pos="0"/>
        </w:tabs>
        <w:ind w:firstLine="709"/>
        <w:jc w:val="both"/>
      </w:pPr>
      <w:r w:rsidRPr="007F05B7">
        <w:t xml:space="preserve">Sunulan uygulama imar planı </w:t>
      </w:r>
      <w:proofErr w:type="gramStart"/>
      <w:r w:rsidRPr="007F05B7">
        <w:t>revizyonu</w:t>
      </w:r>
      <w:proofErr w:type="gramEnd"/>
      <w:r w:rsidRPr="007F05B7">
        <w:t xml:space="preserve"> ile yüksekliği serbest olan sosyal donatı alanlarının (Sağlık Alanı, Eğitim Alanları, Kültürel Tesis Alanı, Sosyal Tesis Alanı, Belediye Hizmet Alanı, Resmi Kurum Alanı, Spor Alanı vb) 14.02.2020 tarih ve 7221 sayılı Kanunun kapsamında; yüksekliklerinin </w:t>
      </w:r>
      <w:proofErr w:type="spellStart"/>
      <w:r w:rsidRPr="007F05B7">
        <w:t>Yençok</w:t>
      </w:r>
      <w:proofErr w:type="spellEnd"/>
      <w:r w:rsidRPr="007F05B7">
        <w:t>:6 kat olarak belirlendiği</w:t>
      </w:r>
      <w:r w:rsidRPr="007F05B7">
        <w:rPr>
          <w:color w:val="000000"/>
        </w:rPr>
        <w:t>,</w:t>
      </w:r>
    </w:p>
    <w:p w:rsidR="007F05B7" w:rsidRPr="007F05B7" w:rsidRDefault="007F05B7" w:rsidP="007F05B7">
      <w:pPr>
        <w:ind w:right="20" w:firstLine="709"/>
        <w:jc w:val="both"/>
        <w:rPr>
          <w:color w:val="000000"/>
        </w:rPr>
      </w:pPr>
    </w:p>
    <w:p w:rsidR="007F05B7" w:rsidRPr="007F05B7" w:rsidRDefault="007F05B7" w:rsidP="007F05B7">
      <w:pPr>
        <w:ind w:right="20" w:firstLine="709"/>
        <w:jc w:val="both"/>
        <w:rPr>
          <w:color w:val="000000"/>
        </w:rPr>
      </w:pPr>
      <w:r w:rsidRPr="007F05B7">
        <w:rPr>
          <w:color w:val="000000"/>
        </w:rPr>
        <w:t>Ayrıca 91261 ada 1 sayılı parselde bulunan “Spor Tesisi Alanı”nda yatırım yapılacağı gerekçesiyle güneyden 25 metre ve diğer cephelerden 10 metre olan çekme mesafelerinin, tüm cephelerden 5 metre olacak şekilde yeniden düzenlendiği,</w:t>
      </w:r>
    </w:p>
    <w:p w:rsidR="007F05B7" w:rsidRPr="007F05B7" w:rsidRDefault="007F05B7" w:rsidP="007F05B7">
      <w:pPr>
        <w:ind w:right="20" w:firstLine="709"/>
        <w:jc w:val="both"/>
      </w:pPr>
    </w:p>
    <w:p w:rsidR="007F05B7" w:rsidRPr="007F05B7" w:rsidRDefault="007F05B7" w:rsidP="007F05B7">
      <w:pPr>
        <w:tabs>
          <w:tab w:val="left" w:pos="1533"/>
        </w:tabs>
        <w:ind w:right="20" w:firstLine="709"/>
        <w:jc w:val="both"/>
      </w:pPr>
      <w:r w:rsidRPr="007F05B7">
        <w:rPr>
          <w:color w:val="000000"/>
        </w:rPr>
        <w:t xml:space="preserve">Plan notlarına “ 14. Planda Sağlık Alanı, Eğitim Alanı, Kültürel Tesis Alanı, Sosyal Tesis Alanı, Belediye Hizmet Alanı, Resmi Kurum Alanı, Spor Alanı vb. Sosyal Donatı Alanlarında </w:t>
      </w:r>
      <w:proofErr w:type="spellStart"/>
      <w:r w:rsidRPr="007F05B7">
        <w:rPr>
          <w:color w:val="000000"/>
        </w:rPr>
        <w:t>Yençok</w:t>
      </w:r>
      <w:proofErr w:type="spellEnd"/>
      <w:r w:rsidRPr="007F05B7">
        <w:rPr>
          <w:color w:val="000000"/>
        </w:rPr>
        <w:t>: 6</w:t>
      </w:r>
      <w:r w:rsidRPr="007F05B7">
        <w:t xml:space="preserve"> </w:t>
      </w:r>
      <w:r w:rsidRPr="007F05B7">
        <w:rPr>
          <w:color w:val="000000"/>
        </w:rPr>
        <w:t>Kattır. ” Şeklinde hükmün eklendiği,</w:t>
      </w:r>
    </w:p>
    <w:p w:rsidR="007F05B7" w:rsidRPr="007F05B7" w:rsidRDefault="007F05B7" w:rsidP="007F05B7">
      <w:pPr>
        <w:tabs>
          <w:tab w:val="left" w:pos="1814"/>
        </w:tabs>
        <w:ind w:firstLine="709"/>
        <w:jc w:val="both"/>
        <w:rPr>
          <w:color w:val="000000"/>
        </w:rPr>
      </w:pPr>
    </w:p>
    <w:p w:rsidR="007F05B7" w:rsidRPr="007F05B7" w:rsidRDefault="007F05B7" w:rsidP="007F05B7">
      <w:pPr>
        <w:tabs>
          <w:tab w:val="left" w:pos="1814"/>
        </w:tabs>
        <w:ind w:firstLine="709"/>
        <w:jc w:val="both"/>
        <w:rPr>
          <w:color w:val="000000"/>
        </w:rPr>
      </w:pPr>
    </w:p>
    <w:p w:rsidR="007F05B7" w:rsidRPr="007F05B7" w:rsidRDefault="007F05B7" w:rsidP="007F05B7">
      <w:pPr>
        <w:jc w:val="center"/>
      </w:pPr>
      <w:r w:rsidRPr="007F05B7">
        <w:lastRenderedPageBreak/>
        <w:t>T.C.</w:t>
      </w:r>
    </w:p>
    <w:p w:rsidR="007F05B7" w:rsidRPr="007F05B7" w:rsidRDefault="007F05B7" w:rsidP="007F05B7">
      <w:pPr>
        <w:jc w:val="center"/>
      </w:pPr>
      <w:r w:rsidRPr="007F05B7">
        <w:t>ANKARA BÜYÜKŞEHİR BELEDİYE MECLİSİ</w:t>
      </w:r>
    </w:p>
    <w:p w:rsidR="007F05B7" w:rsidRPr="007F05B7" w:rsidRDefault="007F05B7" w:rsidP="007F05B7">
      <w:pPr>
        <w:jc w:val="center"/>
      </w:pPr>
      <w:r w:rsidRPr="007F05B7">
        <w:t>İmar ve Bayındırlık Komisyonu Raporu</w:t>
      </w:r>
    </w:p>
    <w:p w:rsidR="007F05B7" w:rsidRPr="007F05B7" w:rsidRDefault="007F05B7" w:rsidP="007F05B7">
      <w:pPr>
        <w:jc w:val="center"/>
      </w:pPr>
    </w:p>
    <w:p w:rsidR="007F05B7" w:rsidRPr="007F05B7" w:rsidRDefault="007F05B7" w:rsidP="007F05B7">
      <w:pPr>
        <w:jc w:val="center"/>
      </w:pPr>
    </w:p>
    <w:p w:rsidR="007F05B7" w:rsidRPr="007F05B7" w:rsidRDefault="007F05B7" w:rsidP="007F05B7">
      <w:pPr>
        <w:jc w:val="center"/>
      </w:pPr>
      <w:r w:rsidRPr="007F05B7">
        <w:t>Rapor No: 785</w:t>
      </w:r>
      <w:r w:rsidRPr="007F05B7">
        <w:tab/>
        <w:t xml:space="preserve">     </w:t>
      </w:r>
      <w:r w:rsidRPr="007F05B7">
        <w:tab/>
        <w:t xml:space="preserve">     </w:t>
      </w:r>
      <w:r w:rsidRPr="007F05B7">
        <w:tab/>
        <w:t xml:space="preserve">                 </w:t>
      </w:r>
      <w:r w:rsidRPr="007F05B7">
        <w:tab/>
      </w:r>
      <w:r w:rsidRPr="007F05B7">
        <w:tab/>
        <w:t xml:space="preserve">         </w:t>
      </w:r>
      <w:r w:rsidRPr="007F05B7">
        <w:tab/>
      </w:r>
      <w:r w:rsidRPr="007F05B7">
        <w:tab/>
      </w:r>
      <w:r w:rsidRPr="007F05B7">
        <w:tab/>
        <w:t xml:space="preserve">        26.02.2021</w:t>
      </w:r>
    </w:p>
    <w:p w:rsidR="007F05B7" w:rsidRPr="007F05B7" w:rsidRDefault="007F05B7" w:rsidP="007F05B7">
      <w:pPr>
        <w:tabs>
          <w:tab w:val="left" w:pos="1814"/>
        </w:tabs>
        <w:jc w:val="center"/>
        <w:rPr>
          <w:color w:val="000000"/>
        </w:rPr>
      </w:pPr>
    </w:p>
    <w:p w:rsidR="007F05B7" w:rsidRPr="007F05B7" w:rsidRDefault="007F05B7" w:rsidP="007F05B7">
      <w:pPr>
        <w:tabs>
          <w:tab w:val="left" w:pos="1814"/>
        </w:tabs>
        <w:jc w:val="center"/>
        <w:rPr>
          <w:color w:val="000000"/>
        </w:rPr>
      </w:pPr>
    </w:p>
    <w:p w:rsidR="007F05B7" w:rsidRPr="007F05B7" w:rsidRDefault="007F05B7" w:rsidP="007F05B7">
      <w:pPr>
        <w:tabs>
          <w:tab w:val="left" w:pos="1814"/>
        </w:tabs>
        <w:jc w:val="center"/>
        <w:rPr>
          <w:color w:val="000000"/>
        </w:rPr>
      </w:pPr>
      <w:r w:rsidRPr="007F05B7">
        <w:rPr>
          <w:color w:val="000000"/>
        </w:rPr>
        <w:t>-2-</w:t>
      </w:r>
    </w:p>
    <w:p w:rsidR="007F05B7" w:rsidRPr="007F05B7" w:rsidRDefault="007F05B7" w:rsidP="007F05B7">
      <w:pPr>
        <w:tabs>
          <w:tab w:val="left" w:pos="1814"/>
        </w:tabs>
        <w:jc w:val="both"/>
        <w:rPr>
          <w:color w:val="000000"/>
        </w:rPr>
      </w:pPr>
    </w:p>
    <w:p w:rsidR="007F05B7" w:rsidRPr="007F05B7" w:rsidRDefault="007F05B7" w:rsidP="007F05B7">
      <w:pPr>
        <w:tabs>
          <w:tab w:val="left" w:pos="1814"/>
        </w:tabs>
        <w:ind w:firstLine="709"/>
        <w:jc w:val="both"/>
        <w:rPr>
          <w:color w:val="000000"/>
        </w:rPr>
      </w:pPr>
    </w:p>
    <w:p w:rsidR="007F05B7" w:rsidRPr="007F05B7" w:rsidRDefault="007F05B7" w:rsidP="007F05B7">
      <w:pPr>
        <w:tabs>
          <w:tab w:val="left" w:pos="1814"/>
        </w:tabs>
        <w:ind w:firstLine="709"/>
        <w:jc w:val="both"/>
        <w:rPr>
          <w:color w:val="000000"/>
        </w:rPr>
      </w:pPr>
    </w:p>
    <w:p w:rsidR="007F05B7" w:rsidRPr="007F05B7" w:rsidRDefault="007F05B7" w:rsidP="007F05B7">
      <w:pPr>
        <w:tabs>
          <w:tab w:val="left" w:pos="1814"/>
        </w:tabs>
        <w:ind w:firstLine="709"/>
        <w:jc w:val="both"/>
      </w:pPr>
      <w:r w:rsidRPr="007F05B7">
        <w:rPr>
          <w:color w:val="000000"/>
        </w:rPr>
        <w:t>Çekme mesafeleri düşürülen söz konusu alanın güneyinde jeolojik olarak “uygun olmayan alan”</w:t>
      </w:r>
      <w:r w:rsidRPr="007F05B7">
        <w:t xml:space="preserve"> </w:t>
      </w:r>
      <w:r w:rsidRPr="007F05B7">
        <w:rPr>
          <w:color w:val="000000"/>
        </w:rPr>
        <w:t>bulunduğu ve bu durumun yapılaşma açısından ciddi risk oluşturacağı,</w:t>
      </w:r>
    </w:p>
    <w:p w:rsidR="007F05B7" w:rsidRPr="007F05B7" w:rsidRDefault="007F05B7" w:rsidP="007F05B7">
      <w:pPr>
        <w:ind w:right="20" w:firstLine="709"/>
        <w:jc w:val="both"/>
        <w:rPr>
          <w:color w:val="000000"/>
        </w:rPr>
      </w:pPr>
    </w:p>
    <w:p w:rsidR="007F05B7" w:rsidRPr="007F05B7" w:rsidRDefault="007F05B7" w:rsidP="007F05B7">
      <w:pPr>
        <w:ind w:right="20" w:firstLine="709"/>
        <w:jc w:val="both"/>
        <w:rPr>
          <w:color w:val="000000"/>
        </w:rPr>
      </w:pPr>
      <w:r w:rsidRPr="007F05B7">
        <w:rPr>
          <w:color w:val="000000"/>
        </w:rPr>
        <w:t xml:space="preserve">Ayrıca son onaylı (2014/1673 ABBMK) planda güncel mevzuata uygun olmayan kullanım ve gösterimlerin bulunması nedeniyle </w:t>
      </w:r>
      <w:proofErr w:type="spellStart"/>
      <w:r w:rsidRPr="007F05B7">
        <w:rPr>
          <w:color w:val="000000"/>
        </w:rPr>
        <w:t>Bağlum</w:t>
      </w:r>
      <w:proofErr w:type="spellEnd"/>
      <w:r w:rsidRPr="007F05B7">
        <w:rPr>
          <w:color w:val="000000"/>
        </w:rPr>
        <w:t xml:space="preserve"> Merkez Etaba ilişkin </w:t>
      </w:r>
      <w:proofErr w:type="spellStart"/>
      <w:r w:rsidRPr="007F05B7">
        <w:rPr>
          <w:color w:val="000000"/>
        </w:rPr>
        <w:t>parçacıl</w:t>
      </w:r>
      <w:proofErr w:type="spellEnd"/>
      <w:r w:rsidRPr="007F05B7">
        <w:rPr>
          <w:color w:val="000000"/>
        </w:rPr>
        <w:t xml:space="preserve"> bir yaklaşımdan ziyade, ilgili Kanun ve yönetmelikler çerçevesinde 1/5000 ölçekli nazım imar planı ile birlikte genel bir imar </w:t>
      </w:r>
      <w:proofErr w:type="gramStart"/>
      <w:r w:rsidRPr="007F05B7">
        <w:rPr>
          <w:color w:val="000000"/>
        </w:rPr>
        <w:t>revizyonu</w:t>
      </w:r>
      <w:proofErr w:type="gramEnd"/>
      <w:r w:rsidRPr="007F05B7">
        <w:rPr>
          <w:color w:val="000000"/>
        </w:rPr>
        <w:t xml:space="preserve"> yapılması gerektiği ve bu nedenle de konunun İlçesine iadesinin uygun olacağı görüş ve kanaatine varıldığı,</w:t>
      </w:r>
    </w:p>
    <w:p w:rsidR="007F05B7" w:rsidRPr="007F05B7" w:rsidRDefault="007F05B7" w:rsidP="007F05B7">
      <w:pPr>
        <w:ind w:right="20" w:firstLine="709"/>
        <w:jc w:val="both"/>
      </w:pPr>
    </w:p>
    <w:p w:rsidR="007F05B7" w:rsidRPr="007F05B7" w:rsidRDefault="007F05B7" w:rsidP="007F05B7">
      <w:pPr>
        <w:ind w:right="20" w:firstLine="709"/>
        <w:jc w:val="both"/>
      </w:pPr>
      <w:r w:rsidRPr="007F05B7">
        <w:rPr>
          <w:color w:val="000000"/>
        </w:rPr>
        <w:t xml:space="preserve">Hususları tespit edilmiş olup, Keçiören İlçesi </w:t>
      </w:r>
      <w:proofErr w:type="spellStart"/>
      <w:r w:rsidRPr="007F05B7">
        <w:rPr>
          <w:color w:val="000000"/>
        </w:rPr>
        <w:t>Bağlum</w:t>
      </w:r>
      <w:proofErr w:type="spellEnd"/>
      <w:r w:rsidRPr="007F05B7">
        <w:rPr>
          <w:color w:val="000000"/>
        </w:rPr>
        <w:t xml:space="preserve"> Merkez Etap 1/1000 ölçekli uygulama imar planı </w:t>
      </w:r>
      <w:proofErr w:type="gramStart"/>
      <w:r w:rsidRPr="007F05B7">
        <w:rPr>
          <w:color w:val="000000"/>
        </w:rPr>
        <w:t>revizyonunun</w:t>
      </w:r>
      <w:proofErr w:type="gramEnd"/>
      <w:r w:rsidRPr="007F05B7">
        <w:rPr>
          <w:color w:val="000000"/>
        </w:rPr>
        <w:t xml:space="preserve"> yalnızca yapı yüksekliğine ilişkin kısmın onaylı, diğer düzenlemelerin </w:t>
      </w:r>
      <w:proofErr w:type="spellStart"/>
      <w:r w:rsidRPr="007F05B7">
        <w:rPr>
          <w:color w:val="000000"/>
        </w:rPr>
        <w:t>iptalen</w:t>
      </w:r>
      <w:proofErr w:type="spellEnd"/>
      <w:r w:rsidRPr="007F05B7">
        <w:rPr>
          <w:color w:val="000000"/>
        </w:rPr>
        <w:t xml:space="preserve"> “</w:t>
      </w:r>
      <w:proofErr w:type="spellStart"/>
      <w:r w:rsidRPr="007F05B7">
        <w:rPr>
          <w:color w:val="000000"/>
        </w:rPr>
        <w:t>tadilen</w:t>
      </w:r>
      <w:proofErr w:type="spellEnd"/>
      <w:r w:rsidRPr="007F05B7">
        <w:rPr>
          <w:color w:val="000000"/>
        </w:rPr>
        <w:t xml:space="preserve"> onayı” komisyonumuzca oybirliği ile uygun görülmüştür.</w:t>
      </w:r>
    </w:p>
    <w:p w:rsidR="007F05B7" w:rsidRPr="007F05B7" w:rsidRDefault="007F05B7" w:rsidP="007F05B7">
      <w:pPr>
        <w:ind w:firstLine="709"/>
        <w:jc w:val="both"/>
      </w:pPr>
    </w:p>
    <w:p w:rsidR="007F05B7" w:rsidRPr="007F05B7" w:rsidRDefault="007F05B7" w:rsidP="007F05B7">
      <w:pPr>
        <w:tabs>
          <w:tab w:val="left" w:pos="0"/>
        </w:tabs>
        <w:ind w:firstLine="709"/>
        <w:jc w:val="both"/>
      </w:pPr>
      <w:r w:rsidRPr="007F05B7">
        <w:t>Raporumuz Büyükşehir Belediye Meclisinin onayına arz olunur.</w:t>
      </w:r>
    </w:p>
    <w:p w:rsidR="007F05B7" w:rsidRPr="007F05B7" w:rsidRDefault="007F05B7" w:rsidP="007F05B7">
      <w:pPr>
        <w:tabs>
          <w:tab w:val="left" w:pos="0"/>
        </w:tabs>
        <w:ind w:firstLine="709"/>
        <w:jc w:val="both"/>
      </w:pPr>
    </w:p>
    <w:p w:rsidR="007F05B7" w:rsidRPr="007F05B7" w:rsidRDefault="007F05B7" w:rsidP="007F05B7">
      <w:pPr>
        <w:pStyle w:val="Style7"/>
        <w:widowControl/>
        <w:tabs>
          <w:tab w:val="left" w:pos="0"/>
        </w:tabs>
        <w:spacing w:line="240" w:lineRule="auto"/>
      </w:pPr>
    </w:p>
    <w:p w:rsidR="007F05B7" w:rsidRPr="007F05B7" w:rsidRDefault="007F05B7" w:rsidP="007F05B7">
      <w:pPr>
        <w:jc w:val="both"/>
      </w:pPr>
      <w:r w:rsidRPr="007F05B7">
        <w:t xml:space="preserve">            Mehmet Emin AYAZ               </w:t>
      </w:r>
      <w:r w:rsidRPr="007F05B7">
        <w:tab/>
        <w:t xml:space="preserve"> Gürkan DEMİRKESEN   </w:t>
      </w:r>
      <w:r w:rsidRPr="007F05B7">
        <w:tab/>
      </w:r>
      <w:r w:rsidRPr="007F05B7">
        <w:tab/>
        <w:t>Kerem ERDEM</w:t>
      </w:r>
    </w:p>
    <w:p w:rsidR="007F05B7" w:rsidRPr="007F05B7" w:rsidRDefault="007F05B7" w:rsidP="007F05B7">
      <w:pPr>
        <w:pStyle w:val="ListeParagraf"/>
        <w:tabs>
          <w:tab w:val="left" w:pos="0"/>
          <w:tab w:val="left" w:pos="709"/>
        </w:tabs>
        <w:ind w:left="0"/>
        <w:jc w:val="both"/>
      </w:pPr>
      <w:r w:rsidRPr="007F05B7">
        <w:t>İmar ve Bayındırlık Komisyonu Başkanı</w:t>
      </w:r>
      <w:r w:rsidRPr="007F05B7">
        <w:tab/>
        <w:t xml:space="preserve">        </w:t>
      </w:r>
      <w:r w:rsidRPr="007F05B7">
        <w:tab/>
        <w:t xml:space="preserve">  Başkan V. </w:t>
      </w:r>
      <w:r w:rsidRPr="007F05B7">
        <w:tab/>
        <w:t xml:space="preserve">   </w:t>
      </w:r>
      <w:r w:rsidRPr="007F05B7">
        <w:tab/>
        <w:t xml:space="preserve">  </w:t>
      </w:r>
      <w:r w:rsidRPr="007F05B7">
        <w:tab/>
        <w:t xml:space="preserve">         Üye</w:t>
      </w:r>
    </w:p>
    <w:p w:rsidR="007F05B7" w:rsidRPr="007F05B7" w:rsidRDefault="007F05B7" w:rsidP="007F05B7">
      <w:pPr>
        <w:tabs>
          <w:tab w:val="left" w:pos="8508"/>
        </w:tabs>
        <w:jc w:val="both"/>
      </w:pPr>
      <w:r w:rsidRPr="007F05B7">
        <w:t xml:space="preserve">                   </w:t>
      </w:r>
    </w:p>
    <w:p w:rsidR="007F05B7" w:rsidRPr="007F05B7" w:rsidRDefault="007F05B7" w:rsidP="007F05B7">
      <w:pPr>
        <w:tabs>
          <w:tab w:val="left" w:pos="8508"/>
        </w:tabs>
        <w:jc w:val="both"/>
      </w:pPr>
      <w:r w:rsidRPr="007F05B7">
        <w:t xml:space="preserve">                   </w:t>
      </w:r>
    </w:p>
    <w:p w:rsidR="007F05B7" w:rsidRPr="007F05B7" w:rsidRDefault="007F05B7" w:rsidP="007F05B7">
      <w:pPr>
        <w:tabs>
          <w:tab w:val="left" w:pos="8508"/>
        </w:tabs>
        <w:jc w:val="both"/>
      </w:pPr>
      <w:r w:rsidRPr="007F05B7">
        <w:t xml:space="preserve">                                          </w:t>
      </w:r>
    </w:p>
    <w:p w:rsidR="007F05B7" w:rsidRPr="007F05B7" w:rsidRDefault="007F05B7" w:rsidP="007F05B7">
      <w:pPr>
        <w:jc w:val="both"/>
      </w:pPr>
      <w:r w:rsidRPr="007F05B7">
        <w:t>Yaşar NESLİHANOĞLU</w:t>
      </w:r>
      <w:r w:rsidRPr="007F05B7">
        <w:tab/>
      </w:r>
      <w:r w:rsidRPr="007F05B7">
        <w:tab/>
      </w:r>
      <w:r w:rsidRPr="007F05B7">
        <w:tab/>
        <w:t xml:space="preserve">Yasin YÜKSEL       </w:t>
      </w:r>
      <w:r w:rsidRPr="007F05B7">
        <w:tab/>
        <w:t xml:space="preserve">        </w:t>
      </w:r>
      <w:proofErr w:type="spellStart"/>
      <w:r w:rsidRPr="007F05B7">
        <w:t>Ümmügülsüm</w:t>
      </w:r>
      <w:proofErr w:type="spellEnd"/>
      <w:r w:rsidRPr="007F05B7">
        <w:t xml:space="preserve"> ÜMÜTLÜ</w:t>
      </w:r>
    </w:p>
    <w:p w:rsidR="007F05B7" w:rsidRPr="007F05B7" w:rsidRDefault="007F05B7" w:rsidP="007F05B7">
      <w:pPr>
        <w:ind w:firstLine="708"/>
        <w:jc w:val="both"/>
      </w:pPr>
      <w:r w:rsidRPr="007F05B7">
        <w:t>Üye</w:t>
      </w:r>
      <w:r w:rsidRPr="007F05B7">
        <w:tab/>
      </w:r>
      <w:r w:rsidRPr="007F05B7">
        <w:tab/>
      </w:r>
      <w:r w:rsidRPr="007F05B7">
        <w:tab/>
      </w:r>
      <w:r w:rsidRPr="007F05B7">
        <w:tab/>
      </w:r>
      <w:r w:rsidRPr="007F05B7">
        <w:tab/>
        <w:t xml:space="preserve">          Üye</w:t>
      </w:r>
      <w:r w:rsidRPr="007F05B7">
        <w:tab/>
      </w:r>
      <w:r w:rsidRPr="007F05B7">
        <w:tab/>
      </w:r>
      <w:r w:rsidRPr="007F05B7">
        <w:tab/>
      </w:r>
      <w:r w:rsidRPr="007F05B7">
        <w:tab/>
        <w:t xml:space="preserve">    Üye</w:t>
      </w:r>
    </w:p>
    <w:p w:rsidR="007F05B7" w:rsidRPr="007F05B7" w:rsidRDefault="007F05B7" w:rsidP="007F05B7">
      <w:pPr>
        <w:jc w:val="both"/>
      </w:pPr>
    </w:p>
    <w:p w:rsidR="007F05B7" w:rsidRPr="007F05B7" w:rsidRDefault="007F05B7" w:rsidP="007F05B7">
      <w:pPr>
        <w:jc w:val="both"/>
      </w:pPr>
    </w:p>
    <w:p w:rsidR="007F05B7" w:rsidRPr="007F05B7" w:rsidRDefault="007F05B7" w:rsidP="007F05B7">
      <w:pPr>
        <w:jc w:val="both"/>
      </w:pPr>
    </w:p>
    <w:p w:rsidR="007F05B7" w:rsidRPr="007F05B7" w:rsidRDefault="007F05B7" w:rsidP="007F05B7">
      <w:pPr>
        <w:jc w:val="both"/>
      </w:pPr>
      <w:r w:rsidRPr="007F05B7">
        <w:t>Gökhan ARICI</w:t>
      </w:r>
      <w:r w:rsidRPr="007F05B7">
        <w:tab/>
      </w:r>
      <w:r w:rsidRPr="007F05B7">
        <w:tab/>
        <w:t xml:space="preserve">           </w:t>
      </w:r>
      <w:r w:rsidRPr="007F05B7">
        <w:tab/>
      </w:r>
      <w:r w:rsidRPr="007F05B7">
        <w:tab/>
      </w:r>
      <w:proofErr w:type="spellStart"/>
      <w:r w:rsidRPr="007F05B7">
        <w:t>Müslüm</w:t>
      </w:r>
      <w:proofErr w:type="spellEnd"/>
      <w:r w:rsidRPr="007F05B7">
        <w:t xml:space="preserve"> TEKİN</w:t>
      </w:r>
      <w:r w:rsidRPr="007F05B7">
        <w:tab/>
        <w:t xml:space="preserve"> </w:t>
      </w:r>
      <w:r w:rsidRPr="007F05B7">
        <w:tab/>
        <w:t xml:space="preserve">  Fikret KARADAVUT</w:t>
      </w:r>
    </w:p>
    <w:p w:rsidR="007F05B7" w:rsidRPr="007F05B7" w:rsidRDefault="007F05B7" w:rsidP="007F05B7">
      <w:pPr>
        <w:jc w:val="both"/>
      </w:pPr>
      <w:r w:rsidRPr="007F05B7">
        <w:t xml:space="preserve">        Üye</w:t>
      </w:r>
      <w:r w:rsidRPr="007F05B7">
        <w:tab/>
      </w:r>
      <w:r w:rsidRPr="007F05B7">
        <w:tab/>
      </w:r>
      <w:r w:rsidRPr="007F05B7">
        <w:tab/>
      </w:r>
      <w:r w:rsidRPr="007F05B7">
        <w:tab/>
      </w:r>
      <w:r w:rsidRPr="007F05B7">
        <w:tab/>
      </w:r>
      <w:r w:rsidRPr="007F05B7">
        <w:tab/>
        <w:t>Üye</w:t>
      </w:r>
      <w:r w:rsidRPr="007F05B7">
        <w:tab/>
      </w:r>
      <w:r w:rsidRPr="007F05B7">
        <w:tab/>
      </w:r>
      <w:r w:rsidRPr="007F05B7">
        <w:tab/>
      </w:r>
      <w:r w:rsidRPr="007F05B7">
        <w:tab/>
        <w:t xml:space="preserve">      Üye</w:t>
      </w:r>
      <w:r w:rsidRPr="007F05B7">
        <w:tab/>
      </w:r>
    </w:p>
    <w:p w:rsidR="007F05B7" w:rsidRPr="007F05B7" w:rsidRDefault="007F05B7" w:rsidP="00DC725A">
      <w:pPr>
        <w:autoSpaceDE w:val="0"/>
        <w:autoSpaceDN w:val="0"/>
        <w:adjustRightInd w:val="0"/>
        <w:jc w:val="both"/>
      </w:pPr>
    </w:p>
    <w:sectPr w:rsidR="007F05B7" w:rsidRPr="007F05B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3"/>
  </w:num>
  <w:num w:numId="3">
    <w:abstractNumId w:val="28"/>
  </w:num>
  <w:num w:numId="4">
    <w:abstractNumId w:val="10"/>
  </w:num>
  <w:num w:numId="5">
    <w:abstractNumId w:val="25"/>
  </w:num>
  <w:num w:numId="6">
    <w:abstractNumId w:val="27"/>
  </w:num>
  <w:num w:numId="7">
    <w:abstractNumId w:val="20"/>
  </w:num>
  <w:num w:numId="8">
    <w:abstractNumId w:val="40"/>
  </w:num>
  <w:num w:numId="9">
    <w:abstractNumId w:val="23"/>
  </w:num>
  <w:num w:numId="10">
    <w:abstractNumId w:val="19"/>
  </w:num>
  <w:num w:numId="11">
    <w:abstractNumId w:val="37"/>
  </w:num>
  <w:num w:numId="12">
    <w:abstractNumId w:val="18"/>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13"/>
  </w:num>
  <w:num w:numId="17">
    <w:abstractNumId w:val="3"/>
  </w:num>
  <w:num w:numId="18">
    <w:abstractNumId w:val="30"/>
  </w:num>
  <w:num w:numId="19">
    <w:abstractNumId w:val="34"/>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8"/>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2"/>
  </w:num>
  <w:num w:numId="29">
    <w:abstractNumId w:val="22"/>
  </w:num>
  <w:num w:numId="30">
    <w:abstractNumId w:val="14"/>
  </w:num>
  <w:num w:numId="31">
    <w:abstractNumId w:val="41"/>
  </w:num>
  <w:num w:numId="32">
    <w:abstractNumId w:val="16"/>
  </w:num>
  <w:num w:numId="33">
    <w:abstractNumId w:val="9"/>
  </w:num>
  <w:num w:numId="34">
    <w:abstractNumId w:val="29"/>
  </w:num>
  <w:num w:numId="35">
    <w:abstractNumId w:val="31"/>
  </w:num>
  <w:num w:numId="36">
    <w:abstractNumId w:val="0"/>
  </w:num>
  <w:num w:numId="37">
    <w:abstractNumId w:val="24"/>
  </w:num>
  <w:num w:numId="38">
    <w:abstractNumId w:val="11"/>
  </w:num>
  <w:num w:numId="39">
    <w:abstractNumId w:val="4"/>
  </w:num>
  <w:num w:numId="40">
    <w:abstractNumId w:val="26"/>
  </w:num>
  <w:num w:numId="41">
    <w:abstractNumId w:val="6"/>
  </w:num>
  <w:num w:numId="42">
    <w:abstractNumId w:val="32"/>
  </w:num>
  <w:num w:numId="43">
    <w:abstractNumId w:val="1"/>
  </w:num>
  <w:num w:numId="44">
    <w:abstractNumId w:val="5"/>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05B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2C82"/>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2ECDF-CF9A-4119-A831-FF5DB840C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1049</Words>
  <Characters>7396</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2021-03-10T09:14:00Z</dcterms:created>
  <dcterms:modified xsi:type="dcterms:W3CDTF">2021-03-12T10:10:00Z</dcterms:modified>
</cp:coreProperties>
</file>