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613EDB" w:rsidRDefault="00401E09" w:rsidP="002856BD">
      <w:pPr>
        <w:jc w:val="both"/>
      </w:pPr>
      <w:r w:rsidRPr="00613EDB">
        <w:t xml:space="preserve"> </w:t>
      </w:r>
      <w:r w:rsidR="0094450D" w:rsidRPr="00613EDB">
        <w:tab/>
      </w:r>
      <w:r w:rsidR="00155E9A" w:rsidRPr="00613ED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613EDB" w:rsidTr="00841632">
        <w:trPr>
          <w:trHeight w:val="1000"/>
        </w:trPr>
        <w:tc>
          <w:tcPr>
            <w:tcW w:w="3085" w:type="dxa"/>
            <w:vAlign w:val="center"/>
          </w:tcPr>
          <w:p w:rsidR="00841632" w:rsidRPr="00613EDB" w:rsidRDefault="007E5923" w:rsidP="00FA7858">
            <w:pPr>
              <w:jc w:val="center"/>
            </w:pPr>
            <w:r w:rsidRPr="00613EDB">
              <w:t xml:space="preserve">     </w:t>
            </w:r>
            <w:r w:rsidR="00841632" w:rsidRPr="00613EDB">
              <w:t>T.C.</w:t>
            </w:r>
          </w:p>
          <w:p w:rsidR="00841632" w:rsidRPr="00613EDB" w:rsidRDefault="00841632" w:rsidP="00FA7858">
            <w:pPr>
              <w:jc w:val="center"/>
            </w:pPr>
            <w:r w:rsidRPr="00613EDB">
              <w:t>ANKARA BÜYÜKŞEHİR</w:t>
            </w:r>
          </w:p>
          <w:p w:rsidR="00841632" w:rsidRPr="00613EDB" w:rsidRDefault="00841632" w:rsidP="00FA7858">
            <w:pPr>
              <w:jc w:val="center"/>
            </w:pPr>
            <w:r w:rsidRPr="00613EDB">
              <w:t>BELEDİYE MECLİSİ</w:t>
            </w:r>
          </w:p>
          <w:p w:rsidR="00841632" w:rsidRPr="00613EDB" w:rsidRDefault="00841632" w:rsidP="00841632">
            <w:pPr>
              <w:jc w:val="center"/>
            </w:pPr>
          </w:p>
        </w:tc>
      </w:tr>
    </w:tbl>
    <w:p w:rsidR="006D29DF" w:rsidRPr="00613EDB" w:rsidRDefault="006D29DF" w:rsidP="009F0C7D">
      <w:pPr>
        <w:jc w:val="both"/>
      </w:pPr>
    </w:p>
    <w:p w:rsidR="002856BD" w:rsidRPr="00613EDB" w:rsidRDefault="002856BD" w:rsidP="002856BD">
      <w:pPr>
        <w:tabs>
          <w:tab w:val="left" w:pos="1935"/>
        </w:tabs>
        <w:jc w:val="both"/>
      </w:pPr>
    </w:p>
    <w:p w:rsidR="00575988" w:rsidRPr="00613EDB" w:rsidRDefault="002856BD" w:rsidP="00155E9A">
      <w:pPr>
        <w:ind w:right="-1"/>
        <w:jc w:val="both"/>
      </w:pPr>
      <w:r w:rsidRPr="00613EDB">
        <w:t>Karar No:</w:t>
      </w:r>
      <w:r w:rsidR="00155E9A" w:rsidRPr="00613EDB">
        <w:t>5</w:t>
      </w:r>
      <w:r w:rsidR="00A25EC1" w:rsidRPr="00613EDB">
        <w:t>6</w:t>
      </w:r>
      <w:r w:rsidRPr="00613EDB">
        <w:tab/>
      </w:r>
      <w:r w:rsidRPr="00613EDB">
        <w:tab/>
      </w:r>
      <w:r w:rsidRPr="00613EDB">
        <w:tab/>
        <w:t xml:space="preserve"> </w:t>
      </w:r>
      <w:r w:rsidRPr="00613EDB">
        <w:tab/>
      </w:r>
      <w:r w:rsidRPr="00613EDB">
        <w:tab/>
        <w:t xml:space="preserve">     </w:t>
      </w:r>
      <w:r w:rsidR="00106A13" w:rsidRPr="00613EDB">
        <w:tab/>
      </w:r>
      <w:r w:rsidR="00106A13" w:rsidRPr="00613EDB">
        <w:tab/>
      </w:r>
      <w:r w:rsidR="00EB0EEC" w:rsidRPr="00613EDB">
        <w:tab/>
      </w:r>
      <w:r w:rsidR="00AE60B0" w:rsidRPr="00613EDB">
        <w:t xml:space="preserve">  </w:t>
      </w:r>
      <w:r w:rsidR="007E5923" w:rsidRPr="00613EDB">
        <w:tab/>
        <w:t xml:space="preserve">  </w:t>
      </w:r>
      <w:r w:rsidR="00155E9A" w:rsidRPr="00613EDB">
        <w:t xml:space="preserve">                 </w:t>
      </w:r>
      <w:r w:rsidR="007E5923" w:rsidRPr="00613EDB">
        <w:t>12</w:t>
      </w:r>
      <w:r w:rsidRPr="00613EDB">
        <w:t>.</w:t>
      </w:r>
      <w:r w:rsidR="007E5923" w:rsidRPr="00613EDB">
        <w:t>01</w:t>
      </w:r>
      <w:r w:rsidR="007E7FE3" w:rsidRPr="00613EDB">
        <w:t>.20</w:t>
      </w:r>
      <w:r w:rsidR="00AE60B0" w:rsidRPr="00613EDB">
        <w:t>2</w:t>
      </w:r>
      <w:r w:rsidR="007E5923" w:rsidRPr="00613EDB">
        <w:t>1</w:t>
      </w:r>
    </w:p>
    <w:p w:rsidR="0029399F" w:rsidRPr="00613EDB" w:rsidRDefault="0029399F" w:rsidP="006003F2">
      <w:pPr>
        <w:ind w:left="2844" w:right="543" w:firstLine="696"/>
      </w:pPr>
    </w:p>
    <w:p w:rsidR="007E7FE3" w:rsidRPr="00613EDB" w:rsidRDefault="002856BD" w:rsidP="00BE12F2">
      <w:pPr>
        <w:ind w:left="2844" w:right="543" w:firstLine="696"/>
      </w:pPr>
      <w:r w:rsidRPr="00613EDB">
        <w:t xml:space="preserve">        K A R A R</w:t>
      </w:r>
    </w:p>
    <w:p w:rsidR="001D5E5F" w:rsidRPr="00613EDB" w:rsidRDefault="001D5E5F" w:rsidP="00155E9A">
      <w:pPr>
        <w:ind w:right="543"/>
        <w:jc w:val="both"/>
      </w:pPr>
    </w:p>
    <w:p w:rsidR="00155E9A" w:rsidRPr="00613EDB" w:rsidRDefault="00155E9A" w:rsidP="00155E9A">
      <w:pPr>
        <w:ind w:right="543"/>
        <w:jc w:val="both"/>
      </w:pPr>
    </w:p>
    <w:p w:rsidR="00CF16A6" w:rsidRPr="00613EDB" w:rsidRDefault="00155E9A" w:rsidP="00DC7109">
      <w:pPr>
        <w:ind w:firstLine="708"/>
        <w:jc w:val="both"/>
      </w:pPr>
      <w:r w:rsidRPr="00613EDB">
        <w:t>Çankaya İlçesi Hilal Mahallesi 28414 ada 5 ve 6 parsellerde 1/1000 ölçekli uygulama imar plan değişikliğine</w:t>
      </w:r>
      <w:r w:rsidR="00181411" w:rsidRPr="00613EDB">
        <w:t xml:space="preserve"> </w:t>
      </w:r>
      <w:r w:rsidR="00CF16A6" w:rsidRPr="00613EDB">
        <w:t xml:space="preserve">ilişkin </w:t>
      </w:r>
      <w:r w:rsidR="001D5E5F" w:rsidRPr="00613EDB">
        <w:t xml:space="preserve">İmar ve Bayındırlık Komisyonunun </w:t>
      </w:r>
      <w:r w:rsidRPr="00613EDB">
        <w:t>23</w:t>
      </w:r>
      <w:r w:rsidR="00CF16A6" w:rsidRPr="00613EDB">
        <w:t>.1</w:t>
      </w:r>
      <w:r w:rsidR="007E5923" w:rsidRPr="00613EDB">
        <w:t>2</w:t>
      </w:r>
      <w:r w:rsidR="00CF16A6" w:rsidRPr="00613EDB">
        <w:t xml:space="preserve">.2020 gün ve </w:t>
      </w:r>
      <w:r w:rsidR="007E5923" w:rsidRPr="00613EDB">
        <w:t>5</w:t>
      </w:r>
      <w:r w:rsidR="00F83272" w:rsidRPr="00613EDB">
        <w:t>7</w:t>
      </w:r>
      <w:r w:rsidRPr="00613EDB">
        <w:t>4</w:t>
      </w:r>
      <w:r w:rsidR="00CF16A6" w:rsidRPr="00613EDB">
        <w:t xml:space="preserve"> sayılı raporu Büyükşehir Belediye Meclisimizin </w:t>
      </w:r>
      <w:r w:rsidR="001D5E5F" w:rsidRPr="00613EDB">
        <w:t>1</w:t>
      </w:r>
      <w:r w:rsidR="007E5923" w:rsidRPr="00613EDB">
        <w:t>2</w:t>
      </w:r>
      <w:r w:rsidR="001D5E5F" w:rsidRPr="00613EDB">
        <w:t>.</w:t>
      </w:r>
      <w:r w:rsidR="007E5923" w:rsidRPr="00613EDB">
        <w:t>01</w:t>
      </w:r>
      <w:r w:rsidR="001D5E5F" w:rsidRPr="00613EDB">
        <w:t>.202</w:t>
      </w:r>
      <w:r w:rsidR="007E5923" w:rsidRPr="00613EDB">
        <w:t>1</w:t>
      </w:r>
      <w:r w:rsidR="00CF16A6" w:rsidRPr="00613EDB">
        <w:t xml:space="preserve"> tarihli toplantısında okundu.</w:t>
      </w:r>
    </w:p>
    <w:p w:rsidR="004B5F02" w:rsidRPr="00613EDB" w:rsidRDefault="004B5F02" w:rsidP="007E5923">
      <w:pPr>
        <w:jc w:val="both"/>
      </w:pPr>
    </w:p>
    <w:p w:rsidR="00155E9A" w:rsidRPr="00613EDB" w:rsidRDefault="00155E9A" w:rsidP="00155E9A">
      <w:pPr>
        <w:pStyle w:val="ListeParagraf"/>
        <w:tabs>
          <w:tab w:val="left" w:pos="0"/>
        </w:tabs>
        <w:ind w:left="0"/>
        <w:contextualSpacing/>
        <w:jc w:val="both"/>
      </w:pPr>
      <w:r w:rsidRPr="00613EDB">
        <w:tab/>
      </w:r>
      <w:r w:rsidR="003E6C7A" w:rsidRPr="00613EDB">
        <w:t xml:space="preserve">Konu üzerinde yapılan görüşmelerden sonra; </w:t>
      </w:r>
      <w:r w:rsidRPr="00613EDB">
        <w:t xml:space="preserve">Çankaya Bel. </w:t>
      </w:r>
      <w:proofErr w:type="spellStart"/>
      <w:r w:rsidRPr="00613EDB">
        <w:t>Bşk.Yazı</w:t>
      </w:r>
      <w:proofErr w:type="spellEnd"/>
      <w:r w:rsidRPr="00613EDB">
        <w:t xml:space="preserve"> İş.Md.nün 12.06.2019 tarih 27099 sayılı yazısı ile, Hilal Mah</w:t>
      </w:r>
      <w:proofErr w:type="gramStart"/>
      <w:r w:rsidRPr="00613EDB">
        <w:t>.,</w:t>
      </w:r>
      <w:proofErr w:type="gramEnd"/>
      <w:r w:rsidRPr="00613EDB">
        <w:t xml:space="preserve"> 28414 ada 5 ve 6 </w:t>
      </w:r>
      <w:proofErr w:type="spellStart"/>
      <w:r w:rsidRPr="00613EDB">
        <w:t>nolu</w:t>
      </w:r>
      <w:proofErr w:type="spellEnd"/>
      <w:r w:rsidRPr="00613EDB">
        <w:t xml:space="preserve"> parsellere ilişkin hazırlanan 1/1000 ölçekli Uygulama İmar Planı değişikliği teklifinin reddine ilişkin Çankaya Belediye Meclisinin 11.06.2019 tarih 282 sayılı kararı Başkanlığımıza iletilmiş olup söz konusu 1/1000 ölçekli UİP değişikliği talebi 17.10.2019/308 sayılı İmar ve Bayındırlık Komisyonu raporu, Belediye Meclisi'nin 13.11.2019 tarih ve 1481 sayılı kararı ile "İmar ve Şehircilik Dairesi Başkanlığına iadesi" şeklinde onaylanmıştır.</w:t>
      </w:r>
    </w:p>
    <w:p w:rsidR="00155E9A" w:rsidRPr="00613EDB" w:rsidRDefault="00155E9A" w:rsidP="00155E9A">
      <w:pPr>
        <w:ind w:left="100" w:firstLine="720"/>
        <w:jc w:val="both"/>
      </w:pPr>
    </w:p>
    <w:p w:rsidR="00155E9A" w:rsidRPr="00613EDB" w:rsidRDefault="00155E9A" w:rsidP="00155E9A">
      <w:pPr>
        <w:ind w:left="100" w:firstLine="720"/>
        <w:jc w:val="both"/>
      </w:pPr>
      <w:r w:rsidRPr="00613EDB">
        <w:t>Yapılan incelemede;</w:t>
      </w:r>
    </w:p>
    <w:p w:rsidR="00155E9A" w:rsidRPr="00613EDB" w:rsidRDefault="00155E9A" w:rsidP="00155E9A">
      <w:pPr>
        <w:ind w:left="100" w:right="20" w:firstLine="720"/>
        <w:jc w:val="both"/>
      </w:pPr>
    </w:p>
    <w:p w:rsidR="00155E9A" w:rsidRPr="00613EDB" w:rsidRDefault="00155E9A" w:rsidP="00155E9A">
      <w:pPr>
        <w:ind w:left="100" w:right="20" w:firstLine="720"/>
        <w:jc w:val="both"/>
      </w:pPr>
      <w:r w:rsidRPr="00613EDB">
        <w:t>Çankaya Belediye Meclisinin 06.03.2009 tarih ve 180 sayılı kararı ile uygun görülüp ve Belediyemiz Meclisinin 14.05.2009 tarih ve 1194 sayılı kararı ile onaylanan 1/1000 ölçekli Uygulama İmar Planı kapsamında 2.303 m</w:t>
      </w:r>
      <w:r w:rsidRPr="00613EDB">
        <w:rPr>
          <w:vertAlign w:val="superscript"/>
        </w:rPr>
        <w:t>2</w:t>
      </w:r>
      <w:r w:rsidRPr="00613EDB">
        <w:t>'si özel mülkiyet, 377 m</w:t>
      </w:r>
      <w:r w:rsidRPr="00613EDB">
        <w:rPr>
          <w:vertAlign w:val="superscript"/>
        </w:rPr>
        <w:t>2</w:t>
      </w:r>
      <w:r w:rsidRPr="00613EDB">
        <w:t>'si Ankara Büyükşehir Belediyesi mülkiyetinde olan üç sokağa cepheli, toplam 2680 m</w:t>
      </w:r>
      <w:r w:rsidRPr="00613EDB">
        <w:rPr>
          <w:vertAlign w:val="superscript"/>
        </w:rPr>
        <w:t>2</w:t>
      </w:r>
      <w:r w:rsidRPr="00613EDB">
        <w:t xml:space="preserve"> yüzölçümlü, 28414 ada 5 parsel </w:t>
      </w:r>
      <w:proofErr w:type="spellStart"/>
      <w:r w:rsidRPr="00613EDB">
        <w:t>Taks</w:t>
      </w:r>
      <w:proofErr w:type="spellEnd"/>
      <w:r w:rsidRPr="00613EDB">
        <w:t xml:space="preserve">:0.30, </w:t>
      </w:r>
      <w:proofErr w:type="spellStart"/>
      <w:r w:rsidRPr="00613EDB">
        <w:t>Kaks</w:t>
      </w:r>
      <w:proofErr w:type="spellEnd"/>
      <w:r w:rsidRPr="00613EDB">
        <w:t>:1.20, 4 katlı ayrık nizam yapılaşma koşullarında konut alanı, mülkiyeti Ankara Büyükşehir Belediyesinde olan Turan Güneş Bulvarına cepheli 500 m</w:t>
      </w:r>
      <w:r w:rsidRPr="00613EDB">
        <w:rPr>
          <w:vertAlign w:val="superscript"/>
        </w:rPr>
        <w:t>2</w:t>
      </w:r>
      <w:r w:rsidRPr="00613EDB">
        <w:t xml:space="preserve">'lik 28414 ada 6 </w:t>
      </w:r>
      <w:proofErr w:type="spellStart"/>
      <w:r w:rsidRPr="00613EDB">
        <w:t>nolu</w:t>
      </w:r>
      <w:proofErr w:type="spellEnd"/>
      <w:r w:rsidRPr="00613EDB">
        <w:t xml:space="preserve"> parsel ise "Oyun ve Spor Alanı" kullanımında kaldığı, daha sonra ilgililerince sunulan plan teklifi neticesinde Belediyemiz Meclisinin 14.02.2017/348 sayılı kararı ile sayılı 28414 ada 5 ve 6 parsellerin tümünü kapsayacak şekilde Bulvara cepheli E:1.20, </w:t>
      </w:r>
      <w:proofErr w:type="spellStart"/>
      <w:proofErr w:type="gramStart"/>
      <w:r w:rsidRPr="00613EDB">
        <w:t>Yençok</w:t>
      </w:r>
      <w:proofErr w:type="spellEnd"/>
      <w:r w:rsidRPr="00613EDB">
        <w:t>:Serbest</w:t>
      </w:r>
      <w:proofErr w:type="gramEnd"/>
      <w:r w:rsidRPr="00613EDB">
        <w:t xml:space="preserve"> yapılaşma koşullarında "Akaryakıt ve LPG Satış Servis İstasyonu" kullanımında, 1/5000 ölçekli Nazım İmar Planının </w:t>
      </w:r>
      <w:proofErr w:type="spellStart"/>
      <w:r w:rsidRPr="00613EDB">
        <w:t>tadilen</w:t>
      </w:r>
      <w:proofErr w:type="spellEnd"/>
      <w:r w:rsidRPr="00613EDB">
        <w:t xml:space="preserve"> onaylandığı ve askı sürecindeki itirazların reddine ilişkin 14.04.2017/817 sayılı karar ile birlikte kesinleştiği, daha sonra Çankaya Belediye Meclisinin 02.08.2017/521 sayılı kararı ile reddedilen, Belediye Meclisimizin 15.08.2017/1702 sayılı kararı ile onaylanan söz konusu parsele ilişkin 1/1000 ölçekli uygulama imar planının üst ölçek planla aynı yapılaşma koşullarına sahip olarak onaylandığı, ancak 2017/1702, 2017/348, 2017/817 sayılı Meclis kararları ile onaylı 1/5000 ve 1/1000 ölçekli imar planlan muhtelif mahkeme kararlarıyla iptal edildiği,</w:t>
      </w:r>
    </w:p>
    <w:p w:rsidR="00155E9A" w:rsidRPr="00613EDB" w:rsidRDefault="00155E9A" w:rsidP="00155E9A">
      <w:pPr>
        <w:ind w:left="100" w:right="20" w:firstLine="720"/>
        <w:jc w:val="both"/>
      </w:pPr>
    </w:p>
    <w:p w:rsidR="00155E9A" w:rsidRPr="00613EDB" w:rsidRDefault="00155E9A" w:rsidP="00155E9A">
      <w:pPr>
        <w:ind w:left="100" w:right="20" w:firstLine="720"/>
        <w:jc w:val="both"/>
        <w:rPr>
          <w:iCs/>
        </w:rPr>
      </w:pPr>
      <w:r w:rsidRPr="00613EDB">
        <w:t>Bunun üzerine ilgilisinin sunduğu 1/5000 ölçekli yeni plan teklifi ile; önceki planda 3180 m</w:t>
      </w:r>
      <w:r w:rsidRPr="00613EDB">
        <w:rPr>
          <w:vertAlign w:val="superscript"/>
        </w:rPr>
        <w:t xml:space="preserve">2 </w:t>
      </w:r>
      <w:r w:rsidRPr="00613EDB">
        <w:t>olarak düzenlenen "Akaryakıt ve LPG Satış Servis İstasyonu" 2680 m</w:t>
      </w:r>
      <w:r w:rsidRPr="00613EDB">
        <w:rPr>
          <w:vertAlign w:val="superscript"/>
        </w:rPr>
        <w:t>2</w:t>
      </w:r>
      <w:r w:rsidRPr="00613EDB">
        <w:t xml:space="preserve"> olarak küçültülerek E:1.05, </w:t>
      </w:r>
      <w:proofErr w:type="spellStart"/>
      <w:proofErr w:type="gramStart"/>
      <w:r w:rsidRPr="00613EDB">
        <w:t>Yençok</w:t>
      </w:r>
      <w:proofErr w:type="spellEnd"/>
      <w:r w:rsidRPr="00613EDB">
        <w:t>:Serbest</w:t>
      </w:r>
      <w:proofErr w:type="gramEnd"/>
      <w:r w:rsidRPr="00613EDB">
        <w:t xml:space="preserve"> yapılaşma koşulları belirlendiği, bunun yanında 500 m</w:t>
      </w:r>
      <w:r w:rsidRPr="00613EDB">
        <w:rPr>
          <w:vertAlign w:val="superscript"/>
        </w:rPr>
        <w:t>2</w:t>
      </w:r>
      <w:r w:rsidRPr="00613EDB">
        <w:t xml:space="preserve"> büyüklüğünde "Oyun ve Spor Alanı" ayrıldığı, Belediye Meclisimizin 2018/1165 sayılı ABBMK ile</w:t>
      </w:r>
      <w:r w:rsidRPr="00613EDB">
        <w:rPr>
          <w:iCs/>
        </w:rPr>
        <w:t xml:space="preserve"> "Ankara Büyükşehir Belediyesi hissesi Akaryakıt+LPG Servis İstasyonu Alanı'nda oluşturulacaktır ve 'Oyun ve Spor Alanı' kullanımı 28414/5 parsel malikince oluşturulacak olup Ankara Büyükşehir Belediyesi'ne bedelsiz olarak terk edilmeden "Akaryakıt ve LPG Satış Servis İstasyonu"na inşaat ruhsatı verilemez. "</w:t>
      </w:r>
      <w:r w:rsidRPr="00613EDB">
        <w:t xml:space="preserve"> şeklinde plan notu ilavesi ile </w:t>
      </w:r>
      <w:proofErr w:type="spellStart"/>
      <w:r w:rsidRPr="00613EDB">
        <w:t>tadilen</w:t>
      </w:r>
      <w:proofErr w:type="spellEnd"/>
      <w:r w:rsidRPr="00613EDB">
        <w:t xml:space="preserve"> onaylandığı, 2018/1165 sayılı Belediyemiz Meclis Kararı ile onaylanan imar planına askı süresi içerisinde 6 adet dilekçe ile itiraz edildiği söz konusu itirazlar doğrultusunda 24.11.2018/1876 sayılı ABBMK </w:t>
      </w:r>
      <w:proofErr w:type="gramStart"/>
      <w:r w:rsidRPr="00613EDB">
        <w:t>ile;</w:t>
      </w:r>
      <w:proofErr w:type="gramEnd"/>
    </w:p>
    <w:p w:rsidR="00155E9A" w:rsidRPr="00613EDB" w:rsidRDefault="00155E9A" w:rsidP="00155E9A">
      <w:pPr>
        <w:jc w:val="both"/>
      </w:pPr>
      <w:r w:rsidRPr="00613EDB">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55E9A" w:rsidRPr="00613EDB" w:rsidTr="00155E9A">
        <w:trPr>
          <w:trHeight w:val="1000"/>
        </w:trPr>
        <w:tc>
          <w:tcPr>
            <w:tcW w:w="3085" w:type="dxa"/>
            <w:vAlign w:val="center"/>
          </w:tcPr>
          <w:p w:rsidR="00155E9A" w:rsidRPr="00613EDB" w:rsidRDefault="00155E9A" w:rsidP="00155E9A">
            <w:pPr>
              <w:jc w:val="center"/>
            </w:pPr>
            <w:r w:rsidRPr="00613EDB">
              <w:t xml:space="preserve">     T.C.</w:t>
            </w:r>
          </w:p>
          <w:p w:rsidR="00155E9A" w:rsidRPr="00613EDB" w:rsidRDefault="00155E9A" w:rsidP="00155E9A">
            <w:pPr>
              <w:jc w:val="center"/>
            </w:pPr>
            <w:r w:rsidRPr="00613EDB">
              <w:t>ANKARA BÜYÜKŞEHİR</w:t>
            </w:r>
          </w:p>
          <w:p w:rsidR="00155E9A" w:rsidRPr="00613EDB" w:rsidRDefault="00155E9A" w:rsidP="00155E9A">
            <w:pPr>
              <w:jc w:val="center"/>
            </w:pPr>
            <w:r w:rsidRPr="00613EDB">
              <w:t>BELEDİYE MECLİSİ</w:t>
            </w:r>
          </w:p>
          <w:p w:rsidR="00155E9A" w:rsidRPr="00613EDB" w:rsidRDefault="00155E9A" w:rsidP="00155E9A">
            <w:pPr>
              <w:jc w:val="center"/>
            </w:pPr>
          </w:p>
        </w:tc>
      </w:tr>
    </w:tbl>
    <w:p w:rsidR="00155E9A" w:rsidRPr="00613EDB" w:rsidRDefault="00155E9A" w:rsidP="00155E9A">
      <w:pPr>
        <w:jc w:val="both"/>
      </w:pPr>
    </w:p>
    <w:p w:rsidR="00155E9A" w:rsidRPr="00613EDB" w:rsidRDefault="00155E9A" w:rsidP="00155E9A">
      <w:pPr>
        <w:tabs>
          <w:tab w:val="left" w:pos="1935"/>
        </w:tabs>
        <w:jc w:val="both"/>
      </w:pPr>
    </w:p>
    <w:p w:rsidR="00155E9A" w:rsidRPr="00613EDB" w:rsidRDefault="00155E9A" w:rsidP="00155E9A">
      <w:pPr>
        <w:ind w:right="-1"/>
        <w:jc w:val="both"/>
      </w:pPr>
      <w:r w:rsidRPr="00613EDB">
        <w:t>Karar No:5</w:t>
      </w:r>
      <w:r w:rsidR="00A25EC1" w:rsidRPr="00613EDB">
        <w:t>6</w:t>
      </w:r>
      <w:r w:rsidRPr="00613EDB">
        <w:tab/>
      </w:r>
      <w:r w:rsidRPr="00613EDB">
        <w:tab/>
      </w:r>
      <w:r w:rsidRPr="00613EDB">
        <w:tab/>
        <w:t xml:space="preserve"> </w:t>
      </w:r>
      <w:r w:rsidRPr="00613EDB">
        <w:tab/>
      </w:r>
      <w:r w:rsidRPr="00613EDB">
        <w:tab/>
        <w:t xml:space="preserve">     </w:t>
      </w:r>
      <w:r w:rsidRPr="00613EDB">
        <w:tab/>
      </w:r>
      <w:r w:rsidRPr="00613EDB">
        <w:tab/>
      </w:r>
      <w:r w:rsidRPr="00613EDB">
        <w:tab/>
        <w:t xml:space="preserve">  </w:t>
      </w:r>
      <w:r w:rsidRPr="00613EDB">
        <w:tab/>
        <w:t xml:space="preserve">                   12.01.2021</w:t>
      </w:r>
    </w:p>
    <w:p w:rsidR="00155E9A" w:rsidRPr="00613EDB" w:rsidRDefault="00155E9A" w:rsidP="00155E9A">
      <w:pPr>
        <w:jc w:val="center"/>
      </w:pPr>
      <w:r w:rsidRPr="00613EDB">
        <w:t>-2-</w:t>
      </w:r>
    </w:p>
    <w:p w:rsidR="00155E9A" w:rsidRPr="00613EDB" w:rsidRDefault="00155E9A" w:rsidP="00155E9A">
      <w:pPr>
        <w:jc w:val="both"/>
      </w:pPr>
    </w:p>
    <w:p w:rsidR="00155E9A" w:rsidRPr="00613EDB" w:rsidRDefault="00155E9A" w:rsidP="00155E9A">
      <w:pPr>
        <w:jc w:val="both"/>
      </w:pPr>
    </w:p>
    <w:p w:rsidR="00155E9A" w:rsidRPr="00613EDB" w:rsidRDefault="00155E9A" w:rsidP="00155E9A">
      <w:pPr>
        <w:jc w:val="both"/>
      </w:pPr>
    </w:p>
    <w:p w:rsidR="00155E9A" w:rsidRPr="00613EDB" w:rsidRDefault="00155E9A" w:rsidP="00155E9A">
      <w:pPr>
        <w:ind w:firstLine="708"/>
        <w:jc w:val="both"/>
      </w:pPr>
      <w:r w:rsidRPr="00613EDB">
        <w:t xml:space="preserve">* 1 </w:t>
      </w:r>
      <w:proofErr w:type="spellStart"/>
      <w:r w:rsidRPr="00613EDB">
        <w:t>nolu</w:t>
      </w:r>
      <w:proofErr w:type="spellEnd"/>
      <w:r w:rsidRPr="00613EDB">
        <w:t xml:space="preserve"> plan notu </w:t>
      </w:r>
      <w:proofErr w:type="spellStart"/>
      <w:r w:rsidRPr="00613EDB">
        <w:t>Yençok</w:t>
      </w:r>
      <w:proofErr w:type="spellEnd"/>
      <w:r w:rsidRPr="00613EDB">
        <w:t>:4 kat olarak tadil edildiği,</w:t>
      </w:r>
    </w:p>
    <w:p w:rsidR="00155E9A" w:rsidRPr="00613EDB" w:rsidRDefault="00155E9A" w:rsidP="00155E9A">
      <w:pPr>
        <w:jc w:val="both"/>
      </w:pPr>
    </w:p>
    <w:p w:rsidR="00155E9A" w:rsidRPr="00613EDB" w:rsidRDefault="00155E9A" w:rsidP="00155E9A">
      <w:pPr>
        <w:ind w:firstLine="708"/>
        <w:jc w:val="both"/>
      </w:pPr>
      <w:r w:rsidRPr="00613EDB">
        <w:t xml:space="preserve">*12 </w:t>
      </w:r>
      <w:proofErr w:type="spellStart"/>
      <w:r w:rsidRPr="00613EDB">
        <w:t>nolu</w:t>
      </w:r>
      <w:proofErr w:type="spellEnd"/>
      <w:r w:rsidRPr="00613EDB">
        <w:t xml:space="preserve"> plan notunun iptal edildiği,</w:t>
      </w:r>
    </w:p>
    <w:p w:rsidR="00155E9A" w:rsidRPr="00613EDB" w:rsidRDefault="00155E9A" w:rsidP="00155E9A">
      <w:pPr>
        <w:ind w:left="20" w:right="20" w:firstLine="720"/>
        <w:jc w:val="both"/>
      </w:pPr>
    </w:p>
    <w:p w:rsidR="00155E9A" w:rsidRPr="00613EDB" w:rsidRDefault="00155E9A" w:rsidP="00155E9A">
      <w:pPr>
        <w:ind w:left="20" w:right="20" w:firstLine="720"/>
        <w:jc w:val="both"/>
      </w:pPr>
      <w:r w:rsidRPr="00613EDB">
        <w:t xml:space="preserve">*13 ve 14 </w:t>
      </w:r>
      <w:proofErr w:type="spellStart"/>
      <w:r w:rsidRPr="00613EDB">
        <w:t>nolu</w:t>
      </w:r>
      <w:proofErr w:type="spellEnd"/>
      <w:r w:rsidRPr="00613EDB">
        <w:t xml:space="preserve"> plan notlarının eklendiği ve bunların sırasıyla;</w:t>
      </w:r>
      <w:r w:rsidRPr="00613EDB">
        <w:rPr>
          <w:iCs/>
        </w:rPr>
        <w:t xml:space="preserve"> "Yapı yaklaşma mesafesi 40 metrelik imar yolundan 15 metre olacaktır. ", "Oyun ve Spor Alanı 620 m</w:t>
      </w:r>
      <w:r w:rsidRPr="00613EDB">
        <w:rPr>
          <w:iCs/>
          <w:vertAlign w:val="superscript"/>
        </w:rPr>
        <w:t>2</w:t>
      </w:r>
      <w:r w:rsidRPr="00613EDB">
        <w:rPr>
          <w:iCs/>
        </w:rPr>
        <w:t xml:space="preserve">'dir. </w:t>
      </w:r>
      <w:proofErr w:type="gramStart"/>
      <w:r w:rsidRPr="00613EDB">
        <w:rPr>
          <w:iCs/>
        </w:rPr>
        <w:t>500 m2</w:t>
      </w:r>
      <w:r w:rsidRPr="00613EDB">
        <w:rPr>
          <w:iCs/>
          <w:vertAlign w:val="superscript"/>
        </w:rPr>
        <w:t>2</w:t>
      </w:r>
      <w:r w:rsidRPr="00613EDB">
        <w:rPr>
          <w:iCs/>
        </w:rPr>
        <w:t>si Ankara Büyükşehir Belediyesi mülkiyeti, kalan 120 m</w:t>
      </w:r>
      <w:r w:rsidRPr="00613EDB">
        <w:rPr>
          <w:iCs/>
          <w:vertAlign w:val="superscript"/>
        </w:rPr>
        <w:t>2</w:t>
      </w:r>
      <w:r w:rsidRPr="00613EDB">
        <w:rPr>
          <w:iCs/>
        </w:rPr>
        <w:t>'si şahıs mülkiyetinde oluşturulacak olup Ankara Büyükşehir Belediyesi'ne bedelsiz terki yapılmadan parselasyon planı tescil edilemez ve ruhsat verilemez."</w:t>
      </w:r>
      <w:r w:rsidRPr="00613EDB">
        <w:t xml:space="preserve"> şeklinde </w:t>
      </w:r>
      <w:proofErr w:type="spellStart"/>
      <w:r w:rsidRPr="00613EDB">
        <w:t>tadilen</w:t>
      </w:r>
      <w:proofErr w:type="spellEnd"/>
      <w:r w:rsidRPr="00613EDB">
        <w:t xml:space="preserve"> onaylandığı ve söz konusu plana askı sürecinde 2 adet dilekçe ile itiraz edildiği, itirazların meclise iletildiği, 15.03.2019/369 sayılı ABBMK ile itirazların reddine karar verildiği,</w:t>
      </w:r>
      <w:proofErr w:type="gramEnd"/>
    </w:p>
    <w:p w:rsidR="00155E9A" w:rsidRPr="00613EDB" w:rsidRDefault="00155E9A" w:rsidP="00155E9A">
      <w:pPr>
        <w:ind w:left="20" w:right="20" w:firstLine="720"/>
        <w:jc w:val="both"/>
      </w:pPr>
    </w:p>
    <w:p w:rsidR="00155E9A" w:rsidRPr="00613EDB" w:rsidRDefault="00155E9A" w:rsidP="00155E9A">
      <w:pPr>
        <w:ind w:left="20" w:right="20" w:firstLine="720"/>
        <w:jc w:val="both"/>
      </w:pPr>
      <w:r w:rsidRPr="00613EDB">
        <w:t>Bu doğrultuda 1/5000 ölçekli Nazım İmar Plan doğrultusunda teklif edilen ve Çankaya Belediye Meclisinin</w:t>
      </w:r>
      <w:r w:rsidRPr="00613EDB">
        <w:rPr>
          <w:iCs/>
        </w:rPr>
        <w:t xml:space="preserve"> 2019/2S2</w:t>
      </w:r>
      <w:r w:rsidRPr="00613EDB">
        <w:t xml:space="preserve"> sayılı karar ile reddedilen 1/1000 ölçekli Uygulama İmar Planı değişikliği </w:t>
      </w:r>
      <w:proofErr w:type="gramStart"/>
      <w:r w:rsidRPr="00613EDB">
        <w:t>ile;</w:t>
      </w:r>
      <w:proofErr w:type="gramEnd"/>
    </w:p>
    <w:p w:rsidR="00155E9A" w:rsidRPr="00613EDB" w:rsidRDefault="00155E9A" w:rsidP="00155E9A">
      <w:pPr>
        <w:ind w:left="20" w:right="20" w:firstLine="720"/>
        <w:jc w:val="both"/>
      </w:pPr>
    </w:p>
    <w:p w:rsidR="00155E9A" w:rsidRPr="00613EDB" w:rsidRDefault="00155E9A" w:rsidP="00155E9A">
      <w:pPr>
        <w:numPr>
          <w:ilvl w:val="0"/>
          <w:numId w:val="36"/>
        </w:numPr>
        <w:tabs>
          <w:tab w:val="clear" w:pos="0"/>
          <w:tab w:val="left" w:pos="1033"/>
        </w:tabs>
        <w:ind w:left="20" w:right="20" w:firstLine="720"/>
        <w:jc w:val="both"/>
      </w:pPr>
      <w:r w:rsidRPr="00613EDB">
        <w:t xml:space="preserve">AKARYAKIT VE LPG SATIŞ SERVİS İSTASYONUNDA YAPILAŞMA KOŞULLARI EMSAL=1.05 </w:t>
      </w:r>
      <w:proofErr w:type="spellStart"/>
      <w:r w:rsidRPr="00613EDB">
        <w:t>Yençok</w:t>
      </w:r>
      <w:proofErr w:type="spellEnd"/>
      <w:r w:rsidRPr="00613EDB">
        <w:t>=4 KAT'TIR. YAPI YAKLAŞMA MESAFESİ 40 METRELİK İMAR YOLUNDAN 15 METRE DİĞER CEPHELERDEN 5 METRE OLACAKTIR. BU ALANDA TİCARİ KULLANIMLAR YER ALABİLİR. BAĞIMSIZ BÖLÜMLER OLUŞTURULABİLİR.</w:t>
      </w:r>
    </w:p>
    <w:p w:rsidR="00155E9A" w:rsidRPr="00613EDB" w:rsidRDefault="00155E9A" w:rsidP="00155E9A">
      <w:pPr>
        <w:numPr>
          <w:ilvl w:val="0"/>
          <w:numId w:val="36"/>
        </w:numPr>
        <w:tabs>
          <w:tab w:val="clear" w:pos="0"/>
          <w:tab w:val="left" w:pos="970"/>
        </w:tabs>
        <w:ind w:left="20" w:firstLine="720"/>
        <w:jc w:val="both"/>
      </w:pPr>
      <w:r w:rsidRPr="00613EDB">
        <w:t>+/- 0.00 KOTU GENİŞ YOLUN BORDÜR ÜST KOTUNDAN VERİLECEKTİR.</w:t>
      </w:r>
    </w:p>
    <w:p w:rsidR="00155E9A" w:rsidRPr="00613EDB" w:rsidRDefault="00155E9A" w:rsidP="00155E9A">
      <w:pPr>
        <w:numPr>
          <w:ilvl w:val="0"/>
          <w:numId w:val="36"/>
        </w:numPr>
        <w:tabs>
          <w:tab w:val="clear" w:pos="0"/>
          <w:tab w:val="left" w:pos="956"/>
        </w:tabs>
        <w:ind w:left="20" w:firstLine="720"/>
        <w:jc w:val="both"/>
      </w:pPr>
      <w:r w:rsidRPr="00613EDB">
        <w:t>TSE 12820 VE 11939 SAYILI STANDARTLARA UYULACAKTIR.</w:t>
      </w:r>
    </w:p>
    <w:p w:rsidR="00155E9A" w:rsidRPr="00613EDB" w:rsidRDefault="00155E9A" w:rsidP="00155E9A">
      <w:pPr>
        <w:numPr>
          <w:ilvl w:val="0"/>
          <w:numId w:val="36"/>
        </w:numPr>
        <w:tabs>
          <w:tab w:val="clear" w:pos="0"/>
          <w:tab w:val="left" w:pos="1062"/>
        </w:tabs>
        <w:ind w:left="20" w:right="20" w:firstLine="720"/>
        <w:jc w:val="both"/>
      </w:pPr>
      <w:r w:rsidRPr="00613EDB">
        <w:t>KANOPİ VE TANKLAR YAPI YAKLAŞMA MESAFELERİ DIŞINDA YAPILABİLİR.</w:t>
      </w:r>
    </w:p>
    <w:p w:rsidR="00155E9A" w:rsidRPr="00613EDB" w:rsidRDefault="00155E9A" w:rsidP="00155E9A">
      <w:pPr>
        <w:numPr>
          <w:ilvl w:val="0"/>
          <w:numId w:val="36"/>
        </w:numPr>
        <w:tabs>
          <w:tab w:val="clear" w:pos="0"/>
          <w:tab w:val="left" w:pos="1090"/>
        </w:tabs>
        <w:ind w:left="20" w:right="20" w:firstLine="720"/>
        <w:jc w:val="both"/>
      </w:pPr>
      <w:r w:rsidRPr="00613EDB">
        <w:t xml:space="preserve">ANKARA VALİLİĞİ (ÇEVRE VE ŞEHİRCİLİK İL MÜDÜRLÜĞÜ) TARAFINDAN 02.05.2017 TARİHİNDE ONAYLANAN İMAR PLANINA ESAS </w:t>
      </w:r>
      <w:r w:rsidRPr="00613EDB">
        <w:rPr>
          <w:spacing w:val="20"/>
        </w:rPr>
        <w:t xml:space="preserve">JEOLOJİK-JEOTEKNİK ETÜT RAPORUNDA BELİRTİLEN HUSUSLARA </w:t>
      </w:r>
      <w:r w:rsidRPr="00613EDB">
        <w:t>UYULACAKTIR.</w:t>
      </w:r>
    </w:p>
    <w:p w:rsidR="00155E9A" w:rsidRPr="00613EDB" w:rsidRDefault="00155E9A" w:rsidP="00155E9A">
      <w:pPr>
        <w:numPr>
          <w:ilvl w:val="0"/>
          <w:numId w:val="36"/>
        </w:numPr>
        <w:tabs>
          <w:tab w:val="clear" w:pos="0"/>
          <w:tab w:val="left" w:pos="1090"/>
        </w:tabs>
        <w:ind w:left="20" w:right="20" w:firstLine="720"/>
        <w:jc w:val="both"/>
      </w:pPr>
      <w:r w:rsidRPr="00613EDB">
        <w:t xml:space="preserve">ALANDA TİCARİ KULLANIMLAR YAPILMASI HALİNDE AKARYAKIT VE </w:t>
      </w:r>
      <w:bookmarkStart w:id="0" w:name="bookmark0"/>
      <w:r w:rsidRPr="00613EDB">
        <w:t>BAKIM İSTASYONU İLE TİCARİ KULLANIMLARIN CEPHE VE GİRİŞLERİ AYRI PROJELENDİRİLECEKTİR.</w:t>
      </w:r>
      <w:bookmarkStart w:id="1" w:name="bookmark1"/>
      <w:bookmarkEnd w:id="0"/>
    </w:p>
    <w:p w:rsidR="00155E9A" w:rsidRPr="00613EDB" w:rsidRDefault="00155E9A" w:rsidP="00155E9A">
      <w:pPr>
        <w:numPr>
          <w:ilvl w:val="0"/>
          <w:numId w:val="36"/>
        </w:numPr>
        <w:tabs>
          <w:tab w:val="clear" w:pos="0"/>
          <w:tab w:val="left" w:pos="1090"/>
        </w:tabs>
        <w:ind w:left="20" w:right="20" w:firstLine="720"/>
        <w:jc w:val="both"/>
      </w:pPr>
      <w:r w:rsidRPr="00613EDB">
        <w:t>AKARYAKIT VE BAKIM İSTASYONU ÜNİTESİ YAPI YÜKSEKLİĞİNDE İLGİLİ YÖNETMELİK HÜKÜMLERİNE UYULACAKTIR.</w:t>
      </w:r>
      <w:bookmarkStart w:id="2" w:name="bookmark2"/>
      <w:bookmarkEnd w:id="1"/>
    </w:p>
    <w:p w:rsidR="00155E9A" w:rsidRPr="00613EDB" w:rsidRDefault="00155E9A" w:rsidP="00155E9A">
      <w:pPr>
        <w:numPr>
          <w:ilvl w:val="0"/>
          <w:numId w:val="36"/>
        </w:numPr>
        <w:tabs>
          <w:tab w:val="clear" w:pos="0"/>
          <w:tab w:val="left" w:pos="1090"/>
        </w:tabs>
        <w:ind w:left="20" w:right="20" w:firstLine="720"/>
        <w:jc w:val="both"/>
      </w:pPr>
      <w:r w:rsidRPr="00613EDB">
        <w:t>YOLA GÖRE TESVİYE ŞARTI ARANMAYACAKTIR. -+ 2.00 METREYİ GEÇEN KAZI VE DOLGU PARSEL SINIRINA KADAR YAPILABİLİR.</w:t>
      </w:r>
      <w:bookmarkStart w:id="3" w:name="bookmark3"/>
      <w:bookmarkEnd w:id="2"/>
    </w:p>
    <w:p w:rsidR="00155E9A" w:rsidRPr="00613EDB" w:rsidRDefault="00155E9A" w:rsidP="00155E9A">
      <w:pPr>
        <w:numPr>
          <w:ilvl w:val="0"/>
          <w:numId w:val="36"/>
        </w:numPr>
        <w:tabs>
          <w:tab w:val="clear" w:pos="0"/>
          <w:tab w:val="left" w:pos="1076"/>
        </w:tabs>
        <w:ind w:left="20" w:right="20" w:firstLine="720"/>
        <w:jc w:val="both"/>
      </w:pPr>
      <w:r w:rsidRPr="00613EDB">
        <w:t>KÜTLE DÜZENİ VE YERLEŞİMİ İÇİN MİMARİ PROJEDEKİ VAZİYET PLANI ESASTIR.</w:t>
      </w:r>
      <w:bookmarkStart w:id="4" w:name="bookmark4"/>
      <w:bookmarkEnd w:id="3"/>
    </w:p>
    <w:p w:rsidR="00155E9A" w:rsidRPr="00613EDB" w:rsidRDefault="00155E9A" w:rsidP="00155E9A">
      <w:pPr>
        <w:numPr>
          <w:ilvl w:val="0"/>
          <w:numId w:val="36"/>
        </w:numPr>
        <w:tabs>
          <w:tab w:val="clear" w:pos="0"/>
          <w:tab w:val="left" w:pos="1076"/>
        </w:tabs>
        <w:ind w:left="20" w:right="20" w:firstLine="720"/>
        <w:jc w:val="both"/>
      </w:pPr>
      <w:r w:rsidRPr="00613EDB">
        <w:t>KISMEN YA DA TAMAMEN AÇIĞA ÇIKAN BODRUM KATLARDA DEPO, SOSYAL TESİS, OTOPARK, TEKNİK HACİMLER VB. FONKSİYONLAR YAPILABİLİR.</w:t>
      </w:r>
      <w:bookmarkStart w:id="5" w:name="bookmark5"/>
      <w:bookmarkEnd w:id="4"/>
    </w:p>
    <w:p w:rsidR="00155E9A" w:rsidRPr="00613EDB" w:rsidRDefault="00155E9A" w:rsidP="00155E9A">
      <w:pPr>
        <w:tabs>
          <w:tab w:val="left" w:pos="1076"/>
        </w:tabs>
        <w:ind w:right="20"/>
        <w:jc w:val="both"/>
      </w:pPr>
    </w:p>
    <w:p w:rsidR="00155E9A" w:rsidRPr="00613EDB" w:rsidRDefault="00155E9A" w:rsidP="00155E9A">
      <w:pPr>
        <w:tabs>
          <w:tab w:val="left" w:pos="1076"/>
        </w:tabs>
        <w:ind w:right="20"/>
        <w:jc w:val="both"/>
      </w:pPr>
    </w:p>
    <w:p w:rsidR="00155E9A" w:rsidRPr="00613EDB" w:rsidRDefault="00155E9A" w:rsidP="00155E9A">
      <w:pPr>
        <w:tabs>
          <w:tab w:val="left" w:pos="1076"/>
        </w:tabs>
        <w:ind w:right="20"/>
        <w:jc w:val="both"/>
      </w:pPr>
    </w:p>
    <w:p w:rsidR="00155E9A" w:rsidRPr="00613EDB" w:rsidRDefault="00155E9A" w:rsidP="00155E9A">
      <w:pPr>
        <w:tabs>
          <w:tab w:val="left" w:pos="1076"/>
        </w:tabs>
        <w:ind w:right="20"/>
        <w:jc w:val="both"/>
      </w:pPr>
    </w:p>
    <w:p w:rsidR="00842828" w:rsidRPr="00613EDB" w:rsidRDefault="00842828" w:rsidP="00842828">
      <w:pPr>
        <w:jc w:val="both"/>
      </w:pPr>
      <w:r w:rsidRPr="00613ED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2828" w:rsidRPr="00613EDB" w:rsidTr="00C342D9">
        <w:trPr>
          <w:trHeight w:val="1000"/>
        </w:trPr>
        <w:tc>
          <w:tcPr>
            <w:tcW w:w="3085" w:type="dxa"/>
            <w:vAlign w:val="center"/>
          </w:tcPr>
          <w:p w:rsidR="00842828" w:rsidRPr="00613EDB" w:rsidRDefault="00842828" w:rsidP="00C342D9">
            <w:pPr>
              <w:jc w:val="center"/>
            </w:pPr>
            <w:r w:rsidRPr="00613EDB">
              <w:t xml:space="preserve">     T.C.</w:t>
            </w:r>
          </w:p>
          <w:p w:rsidR="00842828" w:rsidRPr="00613EDB" w:rsidRDefault="00842828" w:rsidP="00C342D9">
            <w:pPr>
              <w:jc w:val="center"/>
            </w:pPr>
            <w:r w:rsidRPr="00613EDB">
              <w:t>ANKARA BÜYÜKŞEHİR</w:t>
            </w:r>
          </w:p>
          <w:p w:rsidR="00842828" w:rsidRPr="00613EDB" w:rsidRDefault="00842828" w:rsidP="00C342D9">
            <w:pPr>
              <w:jc w:val="center"/>
            </w:pPr>
            <w:r w:rsidRPr="00613EDB">
              <w:t>BELEDİYE MECLİSİ</w:t>
            </w:r>
          </w:p>
          <w:p w:rsidR="00842828" w:rsidRPr="00613EDB" w:rsidRDefault="00842828" w:rsidP="00C342D9">
            <w:pPr>
              <w:jc w:val="center"/>
            </w:pPr>
          </w:p>
        </w:tc>
      </w:tr>
    </w:tbl>
    <w:p w:rsidR="00842828" w:rsidRPr="00613EDB" w:rsidRDefault="00842828" w:rsidP="00842828">
      <w:pPr>
        <w:jc w:val="both"/>
      </w:pPr>
    </w:p>
    <w:p w:rsidR="00842828" w:rsidRPr="00613EDB" w:rsidRDefault="00842828" w:rsidP="00842828">
      <w:pPr>
        <w:tabs>
          <w:tab w:val="left" w:pos="1935"/>
        </w:tabs>
        <w:jc w:val="both"/>
      </w:pPr>
    </w:p>
    <w:p w:rsidR="00842828" w:rsidRPr="00613EDB" w:rsidRDefault="00842828" w:rsidP="00842828">
      <w:pPr>
        <w:ind w:right="-1"/>
        <w:jc w:val="both"/>
      </w:pPr>
      <w:r w:rsidRPr="00613EDB">
        <w:t>Karar No:5</w:t>
      </w:r>
      <w:r w:rsidR="00A25EC1" w:rsidRPr="00613EDB">
        <w:t>6</w:t>
      </w:r>
      <w:r w:rsidRPr="00613EDB">
        <w:tab/>
      </w:r>
      <w:r w:rsidRPr="00613EDB">
        <w:tab/>
      </w:r>
      <w:r w:rsidRPr="00613EDB">
        <w:tab/>
        <w:t xml:space="preserve"> </w:t>
      </w:r>
      <w:r w:rsidRPr="00613EDB">
        <w:tab/>
      </w:r>
      <w:r w:rsidRPr="00613EDB">
        <w:tab/>
        <w:t xml:space="preserve">     </w:t>
      </w:r>
      <w:r w:rsidRPr="00613EDB">
        <w:tab/>
      </w:r>
      <w:r w:rsidRPr="00613EDB">
        <w:tab/>
      </w:r>
      <w:r w:rsidRPr="00613EDB">
        <w:tab/>
        <w:t xml:space="preserve">  </w:t>
      </w:r>
      <w:r w:rsidRPr="00613EDB">
        <w:tab/>
        <w:t xml:space="preserve">                   12.01.2021</w:t>
      </w:r>
    </w:p>
    <w:p w:rsidR="00842828" w:rsidRPr="00613EDB" w:rsidRDefault="00842828" w:rsidP="00842828">
      <w:pPr>
        <w:ind w:right="-1"/>
        <w:jc w:val="both"/>
      </w:pPr>
    </w:p>
    <w:p w:rsidR="00842828" w:rsidRPr="00613EDB" w:rsidRDefault="00842828" w:rsidP="00842828">
      <w:pPr>
        <w:jc w:val="center"/>
      </w:pPr>
      <w:r w:rsidRPr="00613EDB">
        <w:t>-3-</w:t>
      </w:r>
    </w:p>
    <w:p w:rsidR="00842828" w:rsidRPr="00613EDB" w:rsidRDefault="00842828" w:rsidP="00155E9A">
      <w:pPr>
        <w:keepNext/>
        <w:keepLines/>
        <w:ind w:left="20" w:right="20" w:firstLine="720"/>
        <w:jc w:val="both"/>
        <w:outlineLvl w:val="0"/>
      </w:pPr>
    </w:p>
    <w:p w:rsidR="00842828" w:rsidRPr="00613EDB" w:rsidRDefault="00842828" w:rsidP="00842828">
      <w:pPr>
        <w:keepNext/>
        <w:keepLines/>
        <w:ind w:right="20"/>
        <w:jc w:val="both"/>
        <w:outlineLvl w:val="0"/>
      </w:pPr>
    </w:p>
    <w:p w:rsidR="00155E9A" w:rsidRPr="00613EDB" w:rsidRDefault="00155E9A" w:rsidP="00155E9A">
      <w:pPr>
        <w:keepNext/>
        <w:keepLines/>
        <w:ind w:left="20" w:right="20" w:firstLine="720"/>
        <w:jc w:val="both"/>
        <w:outlineLvl w:val="0"/>
      </w:pPr>
      <w:r w:rsidRPr="00613EDB">
        <w:t>11 - BU PLANDA BELİRTİLMEYEN HUSUSLARDA 3194 SAYILI İMAR KANUNU VE İLGİLİ HÜKÜMLERİ GEÇERLİDİR.</w:t>
      </w:r>
      <w:bookmarkEnd w:id="5"/>
    </w:p>
    <w:p w:rsidR="00155E9A" w:rsidRPr="00613EDB" w:rsidRDefault="00155E9A" w:rsidP="00155E9A">
      <w:pPr>
        <w:keepNext/>
        <w:keepLines/>
        <w:ind w:left="20" w:right="20" w:firstLine="720"/>
        <w:jc w:val="both"/>
        <w:outlineLvl w:val="0"/>
      </w:pPr>
      <w:bookmarkStart w:id="6" w:name="bookmark6"/>
      <w:r w:rsidRPr="00613EDB">
        <w:t>12- 'OYUN VE SPOR ALANI' 620 M2'DİR. 500</w:t>
      </w:r>
      <w:r w:rsidRPr="00613EDB">
        <w:rPr>
          <w:iCs/>
        </w:rPr>
        <w:t xml:space="preserve"> M2'Sİ</w:t>
      </w:r>
      <w:r w:rsidRPr="00613EDB">
        <w:t xml:space="preserve"> ANKARA BÜYÜKŞEHİR </w:t>
      </w:r>
      <w:r w:rsidRPr="00613EDB">
        <w:rPr>
          <w:spacing w:val="20"/>
        </w:rPr>
        <w:t xml:space="preserve">BELEDİYE MÜLKİYETİ, KALAN 120 M2'Sİ ŞAHIS MÜLKİYETİNDE </w:t>
      </w:r>
      <w:r w:rsidRPr="00613EDB">
        <w:t>OLUŞTURULACAK OLUP ANKARA BÜYÜKŞEHİR BELEDİYESİNE BEDELSİZ TERKİ YAPILMADAN PARSELASYON PLANI TESCİL E</w:t>
      </w:r>
      <w:r w:rsidRPr="00613EDB">
        <w:rPr>
          <w:iCs/>
        </w:rPr>
        <w:t>DİLEMEZ</w:t>
      </w:r>
      <w:r w:rsidRPr="00613EDB">
        <w:t xml:space="preserve"> VE RUHSAT VERİLEMEZ.</w:t>
      </w:r>
      <w:bookmarkEnd w:id="6"/>
    </w:p>
    <w:p w:rsidR="00155E9A" w:rsidRPr="00613EDB" w:rsidRDefault="00155E9A" w:rsidP="00155E9A">
      <w:pPr>
        <w:keepNext/>
        <w:keepLines/>
        <w:jc w:val="both"/>
        <w:outlineLvl w:val="0"/>
      </w:pPr>
      <w:bookmarkStart w:id="7" w:name="bookmark7"/>
    </w:p>
    <w:p w:rsidR="00155E9A" w:rsidRPr="00613EDB" w:rsidRDefault="00155E9A" w:rsidP="00155E9A">
      <w:pPr>
        <w:keepNext/>
        <w:keepLines/>
        <w:ind w:firstLine="708"/>
        <w:jc w:val="both"/>
        <w:outlineLvl w:val="0"/>
      </w:pPr>
      <w:proofErr w:type="gramStart"/>
      <w:r w:rsidRPr="00613EDB">
        <w:t>şeklinde</w:t>
      </w:r>
      <w:proofErr w:type="gramEnd"/>
      <w:r w:rsidRPr="00613EDB">
        <w:t xml:space="preserve"> 12 adet plan notu önerildiği,</w:t>
      </w:r>
      <w:bookmarkEnd w:id="7"/>
    </w:p>
    <w:p w:rsidR="00155E9A" w:rsidRPr="00613EDB" w:rsidRDefault="00155E9A" w:rsidP="00155E9A">
      <w:pPr>
        <w:keepNext/>
        <w:keepLines/>
        <w:ind w:left="20" w:firstLine="720"/>
        <w:outlineLvl w:val="0"/>
      </w:pPr>
    </w:p>
    <w:p w:rsidR="00155E9A" w:rsidRPr="00613EDB" w:rsidRDefault="00155E9A" w:rsidP="00155E9A">
      <w:pPr>
        <w:ind w:left="20" w:right="20" w:firstLine="720"/>
        <w:jc w:val="both"/>
      </w:pPr>
      <w:proofErr w:type="gramStart"/>
      <w:r w:rsidRPr="00613EDB">
        <w:t>Çankaya Belediye Meclisinin söz konusu plan teklifini;</w:t>
      </w:r>
      <w:r w:rsidRPr="00613EDB">
        <w:rPr>
          <w:iCs/>
        </w:rPr>
        <w:t xml:space="preserve"> "1/25000 ölçekli 2023 Başkent Ankara Nazım İmar Planında "Akaryakıt ve LPG İstasyonlarının "yer seçimine yönelik parsel / alan ölçeğinde bir işaretleme yapılmamakla birlikte, bu tür kullanımların Kentsel Çalışma Alanı olarak belirlenen yerlerde olacağının hüküm altına alındığı, ancak plan değişikliğine konu olan bahsi geçen parsellerin konut alanı içerisinde kaldığı, dolayısıyla bu haliyle 1/25000 üst ölçekli plan ve plan hükümlerine aykırılık teşkil ettiği,"</w:t>
      </w:r>
      <w:proofErr w:type="gramEnd"/>
    </w:p>
    <w:p w:rsidR="00155E9A" w:rsidRPr="00613EDB" w:rsidRDefault="00155E9A" w:rsidP="00155E9A">
      <w:pPr>
        <w:ind w:right="20"/>
        <w:jc w:val="both"/>
        <w:rPr>
          <w:iCs/>
        </w:rPr>
      </w:pPr>
    </w:p>
    <w:p w:rsidR="00155E9A" w:rsidRPr="00613EDB" w:rsidRDefault="00155E9A" w:rsidP="00155E9A">
      <w:pPr>
        <w:ind w:left="20" w:right="20" w:firstLine="720"/>
        <w:jc w:val="both"/>
      </w:pPr>
      <w:r w:rsidRPr="00613EDB">
        <w:rPr>
          <w:iCs/>
        </w:rPr>
        <w:t>"Ayrıca akaryakıt ve LPG satış istasyonu yapılacak olan parselin, içerisinde yapılacak olan tüm yapılar dikkate alınarak, bu yapıların birbirlerine, parsel sınırlarına ve parselin dışında kalan yapılara olan yaklaşma mesafeleri, sağlık koruma bandı gibi minimum yaklaşma mesafelerinin dikkate alınması gerekirken, akaryakıt ve LPG İstasyonu olarak ayrılan alanı diğer konut parsellerinden ayıran 7 ve 10 m.lik yollar dışında bir alan bulunmadığı, yapı yaklaşma mesafeleri ile birlikte bakıldığında ise en yakın konut binası 17.00m</w:t>
      </w:r>
      <w:proofErr w:type="gramStart"/>
      <w:r w:rsidRPr="00613EDB">
        <w:rPr>
          <w:iCs/>
        </w:rPr>
        <w:t>.,</w:t>
      </w:r>
      <w:proofErr w:type="gramEnd"/>
      <w:r w:rsidRPr="00613EDB">
        <w:rPr>
          <w:iCs/>
        </w:rPr>
        <w:t xml:space="preserve"> en uzak konut binasının 20.00 m. uzaklıkta olduğu",</w:t>
      </w:r>
    </w:p>
    <w:p w:rsidR="00155E9A" w:rsidRPr="00613EDB" w:rsidRDefault="00155E9A" w:rsidP="00155E9A">
      <w:pPr>
        <w:ind w:right="20"/>
        <w:jc w:val="both"/>
        <w:rPr>
          <w:iCs/>
        </w:rPr>
      </w:pPr>
    </w:p>
    <w:p w:rsidR="00155E9A" w:rsidRPr="00613EDB" w:rsidRDefault="00155E9A" w:rsidP="00155E9A">
      <w:pPr>
        <w:ind w:left="20" w:right="20" w:firstLine="720"/>
        <w:jc w:val="both"/>
      </w:pPr>
      <w:r w:rsidRPr="00613EDB">
        <w:rPr>
          <w:iCs/>
        </w:rPr>
        <w:t>"Alanda ticari kullanımlar yapılması halinde akaryakıt ve bakım istasyonu ile ticari kullanımların cephe ve girişleri ayrı projelendirilecektir" şeklinde tanımlanan plan notu ile parselin kullanım kararının aslında "ticaret" ve "akaryakıt ve LPG satış servis istasyonun" birlikte kullanılmasına olanak sağlanmış olacağı dolayısıyla bu plan değişikliği ile özel mülkiyete çıkar sağlanmış olduğu",</w:t>
      </w:r>
    </w:p>
    <w:p w:rsidR="00155E9A" w:rsidRPr="00613EDB" w:rsidRDefault="00155E9A" w:rsidP="00155E9A">
      <w:pPr>
        <w:ind w:right="20"/>
        <w:jc w:val="both"/>
        <w:rPr>
          <w:iCs/>
        </w:rPr>
      </w:pPr>
    </w:p>
    <w:p w:rsidR="00842828" w:rsidRPr="00613EDB" w:rsidRDefault="00155E9A" w:rsidP="00155E9A">
      <w:pPr>
        <w:ind w:left="40" w:right="20" w:firstLine="720"/>
        <w:jc w:val="both"/>
        <w:rPr>
          <w:iCs/>
        </w:rPr>
      </w:pPr>
      <w:proofErr w:type="gramStart"/>
      <w:r w:rsidRPr="00613EDB">
        <w:rPr>
          <w:iCs/>
        </w:rPr>
        <w:t xml:space="preserve">"Konut ve Oyun ve Spor Alanı olarak tanımlanan 28414 ada 5, 6 sayılı parsellerin Akaryakıt ve LPG Satış ve Servis İstasyonu kullanımına dönüştüren bir önceki planların "...plan değişikliğinin, plan ve bölgenin fiziki bütünlüğünü zedeleyeceği, konut alanları ile tampon bölge oluşturulmadan ayrıcalıklı bir konumda içinde ticaret alanı da içeren akaryakıt ve LPG istasyonu kullanımı getirilmesinde kamu yararı bulunmadığı, eşdeğer planda oyun ve spor alanı ayrılması gerektiği halde eşdeğer alan ayrılmadığı, yoğun bir inşaat alanı artışına neden olduğu, yeşil alanın azaltıldığı, trafiğin yoğunlaşmasına neden olacağı... </w:t>
      </w:r>
      <w:proofErr w:type="gramEnd"/>
      <w:r w:rsidRPr="00613EDB">
        <w:rPr>
          <w:iCs/>
        </w:rPr>
        <w:t xml:space="preserve">"gerekçeleriyle mahkeme kararı ile iptal edilmesi dikkate alındığında, yeni yapılan planla yukarıda bahsedilen iptal gerekçelerinin giderilmesi gerekirken, bu planla sadece oyun ve spor alanı kullanımının ayrıldığı, ancak bunun da eski konumunda yer almadığı, yine konut alanları içerisinde akaryakıt ve LPG istasyonu tanımlanmış olduğu, bununla ilgili mahkeme kararında belirtilen iptal </w:t>
      </w:r>
    </w:p>
    <w:p w:rsidR="00842828" w:rsidRPr="00613EDB" w:rsidRDefault="00842828" w:rsidP="00842828">
      <w:pPr>
        <w:jc w:val="both"/>
      </w:pPr>
      <w:r w:rsidRPr="00613ED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2828" w:rsidRPr="00613EDB" w:rsidTr="00C342D9">
        <w:trPr>
          <w:trHeight w:val="1000"/>
        </w:trPr>
        <w:tc>
          <w:tcPr>
            <w:tcW w:w="3085" w:type="dxa"/>
            <w:vAlign w:val="center"/>
          </w:tcPr>
          <w:p w:rsidR="00842828" w:rsidRPr="00613EDB" w:rsidRDefault="00842828" w:rsidP="00C342D9">
            <w:pPr>
              <w:jc w:val="center"/>
            </w:pPr>
            <w:r w:rsidRPr="00613EDB">
              <w:lastRenderedPageBreak/>
              <w:t xml:space="preserve">     T.C.</w:t>
            </w:r>
          </w:p>
          <w:p w:rsidR="00842828" w:rsidRPr="00613EDB" w:rsidRDefault="00842828" w:rsidP="00C342D9">
            <w:pPr>
              <w:jc w:val="center"/>
            </w:pPr>
            <w:r w:rsidRPr="00613EDB">
              <w:t>ANKARA BÜYÜKŞEHİR</w:t>
            </w:r>
          </w:p>
          <w:p w:rsidR="00842828" w:rsidRPr="00613EDB" w:rsidRDefault="00842828" w:rsidP="00C342D9">
            <w:pPr>
              <w:jc w:val="center"/>
            </w:pPr>
            <w:r w:rsidRPr="00613EDB">
              <w:t>BELEDİYE MECLİSİ</w:t>
            </w:r>
          </w:p>
          <w:p w:rsidR="00842828" w:rsidRPr="00613EDB" w:rsidRDefault="00842828" w:rsidP="00C342D9">
            <w:pPr>
              <w:jc w:val="center"/>
            </w:pPr>
          </w:p>
        </w:tc>
      </w:tr>
    </w:tbl>
    <w:p w:rsidR="00842828" w:rsidRPr="00613EDB" w:rsidRDefault="00842828" w:rsidP="00842828">
      <w:pPr>
        <w:jc w:val="both"/>
      </w:pPr>
    </w:p>
    <w:p w:rsidR="00842828" w:rsidRPr="00613EDB" w:rsidRDefault="00842828" w:rsidP="00842828">
      <w:pPr>
        <w:tabs>
          <w:tab w:val="left" w:pos="1935"/>
        </w:tabs>
        <w:jc w:val="both"/>
      </w:pPr>
    </w:p>
    <w:p w:rsidR="00842828" w:rsidRPr="00613EDB" w:rsidRDefault="00842828" w:rsidP="00842828">
      <w:pPr>
        <w:ind w:right="-1"/>
        <w:jc w:val="both"/>
      </w:pPr>
      <w:r w:rsidRPr="00613EDB">
        <w:t>Karar No:5</w:t>
      </w:r>
      <w:r w:rsidR="00A25EC1" w:rsidRPr="00613EDB">
        <w:t>6</w:t>
      </w:r>
      <w:r w:rsidRPr="00613EDB">
        <w:tab/>
      </w:r>
      <w:r w:rsidRPr="00613EDB">
        <w:tab/>
      </w:r>
      <w:r w:rsidRPr="00613EDB">
        <w:tab/>
        <w:t xml:space="preserve"> </w:t>
      </w:r>
      <w:r w:rsidRPr="00613EDB">
        <w:tab/>
      </w:r>
      <w:r w:rsidRPr="00613EDB">
        <w:tab/>
        <w:t xml:space="preserve">     </w:t>
      </w:r>
      <w:r w:rsidRPr="00613EDB">
        <w:tab/>
      </w:r>
      <w:r w:rsidRPr="00613EDB">
        <w:tab/>
      </w:r>
      <w:r w:rsidRPr="00613EDB">
        <w:tab/>
        <w:t xml:space="preserve">  </w:t>
      </w:r>
      <w:r w:rsidRPr="00613EDB">
        <w:tab/>
        <w:t xml:space="preserve">                   12.01.2021</w:t>
      </w:r>
    </w:p>
    <w:p w:rsidR="00842828" w:rsidRPr="00613EDB" w:rsidRDefault="00842828" w:rsidP="00842828">
      <w:pPr>
        <w:ind w:right="-1"/>
        <w:jc w:val="both"/>
      </w:pPr>
    </w:p>
    <w:p w:rsidR="00842828" w:rsidRPr="00613EDB" w:rsidRDefault="00842828" w:rsidP="00842828">
      <w:pPr>
        <w:jc w:val="center"/>
      </w:pPr>
      <w:r w:rsidRPr="00613EDB">
        <w:t>-4-</w:t>
      </w:r>
    </w:p>
    <w:p w:rsidR="00842828" w:rsidRPr="00613EDB" w:rsidRDefault="00842828" w:rsidP="00842828">
      <w:pPr>
        <w:jc w:val="both"/>
      </w:pPr>
    </w:p>
    <w:p w:rsidR="00842828" w:rsidRPr="00613EDB" w:rsidRDefault="00842828" w:rsidP="00155E9A">
      <w:pPr>
        <w:ind w:left="40" w:right="20" w:firstLine="720"/>
        <w:jc w:val="both"/>
        <w:rPr>
          <w:iCs/>
        </w:rPr>
      </w:pPr>
    </w:p>
    <w:p w:rsidR="00842828" w:rsidRPr="00613EDB" w:rsidRDefault="00842828" w:rsidP="00155E9A">
      <w:pPr>
        <w:ind w:left="40" w:right="20" w:firstLine="720"/>
        <w:jc w:val="both"/>
        <w:rPr>
          <w:iCs/>
        </w:rPr>
      </w:pPr>
    </w:p>
    <w:p w:rsidR="00155E9A" w:rsidRPr="00613EDB" w:rsidRDefault="00155E9A" w:rsidP="00842828">
      <w:pPr>
        <w:ind w:right="20"/>
        <w:jc w:val="both"/>
      </w:pPr>
      <w:proofErr w:type="gramStart"/>
      <w:r w:rsidRPr="00613EDB">
        <w:rPr>
          <w:iCs/>
        </w:rPr>
        <w:t>gerekçelerinin</w:t>
      </w:r>
      <w:proofErr w:type="gramEnd"/>
      <w:r w:rsidRPr="00613EDB">
        <w:rPr>
          <w:iCs/>
        </w:rPr>
        <w:t xml:space="preserve"> görmezden gelindiği, "</w:t>
      </w:r>
      <w:r w:rsidRPr="00613EDB">
        <w:t xml:space="preserve"> gibi gerekçeler ile 11.06.2019/282 sayılı kararı ile reddettiği,</w:t>
      </w:r>
    </w:p>
    <w:p w:rsidR="00155E9A" w:rsidRPr="00613EDB" w:rsidRDefault="00155E9A" w:rsidP="00155E9A">
      <w:pPr>
        <w:ind w:left="40" w:right="20" w:firstLine="720"/>
        <w:jc w:val="both"/>
      </w:pPr>
    </w:p>
    <w:p w:rsidR="00155E9A" w:rsidRPr="00613EDB" w:rsidRDefault="00155E9A" w:rsidP="00155E9A">
      <w:pPr>
        <w:ind w:left="40" w:right="20" w:firstLine="720"/>
        <w:jc w:val="both"/>
      </w:pPr>
      <w:r w:rsidRPr="00613EDB">
        <w:t>Öte yandan, Hukuk Müşavirliği'nin 01.07.2019 tarih E:66257 sayılı yazısı ile söz konusu parsellere ilişkin Büyükşehir Belediyemiz Meclisinin 13.07.2018 tarih ve 1165 sayılı kararı ile onaylanan 1/5000 ölçekli Nazım İmar planı değişikliğinin ve 1876 sayılı Belediye Meclisi kararının iptali ve yürütmesinin durdurulması istemiyle TMMOB Mimarlar Odası tarafından idaremiz aleyhine açılan davada Ank. 14. İdare Mah. 26.06.2019 gün ve 2019/285E</w:t>
      </w:r>
      <w:proofErr w:type="gramStart"/>
      <w:r w:rsidRPr="00613EDB">
        <w:t>.,</w:t>
      </w:r>
      <w:proofErr w:type="gramEnd"/>
      <w:r w:rsidRPr="00613EDB">
        <w:t xml:space="preserve"> 2019/1335K. sayılı kararı ile; </w:t>
      </w:r>
      <w:r w:rsidRPr="00613EDB">
        <w:rPr>
          <w:iCs/>
        </w:rPr>
        <w:t>"...anılan taşınmazlara ilişkin olarak 14.02.2017 tarih ve 348 sayılı meclis kararıyla yapılan 1/5000 ölçekli nazım imar planı değişikliğinin Ankara 4. İdare Mahkemesi'nin kararıyla iptal edildiği, söz konusu iptal kararı üzerine kararın gerekçesine aykırı olarak aynı içerikte plan değişikliği yapıldığı, yapılan değişikliğin bilimsel teknik ve nesnel gerekçesinin bulunmadığı, planlama ilkelerine aykırı olduğu</w:t>
      </w:r>
      <w:proofErr w:type="gramStart"/>
      <w:r w:rsidRPr="00613EDB">
        <w:rPr>
          <w:iCs/>
        </w:rPr>
        <w:t>..</w:t>
      </w:r>
      <w:proofErr w:type="gramEnd"/>
      <w:r w:rsidRPr="00613EDB">
        <w:rPr>
          <w:iCs/>
        </w:rPr>
        <w:t>"</w:t>
      </w:r>
      <w:r w:rsidRPr="00613EDB">
        <w:t xml:space="preserve"> gerekçeleriyle iptaline karar verildiğinin bildirildiği, yani söz konusu 1/1000 ölçekli Uygulama İmar Planı teklifinin dayanağı olan 1/5000 Ölçekli Nazım İmar Planının yaşamadığı, bu nedenle teklifin onaylanması halinde 1/5000 ölçek yönünden dayanaksız olacağı,</w:t>
      </w:r>
    </w:p>
    <w:p w:rsidR="00155E9A" w:rsidRPr="00613EDB" w:rsidRDefault="00155E9A" w:rsidP="00155E9A">
      <w:pPr>
        <w:ind w:left="40" w:right="20" w:firstLine="720"/>
        <w:jc w:val="both"/>
      </w:pPr>
    </w:p>
    <w:p w:rsidR="00155E9A" w:rsidRPr="00613EDB" w:rsidRDefault="00155E9A" w:rsidP="00155E9A">
      <w:pPr>
        <w:ind w:left="40" w:right="20" w:firstLine="720"/>
        <w:jc w:val="both"/>
      </w:pPr>
      <w:r w:rsidRPr="00613EDB">
        <w:t>2019/1481 sayılı ABBMK ile İmar ve Şehircilik Dairesi Başkanlığına iade edilen 1/1000 Uygulama İmar Planının ilgili mevzuat gereği Belediye Meclisimizce nihai karara bağlanması gerektiği,</w:t>
      </w:r>
    </w:p>
    <w:p w:rsidR="00CC045E" w:rsidRPr="00613EDB" w:rsidRDefault="00155E9A" w:rsidP="00155E9A">
      <w:pPr>
        <w:pStyle w:val="Style7"/>
        <w:widowControl/>
        <w:spacing w:before="226" w:line="240" w:lineRule="auto"/>
        <w:ind w:firstLine="709"/>
      </w:pPr>
      <w:r w:rsidRPr="00613EDB">
        <w:t xml:space="preserve">Hususları tespit edilmiş olup, Çankaya İlçesi Hilal Mahallesi 28414 ada 5 ve 6 parsellerde 1/1000 ölçekli uygulama imar plan değişikliği </w:t>
      </w:r>
      <w:r w:rsidRPr="00613EDB">
        <w:rPr>
          <w:rStyle w:val="FontStyle18"/>
          <w:sz w:val="24"/>
          <w:szCs w:val="24"/>
        </w:rPr>
        <w:t>teklifinin İmar ve Şehircilik Dairesi Başkanlığına “</w:t>
      </w:r>
      <w:proofErr w:type="spellStart"/>
      <w:proofErr w:type="gramStart"/>
      <w:r w:rsidRPr="00613EDB">
        <w:rPr>
          <w:rStyle w:val="FontStyle18"/>
          <w:sz w:val="24"/>
          <w:szCs w:val="24"/>
        </w:rPr>
        <w:t>iadesi”</w:t>
      </w:r>
      <w:r w:rsidR="00842828" w:rsidRPr="00613EDB">
        <w:rPr>
          <w:rStyle w:val="FontStyle18"/>
          <w:sz w:val="24"/>
          <w:szCs w:val="24"/>
        </w:rPr>
        <w:t>ne</w:t>
      </w:r>
      <w:proofErr w:type="spellEnd"/>
      <w:r w:rsidR="008F461A" w:rsidRPr="00613EDB">
        <w:rPr>
          <w:rStyle w:val="FontStyle17"/>
          <w:rFonts w:ascii="Times New Roman" w:hAnsi="Times New Roman" w:cs="Times New Roman"/>
          <w:sz w:val="24"/>
          <w:szCs w:val="24"/>
        </w:rPr>
        <w:t xml:space="preserve"> </w:t>
      </w:r>
      <w:r w:rsidR="00DC7109" w:rsidRPr="00613EDB">
        <w:rPr>
          <w:rStyle w:val="FontStyle15"/>
          <w:b w:val="0"/>
          <w:sz w:val="24"/>
          <w:szCs w:val="24"/>
        </w:rPr>
        <w:t xml:space="preserve"> </w:t>
      </w:r>
      <w:r w:rsidR="001D5E5F" w:rsidRPr="00613EDB">
        <w:t>ilişkin</w:t>
      </w:r>
      <w:proofErr w:type="gramEnd"/>
      <w:r w:rsidR="001D5E5F" w:rsidRPr="00613EDB">
        <w:t xml:space="preserve"> İmar ve Bayındırlık Komisyon Raporu </w:t>
      </w:r>
      <w:r w:rsidR="000C604D" w:rsidRPr="00613EDB">
        <w:t>oylanarak oy</w:t>
      </w:r>
      <w:r w:rsidR="000D6038" w:rsidRPr="00613EDB">
        <w:t>birliği</w:t>
      </w:r>
      <w:r w:rsidR="00CC045E" w:rsidRPr="00613EDB">
        <w:t xml:space="preserve"> ile</w:t>
      </w:r>
      <w:r w:rsidR="000C604D" w:rsidRPr="00613EDB">
        <w:t xml:space="preserve"> kabul edildi.</w:t>
      </w:r>
    </w:p>
    <w:p w:rsidR="001D5E5F" w:rsidRPr="00613EDB" w:rsidRDefault="001D5E5F" w:rsidP="000C604D">
      <w:pPr>
        <w:spacing w:after="60"/>
        <w:ind w:firstLine="709"/>
        <w:jc w:val="both"/>
      </w:pPr>
    </w:p>
    <w:p w:rsidR="00181411" w:rsidRPr="00613EDB" w:rsidRDefault="00181411" w:rsidP="000C604D">
      <w:pPr>
        <w:spacing w:after="60"/>
        <w:ind w:firstLine="709"/>
        <w:jc w:val="both"/>
      </w:pPr>
    </w:p>
    <w:p w:rsidR="000D6038" w:rsidRPr="00613EDB" w:rsidRDefault="000D6038" w:rsidP="000C604D">
      <w:pPr>
        <w:spacing w:after="60"/>
        <w:ind w:firstLine="709"/>
        <w:jc w:val="both"/>
      </w:pPr>
    </w:p>
    <w:p w:rsidR="000D6038" w:rsidRPr="00613EDB" w:rsidRDefault="000D6038" w:rsidP="000C604D">
      <w:pPr>
        <w:spacing w:after="60"/>
        <w:ind w:firstLine="709"/>
        <w:jc w:val="both"/>
      </w:pPr>
    </w:p>
    <w:p w:rsidR="000D6038" w:rsidRPr="00613EDB" w:rsidRDefault="000D6038" w:rsidP="000C604D">
      <w:pPr>
        <w:spacing w:after="60"/>
        <w:ind w:firstLine="709"/>
        <w:jc w:val="both"/>
      </w:pPr>
    </w:p>
    <w:p w:rsidR="000C604D" w:rsidRPr="00613EDB"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613EDB" w:rsidTr="00EC6545">
        <w:trPr>
          <w:trHeight w:val="594"/>
          <w:jc w:val="center"/>
        </w:trPr>
        <w:tc>
          <w:tcPr>
            <w:tcW w:w="3147" w:type="dxa"/>
          </w:tcPr>
          <w:p w:rsidR="00192923" w:rsidRPr="00613EDB" w:rsidRDefault="001D5E5F" w:rsidP="00EC6545">
            <w:pPr>
              <w:autoSpaceDE w:val="0"/>
              <w:autoSpaceDN w:val="0"/>
              <w:adjustRightInd w:val="0"/>
              <w:jc w:val="center"/>
              <w:rPr>
                <w:color w:val="000000"/>
              </w:rPr>
            </w:pPr>
            <w:r w:rsidRPr="00613EDB">
              <w:rPr>
                <w:color w:val="000000"/>
              </w:rPr>
              <w:t>Fatih ÜNAL</w:t>
            </w:r>
          </w:p>
          <w:p w:rsidR="00192923" w:rsidRPr="00613EDB" w:rsidRDefault="00192923" w:rsidP="001D5E5F">
            <w:pPr>
              <w:autoSpaceDE w:val="0"/>
              <w:autoSpaceDN w:val="0"/>
              <w:adjustRightInd w:val="0"/>
              <w:jc w:val="center"/>
              <w:rPr>
                <w:color w:val="000000"/>
              </w:rPr>
            </w:pPr>
            <w:r w:rsidRPr="00613EDB">
              <w:rPr>
                <w:color w:val="000000"/>
              </w:rPr>
              <w:t xml:space="preserve">Meclis </w:t>
            </w:r>
            <w:r w:rsidR="001D5E5F" w:rsidRPr="00613EDB">
              <w:rPr>
                <w:color w:val="000000"/>
              </w:rPr>
              <w:t>1.Başkan V.</w:t>
            </w:r>
            <w:r w:rsidRPr="00613EDB">
              <w:rPr>
                <w:color w:val="000000"/>
              </w:rPr>
              <w:t xml:space="preserve"> </w:t>
            </w:r>
          </w:p>
        </w:tc>
        <w:tc>
          <w:tcPr>
            <w:tcW w:w="3147" w:type="dxa"/>
            <w:vAlign w:val="center"/>
          </w:tcPr>
          <w:p w:rsidR="00192923" w:rsidRPr="00613EDB" w:rsidRDefault="00CC045E" w:rsidP="00EC6545">
            <w:pPr>
              <w:autoSpaceDE w:val="0"/>
              <w:autoSpaceDN w:val="0"/>
              <w:adjustRightInd w:val="0"/>
              <w:jc w:val="center"/>
              <w:rPr>
                <w:color w:val="000000"/>
              </w:rPr>
            </w:pPr>
            <w:r w:rsidRPr="00613EDB">
              <w:rPr>
                <w:color w:val="000000"/>
              </w:rPr>
              <w:t>Tuğba AYDOS</w:t>
            </w:r>
          </w:p>
          <w:p w:rsidR="00192923" w:rsidRPr="00613EDB" w:rsidRDefault="00192923" w:rsidP="00EC6545">
            <w:pPr>
              <w:tabs>
                <w:tab w:val="left" w:pos="3268"/>
              </w:tabs>
              <w:jc w:val="center"/>
              <w:rPr>
                <w:color w:val="000000"/>
              </w:rPr>
            </w:pPr>
            <w:r w:rsidRPr="00613EDB">
              <w:rPr>
                <w:color w:val="000000"/>
              </w:rPr>
              <w:t xml:space="preserve">Divan </w:t>
            </w:r>
            <w:proofErr w:type="gramStart"/>
            <w:r w:rsidRPr="00613EDB">
              <w:rPr>
                <w:color w:val="000000"/>
              </w:rPr>
              <w:t>Katibi</w:t>
            </w:r>
            <w:proofErr w:type="gramEnd"/>
          </w:p>
        </w:tc>
        <w:tc>
          <w:tcPr>
            <w:tcW w:w="3062" w:type="dxa"/>
            <w:vAlign w:val="center"/>
          </w:tcPr>
          <w:p w:rsidR="00192923" w:rsidRPr="00613EDB" w:rsidRDefault="00CC045E" w:rsidP="00EC6545">
            <w:pPr>
              <w:autoSpaceDE w:val="0"/>
              <w:autoSpaceDN w:val="0"/>
              <w:adjustRightInd w:val="0"/>
              <w:jc w:val="center"/>
              <w:rPr>
                <w:color w:val="000000"/>
              </w:rPr>
            </w:pPr>
            <w:r w:rsidRPr="00613EDB">
              <w:rPr>
                <w:color w:val="000000"/>
              </w:rPr>
              <w:t>Harun ÖZTÜRK</w:t>
            </w:r>
          </w:p>
          <w:p w:rsidR="00192923" w:rsidRPr="00613EDB" w:rsidRDefault="00192923" w:rsidP="00EC6545">
            <w:pPr>
              <w:autoSpaceDE w:val="0"/>
              <w:autoSpaceDN w:val="0"/>
              <w:adjustRightInd w:val="0"/>
              <w:jc w:val="center"/>
              <w:rPr>
                <w:color w:val="000000"/>
              </w:rPr>
            </w:pPr>
            <w:r w:rsidRPr="00613EDB">
              <w:rPr>
                <w:color w:val="000000"/>
              </w:rPr>
              <w:t xml:space="preserve">Y.Divan </w:t>
            </w:r>
            <w:proofErr w:type="gramStart"/>
            <w:r w:rsidRPr="00613EDB">
              <w:rPr>
                <w:color w:val="000000"/>
              </w:rPr>
              <w:t>Katibi</w:t>
            </w:r>
            <w:proofErr w:type="gramEnd"/>
          </w:p>
        </w:tc>
      </w:tr>
    </w:tbl>
    <w:p w:rsidR="00192923" w:rsidRPr="00613EDB" w:rsidRDefault="00192923"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center"/>
      </w:pPr>
      <w:r w:rsidRPr="00613EDB">
        <w:lastRenderedPageBreak/>
        <w:t>T.C.</w:t>
      </w:r>
    </w:p>
    <w:p w:rsidR="00613EDB" w:rsidRPr="00613EDB" w:rsidRDefault="00613EDB" w:rsidP="00613EDB">
      <w:pPr>
        <w:jc w:val="center"/>
      </w:pPr>
      <w:r w:rsidRPr="00613EDB">
        <w:t>ANKARA BÜYÜKŞEHİR BELEDİYE MECLİSİ</w:t>
      </w:r>
    </w:p>
    <w:p w:rsidR="00613EDB" w:rsidRPr="00613EDB" w:rsidRDefault="00613EDB" w:rsidP="00613EDB">
      <w:pPr>
        <w:jc w:val="center"/>
      </w:pPr>
      <w:r w:rsidRPr="00613EDB">
        <w:t>İmar ve Bayındırlık Komisyonu Raporu</w:t>
      </w:r>
    </w:p>
    <w:p w:rsidR="00613EDB" w:rsidRPr="00613EDB" w:rsidRDefault="00613EDB" w:rsidP="00613EDB">
      <w:pPr>
        <w:jc w:val="center"/>
      </w:pPr>
    </w:p>
    <w:p w:rsidR="00613EDB" w:rsidRPr="00613EDB" w:rsidRDefault="00613EDB" w:rsidP="00613EDB">
      <w:pPr>
        <w:jc w:val="center"/>
      </w:pPr>
      <w:r w:rsidRPr="00613EDB">
        <w:t xml:space="preserve">Rapor No: 574     </w:t>
      </w:r>
      <w:r w:rsidRPr="00613EDB">
        <w:tab/>
        <w:t xml:space="preserve">     </w:t>
      </w:r>
      <w:r w:rsidRPr="00613EDB">
        <w:tab/>
        <w:t xml:space="preserve">               </w:t>
      </w:r>
      <w:r w:rsidRPr="00613EDB">
        <w:tab/>
      </w:r>
      <w:r w:rsidRPr="00613EDB">
        <w:tab/>
        <w:t xml:space="preserve">         </w:t>
      </w:r>
      <w:r w:rsidRPr="00613EDB">
        <w:tab/>
      </w:r>
      <w:r w:rsidRPr="00613EDB">
        <w:tab/>
      </w:r>
      <w:r w:rsidRPr="00613EDB">
        <w:tab/>
        <w:t xml:space="preserve">               23.12.2020</w:t>
      </w:r>
    </w:p>
    <w:p w:rsidR="00613EDB" w:rsidRPr="00613EDB" w:rsidRDefault="00613EDB" w:rsidP="00613EDB">
      <w:pPr>
        <w:pStyle w:val="Balk7"/>
        <w:jc w:val="center"/>
      </w:pPr>
      <w:r w:rsidRPr="00613EDB">
        <w:rPr>
          <w:bCs/>
        </w:rPr>
        <w:t>BÜYÜKŞEHİR BELEDİYE MECLİSİ BAŞKANLIĞINA</w:t>
      </w:r>
      <w:r w:rsidRPr="00613EDB">
        <w:t xml:space="preserve"> </w:t>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r>
      <w:r w:rsidRPr="00613EDB">
        <w:rPr>
          <w:vanish/>
        </w:rPr>
        <w:pgNum/>
        <w:t>20</w:t>
      </w:r>
    </w:p>
    <w:p w:rsidR="00613EDB" w:rsidRPr="00613EDB" w:rsidRDefault="00613EDB" w:rsidP="00613EDB">
      <w:pPr>
        <w:pStyle w:val="Balk7"/>
        <w:ind w:firstLine="709"/>
        <w:jc w:val="both"/>
      </w:pPr>
      <w:r w:rsidRPr="00613EDB">
        <w:t>Çankaya İlçesi Hilal Mahallesi 28414 ada 5 ve 6 parsellerde 1/1000 ölçekli uygulama imar plan değişikliğine ilişkin İmar ve Bayındırlık Komisyonunun 26.11.2020 tarih ve 467 sayılı raporu ile komisyonumuza yeniden havale edilen dosya incelendi.</w:t>
      </w:r>
    </w:p>
    <w:p w:rsidR="00613EDB" w:rsidRPr="00613EDB" w:rsidRDefault="00613EDB" w:rsidP="00613EDB"/>
    <w:p w:rsidR="00613EDB" w:rsidRPr="00613EDB" w:rsidRDefault="00613EDB" w:rsidP="00613EDB">
      <w:pPr>
        <w:pStyle w:val="ListeParagraf"/>
        <w:tabs>
          <w:tab w:val="left" w:pos="0"/>
        </w:tabs>
        <w:ind w:left="0"/>
        <w:contextualSpacing/>
        <w:jc w:val="both"/>
      </w:pPr>
      <w:r w:rsidRPr="00613EDB">
        <w:tab/>
        <w:t xml:space="preserve">Komisyonumuzca yapılan incelemeler neticesinde; Çankaya Bel. </w:t>
      </w:r>
      <w:proofErr w:type="spellStart"/>
      <w:r w:rsidRPr="00613EDB">
        <w:t>Bşk.Yazı</w:t>
      </w:r>
      <w:proofErr w:type="spellEnd"/>
      <w:r w:rsidRPr="00613EDB">
        <w:t xml:space="preserve"> İş.Md.nün 12.06.2019 tarih 27099 sayılı yazısı ile, Hilal Mah</w:t>
      </w:r>
      <w:proofErr w:type="gramStart"/>
      <w:r w:rsidRPr="00613EDB">
        <w:t>.,</w:t>
      </w:r>
      <w:proofErr w:type="gramEnd"/>
      <w:r w:rsidRPr="00613EDB">
        <w:t xml:space="preserve"> 28414 ada 5 ve 6 </w:t>
      </w:r>
      <w:proofErr w:type="spellStart"/>
      <w:r w:rsidRPr="00613EDB">
        <w:t>nolu</w:t>
      </w:r>
      <w:proofErr w:type="spellEnd"/>
      <w:r w:rsidRPr="00613EDB">
        <w:t xml:space="preserve"> parsellere ilişkin hazırlanan 1/1000 ölçekli Uygulama İmar Planı değişikliği teklifinin reddine ilişkin Çankaya Belediye Meclisinin 11.06.2019 tarih 282 sayılı kararı Başkanlığımıza iletilmiş olup söz konusu 1/1000 ölçekli UİP değişikliği talebi 17.10.2019/308 sayılı İmar ve Bayındırlık Komisyonu raporu, Belediye Meclisi'nin 13.11.2019 tarih ve 1481 sayılı kararı ile "İmar ve Şehircilik Dairesi Başkanlığına iadesi" şeklinde onaylanmıştır.</w:t>
      </w:r>
    </w:p>
    <w:p w:rsidR="00613EDB" w:rsidRPr="00613EDB" w:rsidRDefault="00613EDB" w:rsidP="00613EDB">
      <w:pPr>
        <w:ind w:left="100" w:firstLine="720"/>
        <w:jc w:val="both"/>
      </w:pPr>
    </w:p>
    <w:p w:rsidR="00613EDB" w:rsidRPr="00613EDB" w:rsidRDefault="00613EDB" w:rsidP="00613EDB">
      <w:pPr>
        <w:ind w:left="100" w:firstLine="720"/>
        <w:jc w:val="both"/>
      </w:pPr>
      <w:r w:rsidRPr="00613EDB">
        <w:t>Yapılan incelemede;</w:t>
      </w:r>
    </w:p>
    <w:p w:rsidR="00613EDB" w:rsidRPr="00613EDB" w:rsidRDefault="00613EDB" w:rsidP="00613EDB">
      <w:pPr>
        <w:ind w:left="100" w:right="20" w:firstLine="720"/>
        <w:jc w:val="both"/>
      </w:pPr>
    </w:p>
    <w:p w:rsidR="00613EDB" w:rsidRPr="00613EDB" w:rsidRDefault="00613EDB" w:rsidP="00613EDB">
      <w:pPr>
        <w:ind w:left="100" w:right="20" w:firstLine="720"/>
        <w:jc w:val="both"/>
      </w:pPr>
      <w:r w:rsidRPr="00613EDB">
        <w:t>Çankaya Belediye Meclisinin 06.03.2009 tarih ve 180 sayılı kararı ile uygun görülüp ve Belediyemiz Meclisinin 14.05.2009 tarih ve 1194 sayılı kararı ile onaylanan 1/1000 ölçekli Uygulama İmar Planı kapsamında 2.303 m</w:t>
      </w:r>
      <w:r w:rsidRPr="00613EDB">
        <w:rPr>
          <w:vertAlign w:val="superscript"/>
        </w:rPr>
        <w:t>2</w:t>
      </w:r>
      <w:r w:rsidRPr="00613EDB">
        <w:t>'si özel mülkiyet, 377 m</w:t>
      </w:r>
      <w:r w:rsidRPr="00613EDB">
        <w:rPr>
          <w:vertAlign w:val="superscript"/>
        </w:rPr>
        <w:t>2</w:t>
      </w:r>
      <w:r w:rsidRPr="00613EDB">
        <w:t>'si Ankara Büyükşehir Belediyesi mülkiyetinde olan üç sokağa cepheli, toplam 2680 m</w:t>
      </w:r>
      <w:r w:rsidRPr="00613EDB">
        <w:rPr>
          <w:vertAlign w:val="superscript"/>
        </w:rPr>
        <w:t>2</w:t>
      </w:r>
      <w:r w:rsidRPr="00613EDB">
        <w:t xml:space="preserve"> yüzölçümlü, 28414 ada 5 parsel </w:t>
      </w:r>
      <w:proofErr w:type="spellStart"/>
      <w:r w:rsidRPr="00613EDB">
        <w:t>Taks</w:t>
      </w:r>
      <w:proofErr w:type="spellEnd"/>
      <w:r w:rsidRPr="00613EDB">
        <w:t xml:space="preserve">:0.30, </w:t>
      </w:r>
      <w:proofErr w:type="spellStart"/>
      <w:r w:rsidRPr="00613EDB">
        <w:t>Kaks</w:t>
      </w:r>
      <w:proofErr w:type="spellEnd"/>
      <w:r w:rsidRPr="00613EDB">
        <w:t>:1.20, 4 katlı ayrık nizam yapılaşma koşullarında konut alanı, mülkiyeti Ankara Büyükşehir Belediyesinde olan Turan Güneş Bulvarına cepheli 500 m</w:t>
      </w:r>
      <w:r w:rsidRPr="00613EDB">
        <w:rPr>
          <w:vertAlign w:val="superscript"/>
        </w:rPr>
        <w:t>2</w:t>
      </w:r>
      <w:r w:rsidRPr="00613EDB">
        <w:t xml:space="preserve">'lik 28414 ada 6 </w:t>
      </w:r>
      <w:proofErr w:type="spellStart"/>
      <w:r w:rsidRPr="00613EDB">
        <w:t>nolu</w:t>
      </w:r>
      <w:proofErr w:type="spellEnd"/>
      <w:r w:rsidRPr="00613EDB">
        <w:t xml:space="preserve"> parsel ise "Oyun ve Spor Alanı" kullanımında kaldığı, daha sonra ilgililerince sunulan plan teklifi neticesinde Belediyemiz Meclisinin 14.02.2017/348 sayılı kararı ile sayılı 28414 ada 5 ve 6 parsellerin tümünü kapsayacak şekilde Bulvara cepheli E:1.20, </w:t>
      </w:r>
      <w:proofErr w:type="spellStart"/>
      <w:proofErr w:type="gramStart"/>
      <w:r w:rsidRPr="00613EDB">
        <w:t>Yençok</w:t>
      </w:r>
      <w:proofErr w:type="spellEnd"/>
      <w:r w:rsidRPr="00613EDB">
        <w:t>:Serbest</w:t>
      </w:r>
      <w:proofErr w:type="gramEnd"/>
      <w:r w:rsidRPr="00613EDB">
        <w:t xml:space="preserve"> yapılaşma koşullarında "Akaryakıt ve LPG Satış Servis İstasyonu" kullanımında, 1/5000 ölçekli Nazım İmar Planının </w:t>
      </w:r>
      <w:proofErr w:type="spellStart"/>
      <w:r w:rsidRPr="00613EDB">
        <w:t>tadilen</w:t>
      </w:r>
      <w:proofErr w:type="spellEnd"/>
      <w:r w:rsidRPr="00613EDB">
        <w:t xml:space="preserve"> onaylandığı ve askı sürecindeki itirazların reddine ilişkin 14.04.2017/817 sayılı karar ile birlikte kesinleştiği, daha sonra Çankaya Belediye Meclisinin 02.08.2017/521 sayılı kararı ile reddedilen, Belediye Meclisimizin 15.08.2017/1702 sayılı kararı ile onaylanan söz konusu parsele ilişkin 1/1000 ölçekli uygulama imar planının üst ölçek planla aynı yapılaşma koşullarına sahip olarak onaylandığı, ancak 2017/1702, 2017/348, 2017/817 sayılı Meclis kararları ile onaylı 1/5000 ve 1/1000 ölçekli imar planlan muhtelif mahkeme kararlarıyla iptal edildiği,</w:t>
      </w:r>
    </w:p>
    <w:p w:rsidR="00613EDB" w:rsidRPr="00613EDB" w:rsidRDefault="00613EDB" w:rsidP="00613EDB">
      <w:pPr>
        <w:ind w:left="100" w:right="20" w:firstLine="720"/>
        <w:jc w:val="both"/>
      </w:pPr>
    </w:p>
    <w:p w:rsidR="00613EDB" w:rsidRPr="00613EDB" w:rsidRDefault="00613EDB" w:rsidP="00613EDB">
      <w:pPr>
        <w:ind w:left="100" w:right="20" w:firstLine="720"/>
        <w:jc w:val="both"/>
        <w:rPr>
          <w:iCs/>
        </w:rPr>
      </w:pPr>
      <w:r w:rsidRPr="00613EDB">
        <w:t>Bunun üzerine ilgilisinin sunduğu 1/5000 ölçekli yeni plan teklifi ile; önceki planda 3180 m</w:t>
      </w:r>
      <w:r w:rsidRPr="00613EDB">
        <w:rPr>
          <w:vertAlign w:val="superscript"/>
        </w:rPr>
        <w:t xml:space="preserve">2 </w:t>
      </w:r>
      <w:r w:rsidRPr="00613EDB">
        <w:t>olarak düzenlenen "Akaryakıt ve LPG Satış Servis İstasyonu" 2680 m</w:t>
      </w:r>
      <w:r w:rsidRPr="00613EDB">
        <w:rPr>
          <w:vertAlign w:val="superscript"/>
        </w:rPr>
        <w:t>2</w:t>
      </w:r>
      <w:r w:rsidRPr="00613EDB">
        <w:t xml:space="preserve"> olarak küçültülerek E:1.05, </w:t>
      </w:r>
      <w:proofErr w:type="spellStart"/>
      <w:proofErr w:type="gramStart"/>
      <w:r w:rsidRPr="00613EDB">
        <w:t>Yençok</w:t>
      </w:r>
      <w:proofErr w:type="spellEnd"/>
      <w:r w:rsidRPr="00613EDB">
        <w:t>:Serbest</w:t>
      </w:r>
      <w:proofErr w:type="gramEnd"/>
      <w:r w:rsidRPr="00613EDB">
        <w:t xml:space="preserve"> yapılaşma koşulları belirlendiği, bunun yanında 500 m</w:t>
      </w:r>
      <w:r w:rsidRPr="00613EDB">
        <w:rPr>
          <w:vertAlign w:val="superscript"/>
        </w:rPr>
        <w:t>2</w:t>
      </w:r>
      <w:r w:rsidRPr="00613EDB">
        <w:t xml:space="preserve"> büyüklüğünde "Oyun ve Spor Alanı" ayrıldığı, Belediye Meclisimizin 2018/1165 sayılı ABBMK ile</w:t>
      </w:r>
      <w:r w:rsidRPr="00613EDB">
        <w:rPr>
          <w:iCs/>
        </w:rPr>
        <w:t xml:space="preserve"> "Ankara Büyükşehir Belediyesi hissesi Akaryakıt+LPG Servis İstasyonu Alanı'nda oluşturulacaktır ve 'Oyun ve Spor Alanı' kullanımı 28414/5 parsel malikince oluşturulacak olup Ankara Büyükşehir Belediyesi'ne bedelsiz olarak terk edilmeden "Akaryakıt ve LPG Satış Servis İstasyonu"na inşaat ruhsatı verilemez. "</w:t>
      </w:r>
      <w:r w:rsidRPr="00613EDB">
        <w:t xml:space="preserve"> şeklinde plan notu ilavesi ile </w:t>
      </w:r>
      <w:proofErr w:type="spellStart"/>
      <w:r w:rsidRPr="00613EDB">
        <w:t>tadilen</w:t>
      </w:r>
      <w:proofErr w:type="spellEnd"/>
      <w:r w:rsidRPr="00613EDB">
        <w:t xml:space="preserve"> onaylandığı, 2018/1165 sayılı Belediyemiz Meclis Kararı ile onaylanan imar planına askı süresi içerisinde 6 adet dilekçe ile itiraz edildiği söz konusu itirazlar doğrultusunda 24.11.2018/1876 sayılı ABBMK </w:t>
      </w:r>
      <w:proofErr w:type="gramStart"/>
      <w:r w:rsidRPr="00613EDB">
        <w:t>ile;</w:t>
      </w:r>
      <w:proofErr w:type="gramEnd"/>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center"/>
      </w:pPr>
      <w:r w:rsidRPr="00613EDB">
        <w:lastRenderedPageBreak/>
        <w:t>T.C.</w:t>
      </w:r>
    </w:p>
    <w:p w:rsidR="00613EDB" w:rsidRPr="00613EDB" w:rsidRDefault="00613EDB" w:rsidP="00613EDB">
      <w:pPr>
        <w:jc w:val="center"/>
      </w:pPr>
      <w:r w:rsidRPr="00613EDB">
        <w:t>ANKARA BÜYÜKŞEHİR BELEDİYE MECLİSİ</w:t>
      </w:r>
    </w:p>
    <w:p w:rsidR="00613EDB" w:rsidRPr="00613EDB" w:rsidRDefault="00613EDB" w:rsidP="00613EDB">
      <w:pPr>
        <w:jc w:val="center"/>
      </w:pPr>
      <w:r w:rsidRPr="00613EDB">
        <w:t>İmar ve Bayındırlık Komisyonu Raporu</w:t>
      </w:r>
    </w:p>
    <w:p w:rsidR="00613EDB" w:rsidRPr="00613EDB" w:rsidRDefault="00613EDB" w:rsidP="00613EDB">
      <w:pPr>
        <w:jc w:val="center"/>
      </w:pPr>
    </w:p>
    <w:p w:rsidR="00613EDB" w:rsidRPr="00613EDB" w:rsidRDefault="00613EDB" w:rsidP="00613EDB">
      <w:pPr>
        <w:jc w:val="center"/>
      </w:pPr>
      <w:r w:rsidRPr="00613EDB">
        <w:t xml:space="preserve">Rapor No: 574     </w:t>
      </w:r>
      <w:r w:rsidRPr="00613EDB">
        <w:tab/>
        <w:t xml:space="preserve">     </w:t>
      </w:r>
      <w:r w:rsidRPr="00613EDB">
        <w:tab/>
        <w:t xml:space="preserve">               </w:t>
      </w:r>
      <w:r w:rsidRPr="00613EDB">
        <w:tab/>
      </w:r>
      <w:r w:rsidRPr="00613EDB">
        <w:tab/>
        <w:t xml:space="preserve">         </w:t>
      </w:r>
      <w:r w:rsidRPr="00613EDB">
        <w:tab/>
      </w:r>
      <w:r w:rsidRPr="00613EDB">
        <w:tab/>
      </w:r>
      <w:r w:rsidRPr="00613EDB">
        <w:tab/>
        <w:t xml:space="preserve">               23.12.2020</w:t>
      </w:r>
    </w:p>
    <w:p w:rsidR="00613EDB" w:rsidRPr="00613EDB" w:rsidRDefault="00613EDB" w:rsidP="00613EDB">
      <w:pPr>
        <w:jc w:val="center"/>
      </w:pPr>
      <w:r w:rsidRPr="00613EDB">
        <w:t>-2-</w:t>
      </w:r>
    </w:p>
    <w:p w:rsidR="00613EDB" w:rsidRPr="00613EDB" w:rsidRDefault="00613EDB" w:rsidP="00613EDB">
      <w:pPr>
        <w:jc w:val="both"/>
      </w:pPr>
    </w:p>
    <w:p w:rsidR="00613EDB" w:rsidRPr="00613EDB" w:rsidRDefault="00613EDB" w:rsidP="00613EDB">
      <w:pPr>
        <w:ind w:firstLine="708"/>
        <w:jc w:val="both"/>
      </w:pPr>
      <w:r w:rsidRPr="00613EDB">
        <w:t xml:space="preserve">* 1 </w:t>
      </w:r>
      <w:proofErr w:type="spellStart"/>
      <w:r w:rsidRPr="00613EDB">
        <w:t>nolu</w:t>
      </w:r>
      <w:proofErr w:type="spellEnd"/>
      <w:r w:rsidRPr="00613EDB">
        <w:t xml:space="preserve"> plan notu </w:t>
      </w:r>
      <w:proofErr w:type="spellStart"/>
      <w:r w:rsidRPr="00613EDB">
        <w:t>Yençok</w:t>
      </w:r>
      <w:proofErr w:type="spellEnd"/>
      <w:r w:rsidRPr="00613EDB">
        <w:t>:4 kat olarak tadil edildiği,</w:t>
      </w:r>
    </w:p>
    <w:p w:rsidR="00613EDB" w:rsidRPr="00613EDB" w:rsidRDefault="00613EDB" w:rsidP="00613EDB">
      <w:pPr>
        <w:jc w:val="both"/>
      </w:pPr>
    </w:p>
    <w:p w:rsidR="00613EDB" w:rsidRPr="00613EDB" w:rsidRDefault="00613EDB" w:rsidP="00613EDB">
      <w:pPr>
        <w:ind w:firstLine="708"/>
        <w:jc w:val="both"/>
      </w:pPr>
      <w:r w:rsidRPr="00613EDB">
        <w:t xml:space="preserve">*12 </w:t>
      </w:r>
      <w:proofErr w:type="spellStart"/>
      <w:r w:rsidRPr="00613EDB">
        <w:t>nolu</w:t>
      </w:r>
      <w:proofErr w:type="spellEnd"/>
      <w:r w:rsidRPr="00613EDB">
        <w:t xml:space="preserve"> plan notunun iptal edildiği,</w:t>
      </w:r>
    </w:p>
    <w:p w:rsidR="00613EDB" w:rsidRPr="00613EDB" w:rsidRDefault="00613EDB" w:rsidP="00613EDB">
      <w:pPr>
        <w:ind w:left="20" w:right="20" w:firstLine="720"/>
        <w:jc w:val="both"/>
      </w:pPr>
    </w:p>
    <w:p w:rsidR="00613EDB" w:rsidRPr="00613EDB" w:rsidRDefault="00613EDB" w:rsidP="00613EDB">
      <w:pPr>
        <w:ind w:left="20" w:right="20" w:firstLine="720"/>
        <w:jc w:val="both"/>
      </w:pPr>
      <w:r w:rsidRPr="00613EDB">
        <w:t xml:space="preserve">*13 ve 14 </w:t>
      </w:r>
      <w:proofErr w:type="spellStart"/>
      <w:r w:rsidRPr="00613EDB">
        <w:t>nolu</w:t>
      </w:r>
      <w:proofErr w:type="spellEnd"/>
      <w:r w:rsidRPr="00613EDB">
        <w:t xml:space="preserve"> plan notlarının eklendiği ve bunların sırasıyla;</w:t>
      </w:r>
      <w:r w:rsidRPr="00613EDB">
        <w:rPr>
          <w:iCs/>
        </w:rPr>
        <w:t xml:space="preserve"> "Yapı yaklaşma mesafesi 40 metrelik imar yolundan 15 metre olacaktır. ", "Oyun ve Spor Alanı 620 m</w:t>
      </w:r>
      <w:r w:rsidRPr="00613EDB">
        <w:rPr>
          <w:iCs/>
          <w:vertAlign w:val="superscript"/>
        </w:rPr>
        <w:t>2</w:t>
      </w:r>
      <w:r w:rsidRPr="00613EDB">
        <w:rPr>
          <w:iCs/>
        </w:rPr>
        <w:t xml:space="preserve">'dir. </w:t>
      </w:r>
      <w:proofErr w:type="gramStart"/>
      <w:r w:rsidRPr="00613EDB">
        <w:rPr>
          <w:iCs/>
        </w:rPr>
        <w:t>500 m2</w:t>
      </w:r>
      <w:r w:rsidRPr="00613EDB">
        <w:rPr>
          <w:iCs/>
          <w:vertAlign w:val="superscript"/>
        </w:rPr>
        <w:t>2</w:t>
      </w:r>
      <w:r w:rsidRPr="00613EDB">
        <w:rPr>
          <w:iCs/>
        </w:rPr>
        <w:t>si Ankara Büyükşehir Belediyesi mülkiyeti, kalan 120 m</w:t>
      </w:r>
      <w:r w:rsidRPr="00613EDB">
        <w:rPr>
          <w:iCs/>
          <w:vertAlign w:val="superscript"/>
        </w:rPr>
        <w:t>2</w:t>
      </w:r>
      <w:r w:rsidRPr="00613EDB">
        <w:rPr>
          <w:iCs/>
        </w:rPr>
        <w:t>'si şahıs mülkiyetinde oluşturulacak olup Ankara Büyükşehir Belediyesi'ne bedelsiz terki yapılmadan parselasyon planı tescil edilemez ve ruhsat verilemez."</w:t>
      </w:r>
      <w:r w:rsidRPr="00613EDB">
        <w:t xml:space="preserve"> şeklinde </w:t>
      </w:r>
      <w:proofErr w:type="spellStart"/>
      <w:r w:rsidRPr="00613EDB">
        <w:t>tadilen</w:t>
      </w:r>
      <w:proofErr w:type="spellEnd"/>
      <w:r w:rsidRPr="00613EDB">
        <w:t xml:space="preserve"> onaylandığı ve söz konusu plana askı sürecinde 2 adet dilekçe ile itiraz edildiği, itirazların meclise iletildiği, 15.03.2019/369 sayılı ABBMK ile itirazların reddine karar verildiği,</w:t>
      </w:r>
      <w:proofErr w:type="gramEnd"/>
    </w:p>
    <w:p w:rsidR="00613EDB" w:rsidRDefault="00613EDB" w:rsidP="00613EDB">
      <w:pPr>
        <w:ind w:left="20" w:right="20" w:firstLine="720"/>
        <w:jc w:val="both"/>
      </w:pPr>
      <w:r w:rsidRPr="00613EDB">
        <w:t>Bu doğrultuda 1/5000 ölçekli Nazım İmar Plan doğrultusunda teklif edilen ve Çankaya Belediye Meclisinin</w:t>
      </w:r>
      <w:r w:rsidRPr="00613EDB">
        <w:rPr>
          <w:iCs/>
        </w:rPr>
        <w:t xml:space="preserve"> 2019/2S2</w:t>
      </w:r>
      <w:r w:rsidRPr="00613EDB">
        <w:t xml:space="preserve"> sayılı karar ile reddedilen 1/1000 ölçekli Uygulama İmar Planı değişikliği </w:t>
      </w:r>
      <w:proofErr w:type="gramStart"/>
      <w:r w:rsidRPr="00613EDB">
        <w:t>ile;</w:t>
      </w:r>
      <w:proofErr w:type="gramEnd"/>
    </w:p>
    <w:p w:rsidR="00613EDB" w:rsidRDefault="00613EDB" w:rsidP="00613EDB">
      <w:pPr>
        <w:ind w:left="20" w:right="20" w:firstLine="720"/>
        <w:jc w:val="both"/>
      </w:pPr>
    </w:p>
    <w:p w:rsidR="00613EDB" w:rsidRPr="00613EDB" w:rsidRDefault="00613EDB" w:rsidP="00613EDB">
      <w:pPr>
        <w:numPr>
          <w:ilvl w:val="0"/>
          <w:numId w:val="36"/>
        </w:numPr>
        <w:tabs>
          <w:tab w:val="clear" w:pos="0"/>
          <w:tab w:val="left" w:pos="1033"/>
        </w:tabs>
        <w:ind w:left="20" w:right="20" w:firstLine="720"/>
        <w:jc w:val="both"/>
        <w:rPr>
          <w:sz w:val="22"/>
          <w:szCs w:val="22"/>
        </w:rPr>
      </w:pPr>
      <w:r w:rsidRPr="00613EDB">
        <w:rPr>
          <w:sz w:val="22"/>
          <w:szCs w:val="22"/>
        </w:rPr>
        <w:t xml:space="preserve">AKARYAKIT VE LPG SATIŞ SERVİS İSTASYONUNDA YAPILAŞMA KOŞULLARI EMSAL=1.05 </w:t>
      </w:r>
      <w:proofErr w:type="spellStart"/>
      <w:r w:rsidRPr="00613EDB">
        <w:rPr>
          <w:sz w:val="22"/>
          <w:szCs w:val="22"/>
        </w:rPr>
        <w:t>Yençok</w:t>
      </w:r>
      <w:proofErr w:type="spellEnd"/>
      <w:r w:rsidRPr="00613EDB">
        <w:rPr>
          <w:sz w:val="22"/>
          <w:szCs w:val="22"/>
        </w:rPr>
        <w:t>=4 KAT'TIR. YAPI YAKLAŞMA MESAFESİ 40 METRELİK İMAR YOLUNDAN 15 METRE DİĞER CEPHELERDEN 5 METRE OLACAKTIR. BU ALANDA TİCARİ KULLANIMLAR YER ALABİLİR. BAĞIMSIZ BÖLÜMLER OLUŞTURULABİLİR.</w:t>
      </w:r>
    </w:p>
    <w:p w:rsidR="00613EDB" w:rsidRPr="00613EDB" w:rsidRDefault="00613EDB" w:rsidP="00613EDB">
      <w:pPr>
        <w:numPr>
          <w:ilvl w:val="0"/>
          <w:numId w:val="36"/>
        </w:numPr>
        <w:tabs>
          <w:tab w:val="clear" w:pos="0"/>
          <w:tab w:val="left" w:pos="970"/>
        </w:tabs>
        <w:ind w:left="20" w:firstLine="720"/>
        <w:jc w:val="both"/>
        <w:rPr>
          <w:sz w:val="22"/>
          <w:szCs w:val="22"/>
        </w:rPr>
      </w:pPr>
      <w:r w:rsidRPr="00613EDB">
        <w:rPr>
          <w:sz w:val="22"/>
          <w:szCs w:val="22"/>
        </w:rPr>
        <w:t>+/- 0.00 KOTU GENİŞ YOLUN BORDÜR ÜST KOTUNDAN VERİLECEKTİR.</w:t>
      </w:r>
    </w:p>
    <w:p w:rsidR="00613EDB" w:rsidRPr="00613EDB" w:rsidRDefault="00613EDB" w:rsidP="00613EDB">
      <w:pPr>
        <w:numPr>
          <w:ilvl w:val="0"/>
          <w:numId w:val="36"/>
        </w:numPr>
        <w:tabs>
          <w:tab w:val="clear" w:pos="0"/>
          <w:tab w:val="left" w:pos="956"/>
        </w:tabs>
        <w:ind w:left="20" w:firstLine="720"/>
        <w:jc w:val="both"/>
        <w:rPr>
          <w:sz w:val="22"/>
          <w:szCs w:val="22"/>
        </w:rPr>
      </w:pPr>
      <w:r w:rsidRPr="00613EDB">
        <w:rPr>
          <w:sz w:val="22"/>
          <w:szCs w:val="22"/>
        </w:rPr>
        <w:t>TSE 12820 VE 11939 SAYILI STANDARTLARA UYULACAKTIR.</w:t>
      </w:r>
    </w:p>
    <w:p w:rsidR="00613EDB" w:rsidRPr="00613EDB" w:rsidRDefault="00613EDB" w:rsidP="00613EDB">
      <w:pPr>
        <w:numPr>
          <w:ilvl w:val="0"/>
          <w:numId w:val="36"/>
        </w:numPr>
        <w:tabs>
          <w:tab w:val="clear" w:pos="0"/>
          <w:tab w:val="left" w:pos="1062"/>
        </w:tabs>
        <w:ind w:left="20" w:right="20" w:firstLine="720"/>
        <w:jc w:val="both"/>
        <w:rPr>
          <w:sz w:val="22"/>
          <w:szCs w:val="22"/>
        </w:rPr>
      </w:pPr>
      <w:r w:rsidRPr="00613EDB">
        <w:rPr>
          <w:sz w:val="22"/>
          <w:szCs w:val="22"/>
        </w:rPr>
        <w:t>KANOPİ VE TANKLAR YAPI YAKLAŞMA MESAFELERİ DIŞINDA YAPILABİLİR.</w:t>
      </w:r>
    </w:p>
    <w:p w:rsidR="00613EDB" w:rsidRPr="00613EDB" w:rsidRDefault="00613EDB" w:rsidP="00613EDB">
      <w:pPr>
        <w:numPr>
          <w:ilvl w:val="0"/>
          <w:numId w:val="36"/>
        </w:numPr>
        <w:tabs>
          <w:tab w:val="clear" w:pos="0"/>
          <w:tab w:val="left" w:pos="1090"/>
        </w:tabs>
        <w:ind w:left="20" w:right="20" w:firstLine="720"/>
        <w:jc w:val="both"/>
        <w:rPr>
          <w:sz w:val="22"/>
          <w:szCs w:val="22"/>
        </w:rPr>
      </w:pPr>
      <w:r w:rsidRPr="00613EDB">
        <w:rPr>
          <w:sz w:val="22"/>
          <w:szCs w:val="22"/>
        </w:rPr>
        <w:t xml:space="preserve">ANKARA VALİLİĞİ (ÇEVRE VE ŞEHİRCİLİK İL MÜDÜRLÜĞÜ) TARAFINDAN 02.05.2017 TARİHİNDE ONAYLANAN İMAR PLANINA ESAS </w:t>
      </w:r>
      <w:r w:rsidRPr="00613EDB">
        <w:rPr>
          <w:spacing w:val="20"/>
          <w:sz w:val="22"/>
          <w:szCs w:val="22"/>
        </w:rPr>
        <w:t xml:space="preserve">JEOLOJİK-JEOTEKNİK ETÜT RAPORUNDA BELİRTİLEN HUSUSLARA </w:t>
      </w:r>
      <w:r w:rsidRPr="00613EDB">
        <w:rPr>
          <w:sz w:val="22"/>
          <w:szCs w:val="22"/>
        </w:rPr>
        <w:t>UYULACAKTIR.</w:t>
      </w:r>
    </w:p>
    <w:p w:rsidR="00613EDB" w:rsidRPr="00613EDB" w:rsidRDefault="00613EDB" w:rsidP="00613EDB">
      <w:pPr>
        <w:keepNext/>
        <w:keepLines/>
        <w:numPr>
          <w:ilvl w:val="0"/>
          <w:numId w:val="36"/>
        </w:numPr>
        <w:tabs>
          <w:tab w:val="clear" w:pos="0"/>
          <w:tab w:val="left" w:pos="961"/>
        </w:tabs>
        <w:ind w:left="20" w:right="20" w:firstLine="720"/>
        <w:jc w:val="both"/>
        <w:outlineLvl w:val="0"/>
        <w:rPr>
          <w:sz w:val="22"/>
          <w:szCs w:val="22"/>
        </w:rPr>
      </w:pPr>
      <w:r w:rsidRPr="00613EDB">
        <w:rPr>
          <w:sz w:val="22"/>
          <w:szCs w:val="22"/>
        </w:rPr>
        <w:t>ALANDA TİCARİ KULLANIMLAR YAPILMASI HALİNDE AKARYAKIT VE BAKIM İSTASYONU İLE TİCARİ KULLANIMLARIN CEPHE VE GİRİŞLERİ AYRI PROJELENDİRİLECEKTİR.</w:t>
      </w:r>
    </w:p>
    <w:p w:rsidR="00613EDB" w:rsidRPr="00613EDB" w:rsidRDefault="00613EDB" w:rsidP="00613EDB">
      <w:pPr>
        <w:keepNext/>
        <w:keepLines/>
        <w:numPr>
          <w:ilvl w:val="0"/>
          <w:numId w:val="36"/>
        </w:numPr>
        <w:tabs>
          <w:tab w:val="clear" w:pos="0"/>
          <w:tab w:val="left" w:pos="999"/>
        </w:tabs>
        <w:ind w:left="20" w:right="20" w:firstLine="720"/>
        <w:jc w:val="both"/>
        <w:outlineLvl w:val="0"/>
        <w:rPr>
          <w:sz w:val="22"/>
          <w:szCs w:val="22"/>
        </w:rPr>
      </w:pPr>
      <w:r w:rsidRPr="00613EDB">
        <w:rPr>
          <w:sz w:val="22"/>
          <w:szCs w:val="22"/>
        </w:rPr>
        <w:t>AKARYAKIT VE BAKIM İSTASYONU ÜNİTESİ YAPI YÜKSEKLİĞİNDE İLGİLİ YÖNETMELİK HÜKÜMLERİNE UYULACAKTIR.</w:t>
      </w:r>
    </w:p>
    <w:p w:rsidR="00613EDB" w:rsidRPr="00613EDB" w:rsidRDefault="00613EDB" w:rsidP="00613EDB">
      <w:pPr>
        <w:keepNext/>
        <w:keepLines/>
        <w:numPr>
          <w:ilvl w:val="0"/>
          <w:numId w:val="36"/>
        </w:numPr>
        <w:tabs>
          <w:tab w:val="clear" w:pos="0"/>
          <w:tab w:val="left" w:pos="1018"/>
        </w:tabs>
        <w:ind w:left="20" w:right="20" w:firstLine="720"/>
        <w:jc w:val="both"/>
        <w:outlineLvl w:val="0"/>
        <w:rPr>
          <w:sz w:val="22"/>
          <w:szCs w:val="22"/>
        </w:rPr>
      </w:pPr>
      <w:r w:rsidRPr="00613EDB">
        <w:rPr>
          <w:sz w:val="22"/>
          <w:szCs w:val="22"/>
        </w:rPr>
        <w:t>YOLA GÖRE TESVİYE ŞARTI ARANMAYACAKTIR. -+ 2.00 METREYİ GEÇEN KAZI VE DOLGU PARSEL SINIRINA KADAR YAPILABİLİR.</w:t>
      </w:r>
    </w:p>
    <w:p w:rsidR="00613EDB" w:rsidRPr="00613EDB" w:rsidRDefault="00613EDB" w:rsidP="00613EDB">
      <w:pPr>
        <w:keepNext/>
        <w:keepLines/>
        <w:numPr>
          <w:ilvl w:val="0"/>
          <w:numId w:val="36"/>
        </w:numPr>
        <w:tabs>
          <w:tab w:val="clear" w:pos="0"/>
          <w:tab w:val="left" w:pos="951"/>
        </w:tabs>
        <w:ind w:left="20" w:right="20" w:firstLine="720"/>
        <w:jc w:val="both"/>
        <w:outlineLvl w:val="0"/>
        <w:rPr>
          <w:sz w:val="22"/>
          <w:szCs w:val="22"/>
        </w:rPr>
      </w:pPr>
      <w:r w:rsidRPr="00613EDB">
        <w:rPr>
          <w:sz w:val="22"/>
          <w:szCs w:val="22"/>
        </w:rPr>
        <w:t>KÜTLE DÜZENİ VE YERLEŞİMİ İÇİN MİMARİ PROJEDEKİ VAZİYET PLANI ESASTIR.</w:t>
      </w:r>
    </w:p>
    <w:p w:rsidR="00613EDB" w:rsidRPr="00613EDB" w:rsidRDefault="00613EDB" w:rsidP="00613EDB">
      <w:pPr>
        <w:keepNext/>
        <w:keepLines/>
        <w:numPr>
          <w:ilvl w:val="0"/>
          <w:numId w:val="36"/>
        </w:numPr>
        <w:tabs>
          <w:tab w:val="clear" w:pos="0"/>
          <w:tab w:val="left" w:pos="1076"/>
        </w:tabs>
        <w:ind w:left="20" w:right="20" w:firstLine="720"/>
        <w:jc w:val="both"/>
        <w:outlineLvl w:val="0"/>
        <w:rPr>
          <w:sz w:val="22"/>
          <w:szCs w:val="22"/>
        </w:rPr>
      </w:pPr>
      <w:r w:rsidRPr="00613EDB">
        <w:rPr>
          <w:sz w:val="22"/>
          <w:szCs w:val="22"/>
        </w:rPr>
        <w:t>KISMEN YA DA TAMAMEN AÇIĞA ÇIKAN BODRUM KATLARDA DEPO, SOSYAL TESİS, OTOPARK, TEKNİK HACİMLER VB. FONKSİYONLAR YAPILABİLİR.</w:t>
      </w:r>
    </w:p>
    <w:p w:rsidR="00613EDB" w:rsidRPr="00613EDB" w:rsidRDefault="00613EDB" w:rsidP="00613EDB">
      <w:pPr>
        <w:keepNext/>
        <w:keepLines/>
        <w:ind w:left="20" w:right="20" w:firstLine="720"/>
        <w:jc w:val="both"/>
        <w:outlineLvl w:val="0"/>
        <w:rPr>
          <w:sz w:val="22"/>
          <w:szCs w:val="22"/>
        </w:rPr>
      </w:pPr>
      <w:r w:rsidRPr="00613EDB">
        <w:rPr>
          <w:sz w:val="22"/>
          <w:szCs w:val="22"/>
        </w:rPr>
        <w:t>11 - BU PLANDA BELİRTİLMEYEN HUSUSLARDA 3194 SAYILI İMAR KANUNU VE İLGİLİ HÜKÜMLERİ GEÇERLİDİR.</w:t>
      </w:r>
    </w:p>
    <w:p w:rsidR="00613EDB" w:rsidRPr="00613EDB" w:rsidRDefault="00613EDB" w:rsidP="00613EDB">
      <w:pPr>
        <w:keepNext/>
        <w:keepLines/>
        <w:ind w:left="20" w:right="20" w:firstLine="720"/>
        <w:jc w:val="both"/>
        <w:outlineLvl w:val="0"/>
        <w:rPr>
          <w:sz w:val="22"/>
          <w:szCs w:val="22"/>
        </w:rPr>
      </w:pPr>
      <w:r w:rsidRPr="00613EDB">
        <w:rPr>
          <w:sz w:val="22"/>
          <w:szCs w:val="22"/>
        </w:rPr>
        <w:t>12- 'OYUN VE SPOR ALANI' 620 M2'DİR. 500</w:t>
      </w:r>
      <w:r w:rsidRPr="00613EDB">
        <w:rPr>
          <w:iCs/>
          <w:sz w:val="22"/>
          <w:szCs w:val="22"/>
        </w:rPr>
        <w:t xml:space="preserve"> M2'Sİ</w:t>
      </w:r>
      <w:r w:rsidRPr="00613EDB">
        <w:rPr>
          <w:sz w:val="22"/>
          <w:szCs w:val="22"/>
        </w:rPr>
        <w:t xml:space="preserve"> ANKARA BÜYÜKŞEHİR </w:t>
      </w:r>
      <w:r w:rsidRPr="00613EDB">
        <w:rPr>
          <w:spacing w:val="20"/>
          <w:sz w:val="22"/>
          <w:szCs w:val="22"/>
        </w:rPr>
        <w:t xml:space="preserve">BELEDİYE MÜLKİYETİ, KALAN 120 M2'Sİ ŞAHIS MÜLKİYETİNDE </w:t>
      </w:r>
      <w:r w:rsidRPr="00613EDB">
        <w:rPr>
          <w:sz w:val="22"/>
          <w:szCs w:val="22"/>
        </w:rPr>
        <w:t>OLUŞTURULACAK OLUP ANKARA BÜYÜKŞEHİR BELEDİYESİNE BEDELSİZ TERKİ YAPILMADAN PARSELASYON PLANI TESCİL E</w:t>
      </w:r>
      <w:r w:rsidRPr="00613EDB">
        <w:rPr>
          <w:iCs/>
          <w:sz w:val="22"/>
          <w:szCs w:val="22"/>
        </w:rPr>
        <w:t>DİLEMEZ</w:t>
      </w:r>
      <w:r w:rsidRPr="00613EDB">
        <w:rPr>
          <w:sz w:val="22"/>
          <w:szCs w:val="22"/>
        </w:rPr>
        <w:t xml:space="preserve"> VE RUHSAT VERİLEMEZ.</w:t>
      </w:r>
    </w:p>
    <w:p w:rsidR="00613EDB" w:rsidRPr="00613EDB" w:rsidRDefault="00613EDB" w:rsidP="00613EDB">
      <w:pPr>
        <w:keepNext/>
        <w:keepLines/>
        <w:jc w:val="both"/>
        <w:outlineLvl w:val="0"/>
      </w:pPr>
    </w:p>
    <w:p w:rsidR="00613EDB" w:rsidRPr="00613EDB" w:rsidRDefault="00613EDB" w:rsidP="00613EDB">
      <w:pPr>
        <w:keepNext/>
        <w:keepLines/>
        <w:ind w:firstLine="708"/>
        <w:jc w:val="both"/>
        <w:outlineLvl w:val="0"/>
      </w:pPr>
      <w:proofErr w:type="gramStart"/>
      <w:r w:rsidRPr="00613EDB">
        <w:t>şeklinde</w:t>
      </w:r>
      <w:proofErr w:type="gramEnd"/>
      <w:r w:rsidRPr="00613EDB">
        <w:t xml:space="preserve"> 12 adet plan notu önerildiği,</w:t>
      </w:r>
    </w:p>
    <w:p w:rsidR="00613EDB" w:rsidRPr="00613EDB" w:rsidRDefault="00613EDB" w:rsidP="00613EDB">
      <w:pPr>
        <w:ind w:left="20" w:right="20" w:firstLine="720"/>
        <w:jc w:val="both"/>
      </w:pPr>
      <w:proofErr w:type="gramStart"/>
      <w:r w:rsidRPr="00613EDB">
        <w:t>Çankaya Belediye Meclisinin söz konusu plan teklifini;</w:t>
      </w:r>
      <w:r w:rsidRPr="00613EDB">
        <w:rPr>
          <w:iCs/>
        </w:rPr>
        <w:t xml:space="preserve"> "1/25000 ölçekli 2023 Başkent Ankara Nazım İmar Planında "Akaryakıt ve LPG İstasyonlarının "yer seçimine yönelik parsel / alan ölçeğinde bir işaretleme yapılmamakla birlikte, bu tür kullanımların Kentsel Çalışma Alanı olarak belirlenen yerlerde olacağının hüküm altına alındığı, ancak plan değişikliğine konu olan bahsi geçen parsellerin konut alanı içerisinde kaldığı, dolayısıyla bu haliyle 1/25000 üst ölçekli plan ve plan hükümlerine aykırılık teşkil ettiği,"</w:t>
      </w:r>
      <w:proofErr w:type="gramEnd"/>
    </w:p>
    <w:p w:rsidR="00613EDB" w:rsidRPr="00613EDB" w:rsidRDefault="00613EDB" w:rsidP="00613EDB">
      <w:pPr>
        <w:jc w:val="center"/>
      </w:pPr>
      <w:r w:rsidRPr="00613EDB">
        <w:lastRenderedPageBreak/>
        <w:t>T.C.</w:t>
      </w:r>
    </w:p>
    <w:p w:rsidR="00613EDB" w:rsidRPr="00613EDB" w:rsidRDefault="00613EDB" w:rsidP="00613EDB">
      <w:pPr>
        <w:jc w:val="center"/>
      </w:pPr>
      <w:r w:rsidRPr="00613EDB">
        <w:t>ANKARA BÜYÜKŞEHİR BELEDİYE MECLİSİ</w:t>
      </w:r>
    </w:p>
    <w:p w:rsidR="00613EDB" w:rsidRPr="00613EDB" w:rsidRDefault="00613EDB" w:rsidP="00613EDB">
      <w:pPr>
        <w:jc w:val="center"/>
      </w:pPr>
      <w:r w:rsidRPr="00613EDB">
        <w:t>İmar ve Bayındırlık Komisyonu Raporu</w:t>
      </w:r>
    </w:p>
    <w:p w:rsidR="00613EDB" w:rsidRPr="00613EDB" w:rsidRDefault="00613EDB" w:rsidP="00613EDB">
      <w:pPr>
        <w:jc w:val="center"/>
      </w:pPr>
    </w:p>
    <w:p w:rsidR="00613EDB" w:rsidRPr="00613EDB" w:rsidRDefault="00613EDB" w:rsidP="00613EDB">
      <w:pPr>
        <w:jc w:val="center"/>
      </w:pPr>
      <w:r w:rsidRPr="00613EDB">
        <w:t xml:space="preserve">Rapor No: 574     </w:t>
      </w:r>
      <w:r w:rsidRPr="00613EDB">
        <w:tab/>
        <w:t xml:space="preserve">     </w:t>
      </w:r>
      <w:r w:rsidRPr="00613EDB">
        <w:tab/>
        <w:t xml:space="preserve">               </w:t>
      </w:r>
      <w:r w:rsidRPr="00613EDB">
        <w:tab/>
      </w:r>
      <w:r w:rsidRPr="00613EDB">
        <w:tab/>
        <w:t xml:space="preserve">         </w:t>
      </w:r>
      <w:r w:rsidRPr="00613EDB">
        <w:tab/>
      </w:r>
      <w:r w:rsidRPr="00613EDB">
        <w:tab/>
      </w:r>
      <w:r w:rsidRPr="00613EDB">
        <w:tab/>
        <w:t xml:space="preserve">               23.12.2020</w:t>
      </w:r>
    </w:p>
    <w:p w:rsidR="00613EDB" w:rsidRPr="00613EDB" w:rsidRDefault="00613EDB" w:rsidP="00613EDB">
      <w:pPr>
        <w:ind w:right="20"/>
        <w:jc w:val="center"/>
        <w:rPr>
          <w:iCs/>
        </w:rPr>
      </w:pPr>
      <w:r w:rsidRPr="00613EDB">
        <w:rPr>
          <w:iCs/>
        </w:rPr>
        <w:t>-3-</w:t>
      </w:r>
    </w:p>
    <w:p w:rsidR="00613EDB" w:rsidRPr="00613EDB" w:rsidRDefault="00613EDB" w:rsidP="00613EDB">
      <w:pPr>
        <w:ind w:right="20"/>
        <w:jc w:val="both"/>
        <w:rPr>
          <w:iCs/>
        </w:rPr>
      </w:pPr>
    </w:p>
    <w:p w:rsidR="00613EDB" w:rsidRPr="00613EDB" w:rsidRDefault="00613EDB" w:rsidP="00613EDB">
      <w:pPr>
        <w:ind w:left="20" w:right="20" w:firstLine="720"/>
        <w:jc w:val="both"/>
        <w:rPr>
          <w:iCs/>
        </w:rPr>
      </w:pPr>
    </w:p>
    <w:p w:rsidR="00613EDB" w:rsidRPr="00613EDB" w:rsidRDefault="00613EDB" w:rsidP="00613EDB">
      <w:pPr>
        <w:ind w:left="20" w:right="20" w:firstLine="720"/>
        <w:jc w:val="both"/>
      </w:pPr>
      <w:r w:rsidRPr="00613EDB">
        <w:rPr>
          <w:iCs/>
        </w:rPr>
        <w:t>"Ayrıca akaryakıt ve LPG satış istasyonu yapılacak olan parselin, içerisinde yapılacak olan tüm yapılar dikkate alınarak, bu yapıların birbirlerine, parsel sınırlarına ve parselin dışında kalan yapılara olan yaklaşma mesafeleri, sağlık koruma bandı gibi minimum yaklaşma mesafelerinin dikkate alınması gerekirken, akaryakıt ve LPG İstasyonu olarak ayrılan alanı diğer konut parsellerinden ayıran 7 ve 10 m.lik yollar dışında bir alan bulunmadığı, yapı yaklaşma mesafeleri ile birlikte bakıldığında ise en yakın konut binası 17.00m</w:t>
      </w:r>
      <w:proofErr w:type="gramStart"/>
      <w:r w:rsidRPr="00613EDB">
        <w:rPr>
          <w:iCs/>
        </w:rPr>
        <w:t>.,</w:t>
      </w:r>
      <w:proofErr w:type="gramEnd"/>
      <w:r w:rsidRPr="00613EDB">
        <w:rPr>
          <w:iCs/>
        </w:rPr>
        <w:t xml:space="preserve"> en uzak konut binasının 20.00 m. uzaklıkta olduğu",</w:t>
      </w:r>
    </w:p>
    <w:p w:rsidR="00613EDB" w:rsidRPr="00613EDB" w:rsidRDefault="00613EDB" w:rsidP="00613EDB">
      <w:pPr>
        <w:ind w:left="20" w:right="20" w:firstLine="720"/>
        <w:jc w:val="both"/>
        <w:rPr>
          <w:iCs/>
        </w:rPr>
      </w:pPr>
    </w:p>
    <w:p w:rsidR="00613EDB" w:rsidRPr="00613EDB" w:rsidRDefault="00613EDB" w:rsidP="00613EDB">
      <w:pPr>
        <w:ind w:left="20" w:right="20" w:firstLine="720"/>
        <w:jc w:val="both"/>
        <w:rPr>
          <w:iCs/>
        </w:rPr>
      </w:pPr>
    </w:p>
    <w:p w:rsidR="00613EDB" w:rsidRPr="00613EDB" w:rsidRDefault="00613EDB" w:rsidP="00613EDB">
      <w:pPr>
        <w:ind w:left="20" w:right="20" w:firstLine="720"/>
        <w:jc w:val="both"/>
      </w:pPr>
      <w:r w:rsidRPr="00613EDB">
        <w:rPr>
          <w:iCs/>
        </w:rPr>
        <w:t>"Alanda ticari kullanımlar yapılması halinde akaryakıt ve bakım istasyonu ile ticari kullanımların cephe ve girişleri ayrı projelendirilecektir" şeklinde tanımlanan plan notu ile parselin kullanım kararının aslında "ticaret" ve "akaryakıt ve LPG satış servis istasyonun" birlikte kullanılmasına olanak sağlanmış olacağı dolayısıyla bu plan değişikliği ile özel mülkiyete çıkar sağlanmış olduğu",</w:t>
      </w:r>
    </w:p>
    <w:p w:rsidR="00613EDB" w:rsidRPr="00613EDB" w:rsidRDefault="00613EDB" w:rsidP="00613EDB">
      <w:pPr>
        <w:ind w:left="40" w:right="20" w:firstLine="720"/>
        <w:jc w:val="both"/>
        <w:rPr>
          <w:iCs/>
        </w:rPr>
      </w:pPr>
    </w:p>
    <w:p w:rsidR="00613EDB" w:rsidRPr="00613EDB" w:rsidRDefault="00613EDB" w:rsidP="00613EDB">
      <w:pPr>
        <w:ind w:left="40" w:right="20" w:firstLine="720"/>
        <w:jc w:val="both"/>
        <w:rPr>
          <w:iCs/>
        </w:rPr>
      </w:pPr>
    </w:p>
    <w:p w:rsidR="00613EDB" w:rsidRPr="00613EDB" w:rsidRDefault="00613EDB" w:rsidP="00613EDB">
      <w:pPr>
        <w:ind w:left="40" w:right="20" w:firstLine="720"/>
        <w:jc w:val="both"/>
      </w:pPr>
      <w:proofErr w:type="gramStart"/>
      <w:r w:rsidRPr="00613EDB">
        <w:rPr>
          <w:iCs/>
        </w:rPr>
        <w:t>"Konut ve Oyun ve Spor Alanı olarak tanımlanan 28414 ada 5, 6 sayılı parsellerin Akaryakıt ve LPG Satış ve Servis İstasyonu kullanımına dönüştüren bir önceki planların "...plan değişikliğinin, plan ve bölgenin fiziki bütünlüğünü zedeleyeceği, konut alanları ile tampon bölge oluşturulmadan ayrıcalıklı bir konumda içinde ticaret alanı da içeren akaryakıt ve LPG istasyonu kullanımı getirilmesinde kamu yararı bulunmadığı, eşdeğer planda oyun ve spor alanı ayrılması gerektiği halde eşdeğer alan ayrılmadığı, yoğun bir inşaat alanı artışına neden olduğu, yeşil alanın azaltıldığı, trafiğin yoğunlaşmasına neden olacağı... "gerekçeleriyle mahkeme kararı ile iptal edilmesi dikkate alındığında, yeni yapılan planla yukarıda bahsedilen iptal gerekçelerinin giderilmesi gerekirken, bu planla sadece oyun ve spor alanı kullanımının ayrıldığı, ancak bunun da eski konumunda yer almadığı, yine konut alanları içerisinde akaryakıt ve LPG istasyonu tanımlanmış olduğu, bununla ilgili mahkeme kararında belirtilen iptal gerekçelerinin görmezden gelindiği, "</w:t>
      </w:r>
      <w:r w:rsidRPr="00613EDB">
        <w:t xml:space="preserve"> gibi gerekçeler ile 11.06.2019/282 sayılı kararı ile reddettiği,</w:t>
      </w:r>
      <w:proofErr w:type="gramEnd"/>
    </w:p>
    <w:p w:rsidR="00613EDB" w:rsidRPr="00613EDB" w:rsidRDefault="00613EDB" w:rsidP="00613EDB">
      <w:pPr>
        <w:ind w:left="40" w:right="20" w:firstLine="720"/>
        <w:jc w:val="both"/>
      </w:pPr>
    </w:p>
    <w:p w:rsidR="00613EDB" w:rsidRPr="00613EDB" w:rsidRDefault="00613EDB" w:rsidP="00613EDB">
      <w:pPr>
        <w:ind w:left="40" w:right="20" w:firstLine="720"/>
        <w:jc w:val="both"/>
      </w:pPr>
      <w:r w:rsidRPr="00613EDB">
        <w:t>Öte yandan, Hukuk Müşavirliği'nin 01.07.2019 tarih E:66257 sayılı yazısı ile söz konusu parsellere ilişkin Büyükşehir Belediyemiz Meclisinin 13.07.2018 tarih ve 1165 sayılı kararı ile onaylanan 1/5000 ölçekli Nazım İmar planı değişikliğinin ve 1876 sayılı Belediye Meclisi kararının iptali ve yürütmesinin durdurulması istemiyle TMMOB Mimarlar Odası tarafından idaremiz aleyhine açılan davada Ank. 14. İdare Mah. 26.06.2019 gün ve 2019/285E</w:t>
      </w:r>
      <w:proofErr w:type="gramStart"/>
      <w:r w:rsidRPr="00613EDB">
        <w:t>.,</w:t>
      </w:r>
      <w:proofErr w:type="gramEnd"/>
      <w:r w:rsidRPr="00613EDB">
        <w:t xml:space="preserve"> 2019/1335K. sayılı kararı ile; </w:t>
      </w:r>
      <w:r w:rsidRPr="00613EDB">
        <w:rPr>
          <w:iCs/>
        </w:rPr>
        <w:t>"...anılan taşınmazlara ilişkin olarak 14.02.2017 tarih ve 348 sayılı meclis kararıyla yapılan 1/5000 ölçekli nazım imar planı değişikliğinin Ankara 4. İdare Mahkemesi'nin kararıyla iptal edildiği, söz konusu iptal kararı üzerine kararın gerekçesine aykırı olarak aynı içerikte plan değişikliği yapıldığı, yapılan değişikliğin bilimsel teknik ve nesnel gerekçesinin bulunmadığı, planlama ilkelerine aykırı olduğu</w:t>
      </w:r>
      <w:proofErr w:type="gramStart"/>
      <w:r w:rsidRPr="00613EDB">
        <w:rPr>
          <w:iCs/>
        </w:rPr>
        <w:t>..</w:t>
      </w:r>
      <w:proofErr w:type="gramEnd"/>
      <w:r w:rsidRPr="00613EDB">
        <w:rPr>
          <w:iCs/>
        </w:rPr>
        <w:t>"</w:t>
      </w:r>
      <w:r w:rsidRPr="00613EDB">
        <w:t xml:space="preserve"> gerekçeleriyle iptaline karar verildiğinin bildirildiği, yani söz konusu 1/1000 ölçekli Uygulama İmar Planı teklifinin dayanağı olan 1/5000 Ölçekli Nazım İmar Planının yaşamadığı, bu nedenle teklifin onaylanması halinde 1/5000 ölçek yönünden dayanaksız olacağı,</w:t>
      </w:r>
    </w:p>
    <w:p w:rsidR="00613EDB" w:rsidRPr="00613EDB" w:rsidRDefault="00613EDB" w:rsidP="00613EDB">
      <w:pPr>
        <w:ind w:left="40" w:right="20" w:firstLine="720"/>
        <w:jc w:val="both"/>
      </w:pPr>
    </w:p>
    <w:p w:rsidR="00613EDB" w:rsidRPr="00613EDB" w:rsidRDefault="00613EDB" w:rsidP="00613EDB">
      <w:pPr>
        <w:ind w:right="20"/>
        <w:jc w:val="both"/>
      </w:pPr>
    </w:p>
    <w:p w:rsidR="00613EDB" w:rsidRPr="00613EDB" w:rsidRDefault="00613EDB" w:rsidP="00613EDB"/>
    <w:p w:rsidR="00613EDB" w:rsidRPr="00613EDB" w:rsidRDefault="00613EDB" w:rsidP="00613EDB"/>
    <w:p w:rsidR="00613EDB" w:rsidRPr="00613EDB" w:rsidRDefault="00613EDB" w:rsidP="00613EDB">
      <w:pPr>
        <w:jc w:val="center"/>
      </w:pPr>
      <w:r w:rsidRPr="00613EDB">
        <w:lastRenderedPageBreak/>
        <w:t>T.C.</w:t>
      </w:r>
    </w:p>
    <w:p w:rsidR="00613EDB" w:rsidRPr="00613EDB" w:rsidRDefault="00613EDB" w:rsidP="00613EDB">
      <w:pPr>
        <w:jc w:val="center"/>
      </w:pPr>
      <w:r w:rsidRPr="00613EDB">
        <w:t>ANKARA BÜYÜKŞEHİR BELEDİYE MECLİSİ</w:t>
      </w:r>
    </w:p>
    <w:p w:rsidR="00613EDB" w:rsidRPr="00613EDB" w:rsidRDefault="00613EDB" w:rsidP="00613EDB">
      <w:pPr>
        <w:jc w:val="center"/>
      </w:pPr>
      <w:r w:rsidRPr="00613EDB">
        <w:t>İmar ve Bayındırlık Komisyonu Raporu</w:t>
      </w:r>
    </w:p>
    <w:p w:rsidR="00613EDB" w:rsidRPr="00613EDB" w:rsidRDefault="00613EDB" w:rsidP="00613EDB">
      <w:pPr>
        <w:jc w:val="center"/>
      </w:pPr>
    </w:p>
    <w:p w:rsidR="00613EDB" w:rsidRPr="00613EDB" w:rsidRDefault="00613EDB" w:rsidP="00613EDB">
      <w:pPr>
        <w:jc w:val="center"/>
      </w:pPr>
      <w:r w:rsidRPr="00613EDB">
        <w:t xml:space="preserve">Rapor No: 574     </w:t>
      </w:r>
      <w:r w:rsidRPr="00613EDB">
        <w:tab/>
        <w:t xml:space="preserve">     </w:t>
      </w:r>
      <w:r w:rsidRPr="00613EDB">
        <w:tab/>
        <w:t xml:space="preserve">               </w:t>
      </w:r>
      <w:r w:rsidRPr="00613EDB">
        <w:tab/>
      </w:r>
      <w:r w:rsidRPr="00613EDB">
        <w:tab/>
        <w:t xml:space="preserve">         </w:t>
      </w:r>
      <w:r w:rsidRPr="00613EDB">
        <w:tab/>
      </w:r>
      <w:r w:rsidRPr="00613EDB">
        <w:tab/>
      </w:r>
      <w:r w:rsidRPr="00613EDB">
        <w:tab/>
        <w:t xml:space="preserve">               23.12.2020</w:t>
      </w:r>
    </w:p>
    <w:p w:rsidR="00613EDB" w:rsidRPr="00613EDB" w:rsidRDefault="00613EDB" w:rsidP="00613EDB">
      <w:pPr>
        <w:ind w:right="20"/>
        <w:jc w:val="center"/>
      </w:pPr>
      <w:r w:rsidRPr="00613EDB">
        <w:t>-4-</w:t>
      </w:r>
    </w:p>
    <w:p w:rsidR="00613EDB" w:rsidRPr="00613EDB" w:rsidRDefault="00613EDB" w:rsidP="00613EDB">
      <w:pPr>
        <w:ind w:left="40" w:right="20" w:firstLine="720"/>
        <w:jc w:val="both"/>
      </w:pPr>
    </w:p>
    <w:p w:rsidR="00613EDB" w:rsidRPr="00613EDB" w:rsidRDefault="00613EDB" w:rsidP="00613EDB">
      <w:pPr>
        <w:ind w:right="20"/>
        <w:jc w:val="both"/>
      </w:pPr>
    </w:p>
    <w:p w:rsidR="00613EDB" w:rsidRPr="00613EDB" w:rsidRDefault="00613EDB" w:rsidP="00613EDB">
      <w:pPr>
        <w:ind w:left="40" w:right="20" w:firstLine="720"/>
        <w:jc w:val="both"/>
      </w:pPr>
      <w:r w:rsidRPr="00613EDB">
        <w:t>2019/1481 sayılı ABBMK ile İmar ve Şehircilik Dairesi Başkanlığına iade edilen 1/1000 Uygulama İmar Planının ilgili mevzuat gereği Belediye Meclisimizce nihai karara bağlanması gerektiği,</w:t>
      </w:r>
    </w:p>
    <w:p w:rsidR="00613EDB" w:rsidRPr="00613EDB" w:rsidRDefault="00613EDB" w:rsidP="00613EDB">
      <w:pPr>
        <w:pStyle w:val="Style9"/>
        <w:widowControl/>
        <w:spacing w:before="230" w:line="240" w:lineRule="auto"/>
        <w:ind w:firstLine="709"/>
      </w:pPr>
      <w:r w:rsidRPr="00613EDB">
        <w:t xml:space="preserve">Hususları tespit edilmiş olup, Çankaya İlçesi Hilal Mahallesi 28414 ada 5 ve 6 parsellerde 1/1000 ölçekli uygulama imar plan değişikliği </w:t>
      </w:r>
      <w:r w:rsidRPr="00613EDB">
        <w:rPr>
          <w:rStyle w:val="FontStyle18"/>
          <w:sz w:val="24"/>
          <w:szCs w:val="24"/>
        </w:rPr>
        <w:t>teklifinin İmar ve Şehircilik Dairesi Başkanlığına “iadesi” komisyonumuzca oybirliğiyle uygun görülmüştür.</w:t>
      </w:r>
    </w:p>
    <w:p w:rsidR="00613EDB" w:rsidRPr="00613EDB" w:rsidRDefault="00613EDB" w:rsidP="00613EDB">
      <w:pPr>
        <w:ind w:left="40" w:right="20" w:firstLine="660"/>
        <w:jc w:val="both"/>
      </w:pPr>
    </w:p>
    <w:p w:rsidR="00613EDB" w:rsidRPr="00613EDB" w:rsidRDefault="00613EDB" w:rsidP="00613EDB">
      <w:pPr>
        <w:pStyle w:val="Style8"/>
        <w:widowControl/>
        <w:spacing w:line="240" w:lineRule="auto"/>
        <w:ind w:firstLine="709"/>
        <w:rPr>
          <w:rFonts w:ascii="Times New Roman" w:hAnsi="Times New Roman"/>
        </w:rPr>
      </w:pPr>
    </w:p>
    <w:p w:rsidR="00613EDB" w:rsidRPr="00613EDB" w:rsidRDefault="00613EDB" w:rsidP="00613EDB">
      <w:pPr>
        <w:pStyle w:val="Style8"/>
        <w:widowControl/>
        <w:spacing w:line="240" w:lineRule="auto"/>
        <w:ind w:firstLine="709"/>
        <w:rPr>
          <w:rFonts w:ascii="Times New Roman" w:hAnsi="Times New Roman"/>
        </w:rPr>
      </w:pPr>
      <w:r w:rsidRPr="00613EDB">
        <w:rPr>
          <w:rFonts w:ascii="Times New Roman" w:hAnsi="Times New Roman"/>
        </w:rPr>
        <w:t>Raporumuz Büyükşehir Belediye Meclisinin onayına arz olunur.</w:t>
      </w:r>
    </w:p>
    <w:p w:rsidR="00613EDB" w:rsidRPr="00613EDB" w:rsidRDefault="00613EDB" w:rsidP="00613EDB">
      <w:pPr>
        <w:pStyle w:val="Style8"/>
        <w:widowControl/>
        <w:spacing w:line="240" w:lineRule="auto"/>
        <w:ind w:firstLine="709"/>
        <w:rPr>
          <w:rFonts w:ascii="Times New Roman" w:hAnsi="Times New Roman"/>
        </w:rPr>
      </w:pPr>
    </w:p>
    <w:p w:rsidR="00613EDB" w:rsidRPr="00613EDB" w:rsidRDefault="00613EDB" w:rsidP="00613EDB">
      <w:pPr>
        <w:pStyle w:val="Style8"/>
        <w:widowControl/>
        <w:spacing w:line="240" w:lineRule="auto"/>
        <w:ind w:firstLine="709"/>
        <w:rPr>
          <w:rFonts w:ascii="Times New Roman" w:hAnsi="Times New Roman"/>
        </w:rPr>
      </w:pPr>
    </w:p>
    <w:p w:rsidR="00613EDB" w:rsidRPr="00613EDB" w:rsidRDefault="00613EDB" w:rsidP="00613EDB">
      <w:pPr>
        <w:jc w:val="both"/>
      </w:pPr>
      <w:r w:rsidRPr="00613EDB">
        <w:t xml:space="preserve">            Mehmet Emin AYAZ               </w:t>
      </w:r>
      <w:r w:rsidRPr="00613EDB">
        <w:tab/>
        <w:t xml:space="preserve"> Gürkan DEMİRKESEN   </w:t>
      </w:r>
      <w:r w:rsidRPr="00613EDB">
        <w:tab/>
      </w:r>
      <w:r w:rsidRPr="00613EDB">
        <w:tab/>
        <w:t>Kerem ERDEM</w:t>
      </w:r>
    </w:p>
    <w:p w:rsidR="00613EDB" w:rsidRPr="00613EDB" w:rsidRDefault="00613EDB" w:rsidP="00613EDB">
      <w:pPr>
        <w:pStyle w:val="ListeParagraf"/>
        <w:tabs>
          <w:tab w:val="left" w:pos="0"/>
          <w:tab w:val="left" w:pos="709"/>
        </w:tabs>
        <w:ind w:left="0"/>
        <w:jc w:val="both"/>
      </w:pPr>
      <w:r w:rsidRPr="00613EDB">
        <w:t>İmar ve Bayındırlık Komisyonu Başkanı</w:t>
      </w:r>
      <w:r w:rsidRPr="00613EDB">
        <w:tab/>
        <w:t xml:space="preserve">        </w:t>
      </w:r>
      <w:r w:rsidRPr="00613EDB">
        <w:tab/>
        <w:t xml:space="preserve">  Başkan V. </w:t>
      </w:r>
      <w:r w:rsidRPr="00613EDB">
        <w:tab/>
        <w:t xml:space="preserve">   </w:t>
      </w:r>
      <w:r w:rsidRPr="00613EDB">
        <w:tab/>
        <w:t xml:space="preserve">  </w:t>
      </w:r>
      <w:r w:rsidRPr="00613EDB">
        <w:tab/>
        <w:t xml:space="preserve">         Üye</w:t>
      </w: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r w:rsidRPr="00613EDB">
        <w:t>Yaşar NESLİHANOĞLU</w:t>
      </w:r>
      <w:r w:rsidRPr="00613EDB">
        <w:tab/>
      </w:r>
      <w:r w:rsidRPr="00613EDB">
        <w:tab/>
      </w:r>
      <w:r w:rsidRPr="00613EDB">
        <w:tab/>
        <w:t xml:space="preserve">Yasin YÜKSEL       </w:t>
      </w:r>
      <w:r w:rsidRPr="00613EDB">
        <w:tab/>
        <w:t xml:space="preserve">  </w:t>
      </w:r>
      <w:proofErr w:type="spellStart"/>
      <w:r w:rsidRPr="00613EDB">
        <w:t>Ümmügülsüm</w:t>
      </w:r>
      <w:proofErr w:type="spellEnd"/>
      <w:r w:rsidRPr="00613EDB">
        <w:t xml:space="preserve"> ÜMÜTLÜ</w:t>
      </w:r>
    </w:p>
    <w:p w:rsidR="00613EDB" w:rsidRPr="00613EDB" w:rsidRDefault="00613EDB" w:rsidP="00613EDB">
      <w:pPr>
        <w:ind w:firstLine="708"/>
        <w:jc w:val="both"/>
      </w:pPr>
      <w:r w:rsidRPr="00613EDB">
        <w:t>Üye</w:t>
      </w:r>
      <w:r w:rsidRPr="00613EDB">
        <w:tab/>
      </w:r>
      <w:r w:rsidRPr="00613EDB">
        <w:tab/>
      </w:r>
      <w:r w:rsidRPr="00613EDB">
        <w:tab/>
      </w:r>
      <w:r w:rsidRPr="00613EDB">
        <w:tab/>
      </w:r>
      <w:r w:rsidRPr="00613EDB">
        <w:tab/>
        <w:t xml:space="preserve">          Üye</w:t>
      </w:r>
      <w:r w:rsidRPr="00613EDB">
        <w:tab/>
      </w:r>
      <w:r w:rsidRPr="00613EDB">
        <w:tab/>
      </w:r>
      <w:r w:rsidRPr="00613EDB">
        <w:tab/>
      </w:r>
      <w:r w:rsidRPr="00613EDB">
        <w:tab/>
        <w:t>Üye</w:t>
      </w: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p>
    <w:p w:rsidR="00613EDB" w:rsidRPr="00613EDB" w:rsidRDefault="00613EDB" w:rsidP="00613EDB">
      <w:pPr>
        <w:jc w:val="both"/>
      </w:pPr>
      <w:r w:rsidRPr="00613EDB">
        <w:t>Gökhan ARICI</w:t>
      </w:r>
      <w:r w:rsidRPr="00613EDB">
        <w:tab/>
      </w:r>
      <w:r w:rsidRPr="00613EDB">
        <w:tab/>
        <w:t xml:space="preserve">           </w:t>
      </w:r>
      <w:r w:rsidRPr="00613EDB">
        <w:tab/>
      </w:r>
      <w:r w:rsidRPr="00613EDB">
        <w:tab/>
      </w:r>
      <w:proofErr w:type="spellStart"/>
      <w:r w:rsidRPr="00613EDB">
        <w:t>Müslüm</w:t>
      </w:r>
      <w:proofErr w:type="spellEnd"/>
      <w:r w:rsidRPr="00613EDB">
        <w:t xml:space="preserve"> TEKİN</w:t>
      </w:r>
      <w:r w:rsidRPr="00613EDB">
        <w:tab/>
        <w:t xml:space="preserve"> </w:t>
      </w:r>
      <w:r w:rsidRPr="00613EDB">
        <w:tab/>
        <w:t xml:space="preserve">  Fikret KARADAVUT</w:t>
      </w:r>
    </w:p>
    <w:p w:rsidR="00613EDB" w:rsidRPr="00613EDB" w:rsidRDefault="00613EDB" w:rsidP="00613EDB">
      <w:pPr>
        <w:jc w:val="both"/>
      </w:pPr>
      <w:r w:rsidRPr="00613EDB">
        <w:t xml:space="preserve">        Üye</w:t>
      </w:r>
      <w:r w:rsidRPr="00613EDB">
        <w:tab/>
      </w:r>
      <w:r w:rsidRPr="00613EDB">
        <w:tab/>
      </w:r>
      <w:r w:rsidRPr="00613EDB">
        <w:tab/>
      </w:r>
      <w:r w:rsidRPr="00613EDB">
        <w:tab/>
      </w:r>
      <w:r w:rsidRPr="00613EDB">
        <w:tab/>
      </w:r>
      <w:r w:rsidRPr="00613EDB">
        <w:tab/>
        <w:t>Üye</w:t>
      </w:r>
      <w:r w:rsidRPr="00613EDB">
        <w:tab/>
      </w:r>
      <w:r w:rsidRPr="00613EDB">
        <w:tab/>
      </w:r>
      <w:r w:rsidRPr="00613EDB">
        <w:tab/>
      </w:r>
      <w:r w:rsidRPr="00613EDB">
        <w:tab/>
      </w:r>
      <w:r w:rsidRPr="00613EDB">
        <w:tab/>
        <w:t>Üye</w:t>
      </w:r>
      <w:r w:rsidRPr="00613EDB">
        <w:tab/>
      </w:r>
    </w:p>
    <w:p w:rsidR="00613EDB" w:rsidRPr="00613EDB" w:rsidRDefault="00613EDB" w:rsidP="00613EDB">
      <w:pPr>
        <w:jc w:val="both"/>
      </w:pPr>
    </w:p>
    <w:sectPr w:rsidR="00613EDB" w:rsidRPr="00613ED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 w:numId="4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30C"/>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559"/>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3EDB"/>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5EC1"/>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5B2FA-0C28-42F8-9AC3-0CC04007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2756</Words>
  <Characters>18971</Characters>
  <Application>Microsoft Office Word</Application>
  <DocSecurity>0</DocSecurity>
  <Lines>158</Lines>
  <Paragraphs>43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2021-01-14T08:48:00Z</cp:lastPrinted>
  <dcterms:created xsi:type="dcterms:W3CDTF">2021-01-13T11:38:00Z</dcterms:created>
  <dcterms:modified xsi:type="dcterms:W3CDTF">2021-01-18T09:24:00Z</dcterms:modified>
</cp:coreProperties>
</file>