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2B" w:rsidRDefault="00401E09" w:rsidP="00771932">
      <w:pPr>
        <w:ind w:left="708" w:firstLine="708"/>
        <w:jc w:val="both"/>
      </w:pPr>
      <w:r>
        <w:t xml:space="preserve">  </w:t>
      </w:r>
    </w:p>
    <w:p w:rsidR="00D32067" w:rsidRDefault="00D32067" w:rsidP="00771932">
      <w:pPr>
        <w:ind w:left="708" w:firstLine="708"/>
        <w:jc w:val="both"/>
      </w:pPr>
    </w:p>
    <w:p w:rsidR="009C34DB" w:rsidRDefault="00401E09" w:rsidP="009C34DB">
      <w:pPr>
        <w:ind w:left="708" w:right="261" w:firstLine="708"/>
      </w:pPr>
      <w:r>
        <w:t xml:space="preserve">  </w:t>
      </w:r>
      <w:r w:rsidR="0087500E">
        <w:t xml:space="preserve">   </w:t>
      </w:r>
      <w:r w:rsidR="009C34DB">
        <w:t xml:space="preserve">    T.C.</w:t>
      </w:r>
    </w:p>
    <w:p w:rsidR="009C34DB" w:rsidRDefault="009C34DB" w:rsidP="009C34DB">
      <w:pPr>
        <w:ind w:firstLine="708"/>
      </w:pPr>
      <w:r>
        <w:t>ANKARA BÜYÜKŞEHİR</w:t>
      </w:r>
    </w:p>
    <w:p w:rsidR="00FF0E37" w:rsidRDefault="009C34DB" w:rsidP="009C34DB">
      <w:pPr>
        <w:jc w:val="both"/>
      </w:pPr>
      <w:r>
        <w:t xml:space="preserve">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FF0E37" w:rsidP="009C34DB">
      <w:pPr>
        <w:ind w:right="261"/>
        <w:jc w:val="both"/>
      </w:pPr>
      <w:r>
        <w:t xml:space="preserve">Karar No: </w:t>
      </w:r>
      <w:r w:rsidR="00627D91">
        <w:t>1427</w:t>
      </w:r>
      <w:r w:rsidR="00987F7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6F1">
        <w:tab/>
      </w:r>
      <w:r w:rsidR="006C222C">
        <w:t xml:space="preserve">     </w:t>
      </w:r>
      <w:r w:rsidR="009C34DB">
        <w:t xml:space="preserve">          </w:t>
      </w:r>
      <w:r w:rsidR="006C222C">
        <w:t>10.</w:t>
      </w:r>
      <w:r w:rsidR="009C34DB">
        <w:t>11</w:t>
      </w:r>
      <w:r w:rsidR="00B859F2">
        <w:t>.2020</w:t>
      </w:r>
    </w:p>
    <w:p w:rsidR="00F51430" w:rsidRDefault="00F51430" w:rsidP="00FF0E37"/>
    <w:p w:rsidR="00FF0E37" w:rsidRDefault="00FF0E37" w:rsidP="00FF0E37">
      <w:pPr>
        <w:tabs>
          <w:tab w:val="left" w:pos="6300"/>
        </w:tabs>
      </w:pPr>
    </w:p>
    <w:p w:rsidR="00D32067" w:rsidRDefault="00D3206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470AB5" w:rsidRDefault="00470AB5" w:rsidP="00470AB5">
      <w:pPr>
        <w:tabs>
          <w:tab w:val="left" w:pos="0"/>
        </w:tabs>
        <w:jc w:val="both"/>
      </w:pPr>
    </w:p>
    <w:p w:rsidR="00D32067" w:rsidRDefault="00D32067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C821E5" w:rsidRDefault="00D32067" w:rsidP="009C34DB">
      <w:pPr>
        <w:ind w:right="261" w:firstLine="708"/>
        <w:jc w:val="both"/>
      </w:pPr>
      <w:r>
        <w:t xml:space="preserve">Sincan İlçesi Temelli Yenihisar Mahallesi 1087 ada kuzeyinde trafo yeri ayrılmasına yönelik 1/1000 ölçekli uygulama imar plan değişikliğine </w:t>
      </w:r>
      <w:r w:rsidR="00C821E5" w:rsidRPr="00C821E5">
        <w:t>ilişkin İmar ve Bayındırlık Komisyonunun 1</w:t>
      </w:r>
      <w:r w:rsidR="00C821E5">
        <w:t>5.10</w:t>
      </w:r>
      <w:r w:rsidR="00C821E5" w:rsidRPr="00C821E5">
        <w:t xml:space="preserve">.2020 gün ve </w:t>
      </w:r>
      <w:r>
        <w:t>339</w:t>
      </w:r>
      <w:r w:rsidR="00C821E5" w:rsidRPr="00C821E5">
        <w:t xml:space="preserve"> sayılı raporu </w:t>
      </w:r>
      <w:r w:rsidR="00CA31CE" w:rsidRPr="00C821E5">
        <w:t xml:space="preserve">Büyükşehir Belediye Meclisinin </w:t>
      </w:r>
      <w:r w:rsidR="006C222C" w:rsidRPr="00C821E5">
        <w:t>10.</w:t>
      </w:r>
      <w:r w:rsidR="009C34DB" w:rsidRPr="00C821E5">
        <w:t>11</w:t>
      </w:r>
      <w:r w:rsidR="008E17F2" w:rsidRPr="00C821E5">
        <w:t>.2020</w:t>
      </w:r>
      <w:r w:rsidR="00470AB5" w:rsidRPr="00C821E5">
        <w:t xml:space="preserve"> tarihli toplantısında okundu.</w:t>
      </w:r>
    </w:p>
    <w:p w:rsidR="00470AB5" w:rsidRPr="00C821E5" w:rsidRDefault="00470AB5" w:rsidP="009C34DB">
      <w:pPr>
        <w:tabs>
          <w:tab w:val="left" w:pos="0"/>
        </w:tabs>
        <w:ind w:right="261" w:firstLine="720"/>
        <w:jc w:val="both"/>
      </w:pPr>
    </w:p>
    <w:p w:rsidR="00D32067" w:rsidRDefault="00FA4551" w:rsidP="00D3206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C821E5" w:rsidRPr="00C821E5">
        <w:t xml:space="preserve">Konu üzerinde yapılan incelemeler neticesinde; </w:t>
      </w:r>
      <w:r w:rsidR="00D32067" w:rsidRPr="00B43CB3">
        <w:t>Sincan Belediyesi Yazı İşleri Müdürlüğünün 11.06.2020 gün ve E.3974 sayılı yazısı eki "Sincan İlçesi Temelli Yenihisar Mahallesi 1087 ada kuzeyindeki park alanında trafo yeri ayrılmasına yönelik 1/1000 ölçekli uygulama imar planı değişikliğinin reddine ilişkin Sincan Belediye Meclisinin 09.06.2020 gün ve 74 sayılı kara</w:t>
      </w:r>
      <w:r w:rsidR="00D32067">
        <w:t>rı</w:t>
      </w:r>
      <w:r w:rsidR="00D32067" w:rsidRPr="00B43CB3">
        <w:t xml:space="preserve"> 5216 sayılı </w:t>
      </w:r>
      <w:r w:rsidR="00D32067">
        <w:t>Y</w:t>
      </w:r>
      <w:r w:rsidR="00D32067" w:rsidRPr="00B43CB3">
        <w:t>asanın 14. Maddesi uyarı</w:t>
      </w:r>
      <w:r w:rsidR="00D32067">
        <w:t>rı</w:t>
      </w:r>
      <w:r w:rsidR="00D32067" w:rsidRPr="00B43CB3">
        <w:t xml:space="preserve">ca </w:t>
      </w:r>
      <w:r w:rsidR="00D32067">
        <w:t xml:space="preserve">İmar ve Şehircilik Dairesi </w:t>
      </w:r>
      <w:r w:rsidR="00D32067" w:rsidRPr="00B43CB3">
        <w:t>Başkanlığı</w:t>
      </w:r>
      <w:r w:rsidR="00D32067">
        <w:t>na sunulduğu</w:t>
      </w:r>
      <w:proofErr w:type="gramEnd"/>
      <w:r w:rsidR="00D32067">
        <w:t>,</w:t>
      </w:r>
    </w:p>
    <w:p w:rsidR="00D32067" w:rsidRDefault="00D32067" w:rsidP="00D32067">
      <w:pPr>
        <w:pStyle w:val="ListeParagraf"/>
        <w:tabs>
          <w:tab w:val="left" w:pos="0"/>
        </w:tabs>
        <w:ind w:left="0"/>
        <w:contextualSpacing/>
        <w:jc w:val="both"/>
      </w:pPr>
    </w:p>
    <w:p w:rsidR="00D32067" w:rsidRPr="00B43CB3" w:rsidRDefault="00D32067" w:rsidP="00D3206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B43CB3">
        <w:t>Yapılan incelemede,</w:t>
      </w: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  <w:r w:rsidRPr="00B43CB3">
        <w:t xml:space="preserve">Söz konusu trafo yerine bölgenin </w:t>
      </w:r>
      <w:proofErr w:type="spellStart"/>
      <w:r w:rsidRPr="00B43CB3">
        <w:t>eneıji</w:t>
      </w:r>
      <w:proofErr w:type="spellEnd"/>
      <w:r w:rsidRPr="00B43CB3">
        <w:t xml:space="preserve"> ihtiyacını karşılamada ihtiyaç duyulduğu, 1087 ada kuzeyindeki park alanında 5x8=40 m</w:t>
      </w:r>
      <w:r w:rsidRPr="00B43CB3">
        <w:rPr>
          <w:vertAlign w:val="superscript"/>
        </w:rPr>
        <w:t>2</w:t>
      </w:r>
      <w:r w:rsidRPr="00B43CB3">
        <w:t xml:space="preserve"> boyutlarında olacağının öngörüldüğü, </w:t>
      </w: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  <w:r w:rsidRPr="00B43CB3">
        <w:t>Plan paftası üzerindeki plan notlarında ise;</w:t>
      </w: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  <w:r>
        <w:t>1-</w:t>
      </w:r>
      <w:r w:rsidRPr="00B43CB3">
        <w:t>Trafo</w:t>
      </w:r>
      <w:r>
        <w:t xml:space="preserve"> </w:t>
      </w:r>
      <w:r w:rsidRPr="00B43CB3">
        <w:t>yerinin güvenliği Başkent Elektrik Dağıtım A.Ş. (BEDAŞ) tarafından sağlanacaktır.</w:t>
      </w: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  <w:r>
        <w:t>2-</w:t>
      </w:r>
      <w:r w:rsidRPr="00B43CB3">
        <w:t>Trafo</w:t>
      </w:r>
      <w:r>
        <w:t xml:space="preserve"> </w:t>
      </w:r>
      <w:r w:rsidRPr="00B43CB3">
        <w:t xml:space="preserve">yeri binası çevresinde </w:t>
      </w:r>
      <w:r>
        <w:t>1 m.lik koruma bandı bırakıl</w:t>
      </w:r>
      <w:r w:rsidRPr="00B43CB3">
        <w:t>arak ve dış cephesi görsel açıdan estetik olmak üzere tel çitle çevr</w:t>
      </w:r>
      <w:r>
        <w:t>il</w:t>
      </w:r>
      <w:r w:rsidRPr="00B43CB3">
        <w:t>ecek veya yer altına alınacaktır.</w:t>
      </w: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  <w:r>
        <w:t>3-</w:t>
      </w:r>
      <w:r w:rsidRPr="00B43CB3">
        <w:t>Trafo</w:t>
      </w:r>
      <w:r>
        <w:t xml:space="preserve"> </w:t>
      </w:r>
      <w:r w:rsidRPr="00B43CB3">
        <w:t>yerinin aplikasyonu sırasında arazinin topografyası gereği yerinde kayma yapılabilir.</w:t>
      </w: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  <w:r>
        <w:t>4-</w:t>
      </w:r>
      <w:r w:rsidRPr="00B43CB3">
        <w:t>Trafo</w:t>
      </w:r>
      <w:r>
        <w:t xml:space="preserve"> </w:t>
      </w:r>
      <w:r w:rsidRPr="00B43CB3">
        <w:t>yerinin kiralama bedeli Başkent Elektrik Dağıtım A.Ş. Genel Müdürlü</w:t>
      </w:r>
      <w:r>
        <w:t>ğü</w:t>
      </w:r>
      <w:r w:rsidRPr="00B43CB3">
        <w:t>nce karşılanacaktır." şeklinde 4 adet plan notunun bulunduğu,</w:t>
      </w: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  <w:proofErr w:type="gramStart"/>
      <w:r w:rsidRPr="00B43CB3">
        <w:t xml:space="preserve">İlçe meclis kararında "Ankara 17.İdare Mahkemesinin 2018/1456 Esas </w:t>
      </w:r>
      <w:proofErr w:type="spellStart"/>
      <w:r w:rsidRPr="00B43CB3">
        <w:t>nosu</w:t>
      </w:r>
      <w:proofErr w:type="spellEnd"/>
      <w:r w:rsidRPr="00B43CB3">
        <w:t xml:space="preserve"> ile açılan davada Ankara Büyükşehir Belediyesi İmar Yönetmeliğinin 19. Maddesinin 1. Fıkrasının c bendinin 2 </w:t>
      </w:r>
      <w:proofErr w:type="spellStart"/>
      <w:r w:rsidRPr="00B43CB3">
        <w:t>nolu</w:t>
      </w:r>
      <w:proofErr w:type="spellEnd"/>
      <w:r w:rsidRPr="00B43CB3">
        <w:t xml:space="preserve"> alt bendindeki trafo ibaresinin kaldırılması ile park alanlarına trafo konulmasının ancak plan değişikliği</w:t>
      </w:r>
      <w:r>
        <w:t xml:space="preserve"> </w:t>
      </w:r>
      <w:r w:rsidRPr="00B43CB3">
        <w:t xml:space="preserve">meclis kararı ile eşdeğer yeşil alan ayrılması ile mümkün olacağı ve trafo ihtiyacının teknik altyapı alanlarında karşılanması gerektiği" şeklindeki gerekçesi doğrultusunda teklifin reddinin uygun görüldüğü, </w:t>
      </w:r>
      <w:proofErr w:type="gramEnd"/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20" w:right="20" w:firstLine="740"/>
        <w:jc w:val="both"/>
      </w:pPr>
    </w:p>
    <w:p w:rsidR="00D32067" w:rsidRDefault="00D32067" w:rsidP="00D32067">
      <w:pPr>
        <w:ind w:left="708" w:right="261" w:firstLine="708"/>
      </w:pPr>
      <w:r>
        <w:t>T.C.</w:t>
      </w:r>
    </w:p>
    <w:p w:rsidR="00D32067" w:rsidRDefault="00D32067" w:rsidP="00D32067">
      <w:pPr>
        <w:ind w:firstLine="708"/>
      </w:pPr>
      <w:r>
        <w:t>ANKARA BÜYÜKŞEHİR</w:t>
      </w:r>
    </w:p>
    <w:p w:rsidR="00D32067" w:rsidRDefault="00D32067" w:rsidP="00D32067">
      <w:pPr>
        <w:jc w:val="both"/>
      </w:pPr>
      <w:r>
        <w:t xml:space="preserve">               BELEDİYE MECLİSİ</w:t>
      </w:r>
    </w:p>
    <w:p w:rsidR="00D32067" w:rsidRDefault="00D32067" w:rsidP="00D32067">
      <w:pPr>
        <w:jc w:val="both"/>
      </w:pPr>
    </w:p>
    <w:p w:rsidR="00D32067" w:rsidRDefault="00D32067" w:rsidP="00D32067">
      <w:pPr>
        <w:jc w:val="both"/>
      </w:pPr>
    </w:p>
    <w:p w:rsidR="00D32067" w:rsidRDefault="00D32067" w:rsidP="00D32067">
      <w:pPr>
        <w:jc w:val="both"/>
      </w:pPr>
    </w:p>
    <w:p w:rsidR="00D32067" w:rsidRDefault="00D32067" w:rsidP="00D32067">
      <w:pPr>
        <w:ind w:right="261"/>
        <w:jc w:val="both"/>
      </w:pPr>
      <w:r>
        <w:t>Karar No: 1427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10.11.2020</w:t>
      </w:r>
    </w:p>
    <w:p w:rsidR="00D32067" w:rsidRDefault="00D32067" w:rsidP="00D32067"/>
    <w:p w:rsidR="00D32067" w:rsidRDefault="00D32067" w:rsidP="00D32067">
      <w:pPr>
        <w:tabs>
          <w:tab w:val="left" w:pos="6300"/>
        </w:tabs>
      </w:pPr>
    </w:p>
    <w:p w:rsidR="00D32067" w:rsidRDefault="00D32067" w:rsidP="00D32067">
      <w:pPr>
        <w:tabs>
          <w:tab w:val="left" w:pos="6300"/>
        </w:tabs>
      </w:pPr>
    </w:p>
    <w:p w:rsidR="00D32067" w:rsidRDefault="00D32067" w:rsidP="00D32067">
      <w:pPr>
        <w:ind w:right="20"/>
        <w:jc w:val="center"/>
      </w:pPr>
      <w:r>
        <w:t>-2-</w:t>
      </w:r>
    </w:p>
    <w:p w:rsidR="00D32067" w:rsidRDefault="00D32067" w:rsidP="00D32067">
      <w:pPr>
        <w:ind w:right="20"/>
        <w:jc w:val="center"/>
      </w:pPr>
    </w:p>
    <w:p w:rsidR="00D32067" w:rsidRDefault="00D32067" w:rsidP="00D32067">
      <w:pPr>
        <w:ind w:right="20"/>
        <w:jc w:val="center"/>
      </w:pPr>
    </w:p>
    <w:p w:rsidR="00D32067" w:rsidRDefault="00D32067" w:rsidP="00D32067">
      <w:pPr>
        <w:ind w:left="20" w:right="20" w:firstLine="740"/>
        <w:jc w:val="both"/>
      </w:pPr>
    </w:p>
    <w:p w:rsidR="00C821E5" w:rsidRPr="00C821E5" w:rsidRDefault="00D32067" w:rsidP="00D3206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</w:t>
      </w:r>
      <w:r w:rsidRPr="00B43CB3">
        <w:t>ususları tespit edilmiş olup,</w:t>
      </w:r>
      <w:r>
        <w:t xml:space="preserve"> Sincan İlçesi Yenihisar Mahallesi 1087 ada kuzeyinde trafo yeri ayrılmasına yönelik 1/1000 ölçekli uygulama imar plan değişikliğinin reddine </w:t>
      </w:r>
      <w:proofErr w:type="gramStart"/>
      <w:r>
        <w:t>ilişkin  Sincan</w:t>
      </w:r>
      <w:proofErr w:type="gramEnd"/>
      <w:r>
        <w:t xml:space="preserve"> Belediye Meclisinin 2020/74 sayılı </w:t>
      </w:r>
      <w:r w:rsidRPr="00B43CB3">
        <w:t xml:space="preserve">kararının </w:t>
      </w:r>
      <w:r>
        <w:t>“</w:t>
      </w:r>
      <w:proofErr w:type="spellStart"/>
      <w:r>
        <w:t>onayı”</w:t>
      </w:r>
      <w:r w:rsidR="00C821E5" w:rsidRPr="00C821E5">
        <w:t>na</w:t>
      </w:r>
      <w:proofErr w:type="spellEnd"/>
      <w:r w:rsidR="00C821E5" w:rsidRPr="00C821E5">
        <w:t xml:space="preserve"> ilişkin İmar ve Bayındırlık Komisyon Raporu </w:t>
      </w:r>
      <w:r w:rsidR="00C821E5" w:rsidRPr="00C821E5">
        <w:rPr>
          <w:spacing w:val="2"/>
        </w:rPr>
        <w:t>oylanarak oybirliği ile kabul edildi.</w:t>
      </w:r>
    </w:p>
    <w:p w:rsidR="00045CBF" w:rsidRDefault="00045CBF" w:rsidP="00470AB5">
      <w:pPr>
        <w:pStyle w:val="GvdeMetniGirintisi2"/>
      </w:pPr>
    </w:p>
    <w:p w:rsidR="00C26AC8" w:rsidRDefault="00C26AC8" w:rsidP="001E3D27">
      <w:pPr>
        <w:pStyle w:val="GvdeMetniGirintisi2"/>
        <w:ind w:firstLine="0"/>
      </w:pPr>
    </w:p>
    <w:p w:rsidR="00D32067" w:rsidRDefault="00D32067" w:rsidP="001E3D27">
      <w:pPr>
        <w:pStyle w:val="GvdeMetniGirintisi2"/>
        <w:ind w:firstLine="0"/>
      </w:pPr>
    </w:p>
    <w:p w:rsidR="00D32067" w:rsidRDefault="00D32067" w:rsidP="001E3D27">
      <w:pPr>
        <w:pStyle w:val="GvdeMetniGirintisi2"/>
        <w:ind w:firstLine="0"/>
      </w:pPr>
    </w:p>
    <w:p w:rsidR="00C26AC8" w:rsidRDefault="00C26AC8" w:rsidP="00470AB5">
      <w:pPr>
        <w:pStyle w:val="GvdeMetniGirintisi2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C26AC8" w:rsidRPr="00C26AC8" w:rsidTr="00C26AC8">
        <w:trPr>
          <w:trHeight w:val="594"/>
          <w:jc w:val="center"/>
        </w:trPr>
        <w:tc>
          <w:tcPr>
            <w:tcW w:w="3147" w:type="dxa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Fatih ÜNAL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Mehmet Kürşad KOÇAK</w:t>
            </w:r>
          </w:p>
          <w:p w:rsidR="00C26AC8" w:rsidRPr="00C26AC8" w:rsidRDefault="00C26AC8" w:rsidP="00C26A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Tuğba AYDOS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 xml:space="preserve"> Divan Katibi</w:t>
            </w:r>
          </w:p>
        </w:tc>
      </w:tr>
    </w:tbl>
    <w:p w:rsidR="00C26AC8" w:rsidRDefault="00C26AC8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Default="00FF313B" w:rsidP="00FF313B">
      <w:pPr>
        <w:pStyle w:val="GvdeMetniGirintisi2"/>
        <w:ind w:firstLine="0"/>
      </w:pPr>
    </w:p>
    <w:p w:rsidR="00FF313B" w:rsidRPr="00FF313B" w:rsidRDefault="00FF313B" w:rsidP="00FF313B">
      <w:pPr>
        <w:jc w:val="center"/>
      </w:pPr>
      <w:r w:rsidRPr="00FF313B">
        <w:lastRenderedPageBreak/>
        <w:t>T.C.</w:t>
      </w:r>
    </w:p>
    <w:p w:rsidR="00FF313B" w:rsidRPr="00FF313B" w:rsidRDefault="00FF313B" w:rsidP="00FF313B">
      <w:pPr>
        <w:jc w:val="center"/>
      </w:pPr>
      <w:r w:rsidRPr="00FF313B">
        <w:t>ANKARA BÜYÜKŞEHİR BELEDİYE MECLİSİ</w:t>
      </w:r>
    </w:p>
    <w:p w:rsidR="00FF313B" w:rsidRPr="00FF313B" w:rsidRDefault="00FF313B" w:rsidP="00FF313B">
      <w:pPr>
        <w:jc w:val="center"/>
      </w:pPr>
      <w:r w:rsidRPr="00FF313B">
        <w:t>İmar ve Bayındırlık Komisyonu Raporu</w:t>
      </w:r>
    </w:p>
    <w:p w:rsidR="00FF313B" w:rsidRPr="00FF313B" w:rsidRDefault="00FF313B" w:rsidP="00FF313B">
      <w:pPr>
        <w:jc w:val="center"/>
      </w:pPr>
      <w:r w:rsidRPr="00FF313B">
        <w:t>Rapor No: 339</w:t>
      </w:r>
      <w:r w:rsidRPr="00FF313B">
        <w:tab/>
        <w:t xml:space="preserve">     </w:t>
      </w:r>
      <w:r w:rsidRPr="00FF313B">
        <w:tab/>
        <w:t xml:space="preserve">     </w:t>
      </w:r>
      <w:r w:rsidRPr="00FF313B">
        <w:tab/>
        <w:t xml:space="preserve">                         </w:t>
      </w:r>
      <w:r w:rsidRPr="00FF313B">
        <w:tab/>
        <w:t xml:space="preserve">         </w:t>
      </w:r>
      <w:r w:rsidRPr="00FF313B">
        <w:tab/>
      </w:r>
      <w:r w:rsidRPr="00FF313B">
        <w:tab/>
      </w:r>
      <w:r w:rsidRPr="00FF313B">
        <w:tab/>
        <w:t xml:space="preserve">        15.10.2020</w:t>
      </w:r>
    </w:p>
    <w:p w:rsidR="00FF313B" w:rsidRPr="00FF313B" w:rsidRDefault="00FF313B" w:rsidP="00FF313B">
      <w:pPr>
        <w:pStyle w:val="Balk7"/>
        <w:jc w:val="center"/>
      </w:pPr>
      <w:r w:rsidRPr="00FF313B">
        <w:rPr>
          <w:bCs/>
        </w:rPr>
        <w:t>BÜYÜKŞEHİR BELEDİYE MECLİSİ BAŞKANLIĞINA</w:t>
      </w:r>
      <w:r w:rsidRPr="00FF313B">
        <w:t xml:space="preserve"> </w:t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</w:r>
      <w:r w:rsidRPr="00FF313B">
        <w:rPr>
          <w:vanish/>
        </w:rPr>
        <w:pgNum/>
        <w:t>20</w:t>
      </w:r>
    </w:p>
    <w:p w:rsidR="00FF313B" w:rsidRDefault="00FF313B" w:rsidP="00FF313B">
      <w:pPr>
        <w:pStyle w:val="ListeParagraf"/>
        <w:tabs>
          <w:tab w:val="left" w:pos="9638"/>
        </w:tabs>
        <w:ind w:left="0" w:right="-1"/>
        <w:jc w:val="both"/>
      </w:pPr>
    </w:p>
    <w:p w:rsidR="00FF313B" w:rsidRDefault="00FF313B" w:rsidP="00FF313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Temelli Yenihisar Mahallesi 1087 ada kuzeyinde trafo yeri ayrılmasına yönelik 1/1000 ölçekli uygulama imar plan değişikliğine </w:t>
      </w:r>
      <w:r w:rsidRPr="003A4915">
        <w:t>ilişkin Büyükşehir Belediye Meclisinin 0</w:t>
      </w:r>
      <w:r>
        <w:t>7</w:t>
      </w:r>
      <w:r w:rsidRPr="003A4915">
        <w:t>.</w:t>
      </w:r>
      <w:r>
        <w:t>10</w:t>
      </w:r>
      <w:r w:rsidRPr="003A4915">
        <w:t xml:space="preserve">.2020 tarih ve </w:t>
      </w:r>
      <w:r>
        <w:t>123</w:t>
      </w:r>
      <w:r w:rsidRPr="003A4915">
        <w:t>.gündem maddesi olarak komisyonumuza havale edilen dosya incelendi.</w:t>
      </w:r>
    </w:p>
    <w:p w:rsidR="00FF313B" w:rsidRDefault="00FF313B" w:rsidP="00FF313B">
      <w:pPr>
        <w:pStyle w:val="ListeParagraf"/>
        <w:tabs>
          <w:tab w:val="left" w:pos="0"/>
        </w:tabs>
        <w:contextualSpacing/>
        <w:jc w:val="both"/>
      </w:pPr>
    </w:p>
    <w:p w:rsidR="00FF313B" w:rsidRDefault="00FF313B" w:rsidP="00FF313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B43CB3">
        <w:t>Komisyonumuzca yapılan incelemeler neticesinde; Sincan Belediyesi Yazı İşleri Müdürlüğünün 11.06.2020 gün ve E.3974 sayılı yazısı eki "Sincan İlçesi Temelli Yenihisar Mahallesi 1087 ada kuzeyindeki park alanında trafo yeri ayrılmasına yönelik 1/1000 ölçekli uygulama imar planı değişikliğinin reddine ilişkin Sincan Belediye Meclisinin 09.06.2020 gün ve 74 sayılı kara</w:t>
      </w:r>
      <w:r>
        <w:t>rı</w:t>
      </w:r>
      <w:r w:rsidRPr="00B43CB3">
        <w:t xml:space="preserve"> 5216 sayılı </w:t>
      </w:r>
      <w:r>
        <w:t>Y</w:t>
      </w:r>
      <w:r w:rsidRPr="00B43CB3">
        <w:t>asanın 14. Maddesi uyarı</w:t>
      </w:r>
      <w:r>
        <w:t>rı</w:t>
      </w:r>
      <w:r w:rsidRPr="00B43CB3">
        <w:t xml:space="preserve">ca </w:t>
      </w:r>
      <w:r>
        <w:t xml:space="preserve">İmar ve Şehircilik Dairesi </w:t>
      </w:r>
      <w:r w:rsidRPr="00B43CB3">
        <w:t>Başkanlığı</w:t>
      </w:r>
      <w:r>
        <w:t>na sunulduğu,</w:t>
      </w:r>
      <w:proofErr w:type="gramEnd"/>
    </w:p>
    <w:p w:rsidR="00FF313B" w:rsidRPr="00B43CB3" w:rsidRDefault="00FF313B" w:rsidP="00FF313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B43CB3">
        <w:t>Yapılan incelemede,</w:t>
      </w:r>
    </w:p>
    <w:p w:rsidR="00FF313B" w:rsidRDefault="00FF313B" w:rsidP="00FF313B">
      <w:pPr>
        <w:ind w:left="20" w:right="20" w:firstLine="740"/>
        <w:jc w:val="both"/>
      </w:pPr>
    </w:p>
    <w:p w:rsidR="00FF313B" w:rsidRDefault="00FF313B" w:rsidP="00FF313B">
      <w:pPr>
        <w:ind w:left="20" w:right="20" w:firstLine="740"/>
        <w:jc w:val="both"/>
      </w:pPr>
      <w:r w:rsidRPr="00B43CB3">
        <w:t xml:space="preserve">Söz konusu trafo yerine bölgenin </w:t>
      </w:r>
      <w:proofErr w:type="spellStart"/>
      <w:r w:rsidRPr="00B43CB3">
        <w:t>eneıji</w:t>
      </w:r>
      <w:proofErr w:type="spellEnd"/>
      <w:r w:rsidRPr="00B43CB3">
        <w:t xml:space="preserve"> ihtiyacını karşılamada ihtiyaç duyulduğu, 1087 ada kuzeyindeki park alanında 5x8=40 m</w:t>
      </w:r>
      <w:r w:rsidRPr="00B43CB3">
        <w:rPr>
          <w:vertAlign w:val="superscript"/>
        </w:rPr>
        <w:t>2</w:t>
      </w:r>
      <w:r w:rsidRPr="00B43CB3">
        <w:t xml:space="preserve"> boyutlarında olacağının öngörüldüğü, </w:t>
      </w:r>
    </w:p>
    <w:p w:rsidR="00FF313B" w:rsidRDefault="00FF313B" w:rsidP="00FF313B">
      <w:pPr>
        <w:ind w:left="20" w:right="20" w:firstLine="740"/>
        <w:jc w:val="both"/>
      </w:pPr>
    </w:p>
    <w:p w:rsidR="00FF313B" w:rsidRDefault="00FF313B" w:rsidP="00FF313B">
      <w:pPr>
        <w:ind w:left="20" w:right="20" w:firstLine="740"/>
        <w:jc w:val="both"/>
      </w:pPr>
      <w:r w:rsidRPr="00B43CB3">
        <w:t>Plan paftası üzerindeki plan notlarında ise;</w:t>
      </w:r>
    </w:p>
    <w:p w:rsidR="00FF313B" w:rsidRDefault="00FF313B" w:rsidP="00FF313B">
      <w:pPr>
        <w:ind w:left="20" w:right="20" w:firstLine="740"/>
        <w:jc w:val="both"/>
      </w:pPr>
    </w:p>
    <w:p w:rsidR="00FF313B" w:rsidRDefault="00FF313B" w:rsidP="00FF313B">
      <w:pPr>
        <w:ind w:left="20" w:right="20" w:firstLine="740"/>
        <w:jc w:val="both"/>
      </w:pPr>
      <w:r>
        <w:t>1-</w:t>
      </w:r>
      <w:r w:rsidRPr="00B43CB3">
        <w:t>Trafo</w:t>
      </w:r>
      <w:r>
        <w:t xml:space="preserve"> </w:t>
      </w:r>
      <w:r w:rsidRPr="00B43CB3">
        <w:t>yerinin güvenliği Başkent Elektrik Dağıtım A.Ş. (BEDAŞ) tarafından sağlanacaktır.</w:t>
      </w:r>
    </w:p>
    <w:p w:rsidR="00FF313B" w:rsidRDefault="00FF313B" w:rsidP="00FF313B">
      <w:pPr>
        <w:ind w:left="20" w:right="20" w:firstLine="740"/>
        <w:jc w:val="both"/>
      </w:pPr>
    </w:p>
    <w:p w:rsidR="00FF313B" w:rsidRDefault="00FF313B" w:rsidP="00FF313B">
      <w:pPr>
        <w:ind w:left="20" w:right="20" w:firstLine="740"/>
        <w:jc w:val="both"/>
      </w:pPr>
      <w:r>
        <w:t>2-</w:t>
      </w:r>
      <w:r w:rsidRPr="00B43CB3">
        <w:t>Trafo</w:t>
      </w:r>
      <w:r>
        <w:t xml:space="preserve"> </w:t>
      </w:r>
      <w:r w:rsidRPr="00B43CB3">
        <w:t xml:space="preserve">yeri binası çevresinde </w:t>
      </w:r>
      <w:r>
        <w:t>1 m.lik koruma bandı bırakıl</w:t>
      </w:r>
      <w:r w:rsidRPr="00B43CB3">
        <w:t>arak ve dış cephesi görsel açıdan estetik olmak üzere tel çitle çevr</w:t>
      </w:r>
      <w:r>
        <w:t>il</w:t>
      </w:r>
      <w:r w:rsidRPr="00B43CB3">
        <w:t>ecek veya yer altına alınacaktır.</w:t>
      </w:r>
    </w:p>
    <w:p w:rsidR="00FF313B" w:rsidRDefault="00FF313B" w:rsidP="00FF313B">
      <w:pPr>
        <w:ind w:left="20" w:right="20" w:firstLine="740"/>
        <w:jc w:val="both"/>
      </w:pPr>
    </w:p>
    <w:p w:rsidR="00FF313B" w:rsidRDefault="00FF313B" w:rsidP="00FF313B">
      <w:pPr>
        <w:ind w:left="20" w:right="20" w:firstLine="740"/>
        <w:jc w:val="both"/>
      </w:pPr>
      <w:r>
        <w:t>3-</w:t>
      </w:r>
      <w:r w:rsidRPr="00B43CB3">
        <w:t>Trafo</w:t>
      </w:r>
      <w:r>
        <w:t xml:space="preserve"> </w:t>
      </w:r>
      <w:r w:rsidRPr="00B43CB3">
        <w:t>yerinin aplikasyonu sırasında arazinin topografyası gereği yerinde kayma yapılabilir.</w:t>
      </w:r>
    </w:p>
    <w:p w:rsidR="00FF313B" w:rsidRDefault="00FF313B" w:rsidP="00FF313B">
      <w:pPr>
        <w:ind w:left="20" w:right="20" w:firstLine="740"/>
        <w:jc w:val="both"/>
      </w:pPr>
    </w:p>
    <w:p w:rsidR="00FF313B" w:rsidRDefault="00FF313B" w:rsidP="00FF313B">
      <w:pPr>
        <w:ind w:left="20" w:right="20" w:firstLine="740"/>
        <w:jc w:val="both"/>
      </w:pPr>
      <w:r>
        <w:t>4-</w:t>
      </w:r>
      <w:r w:rsidRPr="00B43CB3">
        <w:t>Trafo</w:t>
      </w:r>
      <w:r>
        <w:t xml:space="preserve"> </w:t>
      </w:r>
      <w:r w:rsidRPr="00B43CB3">
        <w:t>yerinin kiralama bedeli Başkent Elektrik Dağıtım A.Ş. Genel Müdürlü</w:t>
      </w:r>
      <w:r>
        <w:t>ğü</w:t>
      </w:r>
      <w:r w:rsidRPr="00B43CB3">
        <w:t>nce karşılanacaktır." şeklinde 4 adet plan notunun bulunduğu,</w:t>
      </w:r>
    </w:p>
    <w:p w:rsidR="00FF313B" w:rsidRDefault="00FF313B" w:rsidP="00FF313B">
      <w:pPr>
        <w:ind w:left="20" w:right="20" w:firstLine="740"/>
        <w:jc w:val="both"/>
      </w:pPr>
    </w:p>
    <w:p w:rsidR="00FF313B" w:rsidRDefault="00FF313B" w:rsidP="00FF313B">
      <w:pPr>
        <w:ind w:left="20" w:right="20" w:firstLine="740"/>
        <w:jc w:val="both"/>
      </w:pPr>
      <w:proofErr w:type="gramStart"/>
      <w:r w:rsidRPr="00B43CB3">
        <w:t xml:space="preserve">İlçe meclis kararında "Ankara 17.İdare Mahkemesinin 2018/1456 Esas </w:t>
      </w:r>
      <w:proofErr w:type="spellStart"/>
      <w:r w:rsidRPr="00B43CB3">
        <w:t>nosu</w:t>
      </w:r>
      <w:proofErr w:type="spellEnd"/>
      <w:r w:rsidRPr="00B43CB3">
        <w:t xml:space="preserve"> ile açılan davada Ankara Büyükşehir Belediyesi İmar Yönetmeliğinin 19. Maddesinin 1. Fıkrasının c bendinin 2 </w:t>
      </w:r>
      <w:proofErr w:type="spellStart"/>
      <w:r w:rsidRPr="00B43CB3">
        <w:t>nolu</w:t>
      </w:r>
      <w:proofErr w:type="spellEnd"/>
      <w:r w:rsidRPr="00B43CB3">
        <w:t xml:space="preserve"> alt bendindeki trafo ibaresinin kaldırılması ile park alanlarına trafo konulmasının ancak plan değişikliği</w:t>
      </w:r>
      <w:r>
        <w:t xml:space="preserve"> </w:t>
      </w:r>
      <w:r w:rsidRPr="00B43CB3">
        <w:t xml:space="preserve">meclis kararı ile eşdeğer yeşil alan ayrılması ile mümkün olacağı ve trafo ihtiyacının teknik altyapı alanlarında karşılanması gerektiği" şeklindeki gerekçesi doğrultusunda teklifin reddinin uygun görüldüğü, </w:t>
      </w:r>
      <w:proofErr w:type="gramEnd"/>
    </w:p>
    <w:p w:rsidR="00FF313B" w:rsidRDefault="00FF313B" w:rsidP="00FF313B">
      <w:pPr>
        <w:ind w:left="20" w:right="20" w:firstLine="740"/>
        <w:jc w:val="both"/>
      </w:pPr>
    </w:p>
    <w:p w:rsidR="00FF313B" w:rsidRPr="00B43CB3" w:rsidRDefault="00FF313B" w:rsidP="00FF313B">
      <w:pPr>
        <w:ind w:left="20" w:right="20" w:firstLine="740"/>
        <w:jc w:val="both"/>
      </w:pPr>
      <w:r>
        <w:t>H</w:t>
      </w:r>
      <w:r w:rsidRPr="00B43CB3">
        <w:t>ususları tespit edilmiş olup,</w:t>
      </w:r>
      <w:r>
        <w:t xml:space="preserve"> Sincan İlçesi Yenihisar Mahallesi 1087 ada kuzeyinde trafo yeri ayrılmasına yönelik 1/1000 ölçekli uygulama imar plan değişikliğinin reddine </w:t>
      </w:r>
      <w:proofErr w:type="gramStart"/>
      <w:r>
        <w:t>ilişkin  Sincan</w:t>
      </w:r>
      <w:proofErr w:type="gramEnd"/>
      <w:r>
        <w:t xml:space="preserve"> Belediye Meclisinin 2020/74 sayılı </w:t>
      </w:r>
      <w:r w:rsidRPr="00B43CB3">
        <w:t xml:space="preserve">kararının </w:t>
      </w:r>
      <w:r>
        <w:t>“onayı” komisyonumuzca oybirliğiyle uygun görülmüştür.</w:t>
      </w:r>
    </w:p>
    <w:p w:rsidR="00FF313B" w:rsidRDefault="00FF313B" w:rsidP="00FF313B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   </w:t>
      </w:r>
    </w:p>
    <w:p w:rsidR="00FF313B" w:rsidRPr="0013513C" w:rsidRDefault="00FF313B" w:rsidP="00FF313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FF313B" w:rsidRDefault="00FF313B" w:rsidP="00FF313B">
      <w:pPr>
        <w:jc w:val="both"/>
      </w:pPr>
    </w:p>
    <w:p w:rsidR="00FF313B" w:rsidRDefault="00FF313B" w:rsidP="00FF313B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FF313B" w:rsidRDefault="00FF313B" w:rsidP="00FF313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FF313B" w:rsidRDefault="00FF313B" w:rsidP="00FF313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FF313B" w:rsidRDefault="00FF313B" w:rsidP="00FF313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FF313B" w:rsidRDefault="00FF313B" w:rsidP="00FF313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FF313B" w:rsidRDefault="00FF313B" w:rsidP="00FF313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FF313B" w:rsidSect="009C34DB">
      <w:pgSz w:w="11906" w:h="16838"/>
      <w:pgMar w:top="719" w:right="84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3368A"/>
    <w:multiLevelType w:val="multilevel"/>
    <w:tmpl w:val="36E6A7B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7"/>
  </w:num>
  <w:num w:numId="9">
    <w:abstractNumId w:val="15"/>
  </w:num>
  <w:num w:numId="10">
    <w:abstractNumId w:val="11"/>
  </w:num>
  <w:num w:numId="11">
    <w:abstractNumId w:val="24"/>
  </w:num>
  <w:num w:numId="12">
    <w:abstractNumId w:val="10"/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8"/>
  </w:num>
  <w:num w:numId="16">
    <w:abstractNumId w:val="5"/>
  </w:num>
  <w:num w:numId="17">
    <w:abstractNumId w:val="1"/>
  </w:num>
  <w:num w:numId="18">
    <w:abstractNumId w:val="1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5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2"/>
  </w:num>
  <w:num w:numId="28">
    <w:abstractNumId w:val="0"/>
  </w:num>
  <w:num w:numId="29">
    <w:abstractNumId w:val="14"/>
  </w:num>
  <w:num w:numId="30">
    <w:abstractNumId w:val="6"/>
  </w:num>
  <w:num w:numId="31">
    <w:abstractNumId w:val="29"/>
  </w:num>
  <w:num w:numId="32">
    <w:abstractNumId w:val="2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3D2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453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27C67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747A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3EA6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27D91"/>
    <w:rsid w:val="00630759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3558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1932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3E2F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3EDD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4DB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688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25533"/>
    <w:rsid w:val="00C2647D"/>
    <w:rsid w:val="00C26AC8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21E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067"/>
    <w:rsid w:val="00D32F2C"/>
    <w:rsid w:val="00D34212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0C35"/>
    <w:rsid w:val="00E0172A"/>
    <w:rsid w:val="00E033ED"/>
    <w:rsid w:val="00E048E9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4551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4003"/>
    <w:rsid w:val="00FE5000"/>
    <w:rsid w:val="00FF0E37"/>
    <w:rsid w:val="00FF0EC3"/>
    <w:rsid w:val="00FF313B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C67"/>
    <w:rPr>
      <w:sz w:val="24"/>
      <w:szCs w:val="24"/>
    </w:rPr>
  </w:style>
  <w:style w:type="paragraph" w:styleId="Balk1">
    <w:name w:val="heading 1"/>
    <w:basedOn w:val="Normal"/>
    <w:next w:val="Normal"/>
    <w:qFormat/>
    <w:rsid w:val="00327C67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27C6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27C67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27C67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27C67"/>
    <w:pPr>
      <w:jc w:val="both"/>
    </w:pPr>
  </w:style>
  <w:style w:type="paragraph" w:styleId="GvdeMetniGirintisi">
    <w:name w:val="Body Text Indent"/>
    <w:basedOn w:val="Normal"/>
    <w:rsid w:val="00327C67"/>
    <w:pPr>
      <w:ind w:firstLine="708"/>
      <w:jc w:val="both"/>
    </w:pPr>
  </w:style>
  <w:style w:type="paragraph" w:styleId="GvdeMetniGirintisi3">
    <w:name w:val="Body Text Indent 3"/>
    <w:basedOn w:val="Normal"/>
    <w:rsid w:val="00327C67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27C67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5">
    <w:name w:val="Gövde metni5"/>
    <w:basedOn w:val="VarsaylanParagrafYazTipi"/>
    <w:uiPriority w:val="99"/>
    <w:rsid w:val="00C821E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C821E5"/>
    <w:pPr>
      <w:ind w:left="708"/>
      <w:jc w:val="center"/>
    </w:pPr>
  </w:style>
  <w:style w:type="character" w:customStyle="1" w:styleId="Gvdemetni8ptKaln">
    <w:name w:val="Gövde metni + 8 pt;Kalın"/>
    <w:basedOn w:val="VarsaylanParagrafYazTipi"/>
    <w:rsid w:val="00C82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05ptKaln">
    <w:name w:val="Gövde metni + 10;5 pt;Kalın"/>
    <w:basedOn w:val="VarsaylanParagrafYazTipi"/>
    <w:rsid w:val="00FA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AF10-58DD-4B4E-9EE5-A0F53410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5171</Characters>
  <Application>Microsoft Office Word</Application>
  <DocSecurity>0</DocSecurity>
  <Lines>43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2020-11-11T08:01:00Z</cp:lastPrinted>
  <dcterms:created xsi:type="dcterms:W3CDTF">2020-11-11T08:01:00Z</dcterms:created>
  <dcterms:modified xsi:type="dcterms:W3CDTF">2020-11-21T12:30:00Z</dcterms:modified>
</cp:coreProperties>
</file>