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040630">
        <w:t>874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6B36D5" w:rsidP="00043997">
      <w:pPr>
        <w:ind w:firstLine="708"/>
        <w:jc w:val="both"/>
      </w:pPr>
      <w:r>
        <w:t xml:space="preserve">Dünya Sağlık Örgütü tarafından </w:t>
      </w:r>
      <w:proofErr w:type="spellStart"/>
      <w:r>
        <w:t>Pandemi</w:t>
      </w:r>
      <w:proofErr w:type="spellEnd"/>
      <w:r>
        <w:t xml:space="preserve"> olarak nitelendirilen Korona Virüs </w:t>
      </w:r>
      <w:proofErr w:type="spellStart"/>
      <w:r>
        <w:t>Covid</w:t>
      </w:r>
      <w:proofErr w:type="spellEnd"/>
      <w:r>
        <w:t>-19 salgınından vatandaşları korumak ve salgının yayılmasını önlemek amacıyla alınacak tedbirlere</w:t>
      </w:r>
      <w:r w:rsidR="00043997" w:rsidRPr="008A61F8">
        <w:t xml:space="preserve"> </w:t>
      </w:r>
      <w:r w:rsidR="00043997">
        <w:t>ilişkin AB ve Dış İlişkiler K</w:t>
      </w:r>
      <w:r>
        <w:t>omisyonunun 22.07.2020 gün ve 03</w:t>
      </w:r>
      <w:r w:rsidR="00043997">
        <w:t xml:space="preserve"> sayılı raporu Büyükşehir Belediye Meclisimizin 12.08.2020 tarihli toplantısında okundu.</w:t>
      </w:r>
    </w:p>
    <w:p w:rsidR="00043997" w:rsidRDefault="00043997" w:rsidP="00043997">
      <w:pPr>
        <w:ind w:firstLine="708"/>
        <w:jc w:val="both"/>
      </w:pPr>
    </w:p>
    <w:p w:rsidR="006B36D5" w:rsidRDefault="00043997" w:rsidP="006B36D5">
      <w:pPr>
        <w:pStyle w:val="Style3"/>
        <w:widowControl/>
        <w:spacing w:line="240" w:lineRule="auto"/>
        <w:ind w:firstLine="739"/>
      </w:pPr>
      <w:r>
        <w:t xml:space="preserve">Konu üzerinde yapılan görüşmeler neticesinde; </w:t>
      </w:r>
      <w:r w:rsidR="006B36D5">
        <w:t xml:space="preserve">Dünya Sağlık Örgütü tarafından </w:t>
      </w:r>
      <w:proofErr w:type="spellStart"/>
      <w:r w:rsidR="006B36D5">
        <w:t>pandemi</w:t>
      </w:r>
      <w:proofErr w:type="spellEnd"/>
      <w:r w:rsidR="006B36D5">
        <w:t xml:space="preserve"> olarak nitelendirilen korona virüs (</w:t>
      </w:r>
      <w:proofErr w:type="spellStart"/>
      <w:r w:rsidR="006B36D5">
        <w:t>covid</w:t>
      </w:r>
      <w:proofErr w:type="spellEnd"/>
      <w:r w:rsidR="006B36D5">
        <w:t>-19) salgınından vatandaşları korumak ve salgının yayılmaması amacıyla önlemler alınması devam ettiği;</w:t>
      </w:r>
    </w:p>
    <w:p w:rsidR="006B36D5" w:rsidRDefault="006B36D5" w:rsidP="006B36D5">
      <w:pPr>
        <w:pStyle w:val="Style3"/>
        <w:widowControl/>
        <w:spacing w:line="240" w:lineRule="auto"/>
        <w:ind w:firstLine="739"/>
      </w:pPr>
    </w:p>
    <w:p w:rsidR="00FA63B2" w:rsidRDefault="006B36D5" w:rsidP="006B36D5">
      <w:pPr>
        <w:pStyle w:val="Style3"/>
        <w:widowControl/>
        <w:spacing w:line="240" w:lineRule="auto"/>
        <w:ind w:firstLine="739"/>
      </w:pPr>
      <w:r>
        <w:t>Ankara Büyükşehir Belediyesinin kardeş şehir ilişkisi olan şehirlerle yaşadığımız ve riskin devam ettiği bu günlerde önlem, tedbir ve korunma yöntemleri hakkında bilgi alışverişinde bulunulması hususunda gerekli çalışmaların başlatılması</w:t>
      </w:r>
      <w:r w:rsidR="00043997">
        <w:t>na</w:t>
      </w:r>
      <w:r w:rsidR="00043997">
        <w:rPr>
          <w:color w:val="000000"/>
        </w:rPr>
        <w:t xml:space="preserve"> ilişkin</w:t>
      </w:r>
      <w:r w:rsidR="00043997">
        <w:t xml:space="preserve"> AB ve Dış İlişkiler Komisyonu Raporu oylanarak oybirliği ile kabul edildi.</w:t>
      </w: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both"/>
      </w:pPr>
    </w:p>
    <w:p w:rsidR="00A14DAE" w:rsidRDefault="00A14DAE" w:rsidP="00A14DAE">
      <w:pPr>
        <w:jc w:val="center"/>
      </w:pPr>
      <w:r>
        <w:lastRenderedPageBreak/>
        <w:t>T.C.</w:t>
      </w:r>
    </w:p>
    <w:p w:rsidR="00A14DAE" w:rsidRDefault="00A14DAE" w:rsidP="00A14DAE">
      <w:pPr>
        <w:jc w:val="center"/>
      </w:pPr>
      <w:r>
        <w:t>ANKARA BÜYÜKŞEHİR BELEDİYE MECLİSİ</w:t>
      </w:r>
    </w:p>
    <w:p w:rsidR="00A14DAE" w:rsidRDefault="00A14DAE" w:rsidP="00A14DAE">
      <w:pPr>
        <w:jc w:val="center"/>
      </w:pPr>
      <w:r>
        <w:t xml:space="preserve">AB ve Dış İlişkiler Komisyonu Raporu  </w:t>
      </w:r>
    </w:p>
    <w:p w:rsidR="00A14DAE" w:rsidRDefault="00A14DAE" w:rsidP="00A14DAE"/>
    <w:p w:rsidR="00A14DAE" w:rsidRDefault="00A14DAE" w:rsidP="00A14DAE">
      <w:r>
        <w:t>Rapor No: 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22.07.2020</w:t>
      </w:r>
    </w:p>
    <w:p w:rsidR="00A14DAE" w:rsidRDefault="00A14DAE" w:rsidP="00A14DAE"/>
    <w:p w:rsidR="00A14DAE" w:rsidRDefault="00A14DAE" w:rsidP="00A14DAE">
      <w:pPr>
        <w:jc w:val="center"/>
      </w:pPr>
    </w:p>
    <w:p w:rsidR="00A14DAE" w:rsidRDefault="00A14DAE" w:rsidP="00A14DAE">
      <w:pPr>
        <w:jc w:val="center"/>
      </w:pPr>
      <w:r>
        <w:t>BÜYÜKŞEHİR BELEDİYE MECLİSİ BAŞKANLIĞINA</w:t>
      </w:r>
    </w:p>
    <w:p w:rsidR="00A14DAE" w:rsidRDefault="00A14DAE" w:rsidP="00A14DAE"/>
    <w:p w:rsidR="00A14DAE" w:rsidRDefault="00A14DAE" w:rsidP="00A14DAE"/>
    <w:p w:rsidR="00A14DAE" w:rsidRDefault="00A14DAE" w:rsidP="00A14DAE"/>
    <w:p w:rsidR="00A14DAE" w:rsidRPr="008A61F8" w:rsidRDefault="00A14DAE" w:rsidP="00A14DAE">
      <w:pPr>
        <w:ind w:firstLine="708"/>
        <w:jc w:val="both"/>
      </w:pPr>
      <w:r>
        <w:t xml:space="preserve">Dünya Sağlık Örgütü tarafından </w:t>
      </w:r>
      <w:proofErr w:type="spellStart"/>
      <w:r>
        <w:t>Pandemi</w:t>
      </w:r>
      <w:proofErr w:type="spellEnd"/>
      <w:r>
        <w:t xml:space="preserve"> olarak nitelendirilen Korona Virüs </w:t>
      </w:r>
      <w:proofErr w:type="spellStart"/>
      <w:r>
        <w:t>Covid</w:t>
      </w:r>
      <w:proofErr w:type="spellEnd"/>
      <w:r>
        <w:t>-19 salgınından vatandaşları korumak ve salgının yayılmasını önlemek amacıyla alınacak tedbirlere</w:t>
      </w:r>
      <w:r w:rsidRPr="008A61F8">
        <w:t xml:space="preserve"> ilişkin Büyükşehir Belediye Meclisimizin </w:t>
      </w:r>
      <w:r>
        <w:t>08.07</w:t>
      </w:r>
      <w:r w:rsidRPr="008A61F8">
        <w:t>.20</w:t>
      </w:r>
      <w:r>
        <w:t>20</w:t>
      </w:r>
      <w:r w:rsidRPr="008A61F8">
        <w:t xml:space="preserve"> tarih ve </w:t>
      </w:r>
      <w:r>
        <w:t>79</w:t>
      </w:r>
      <w:r w:rsidRPr="008A61F8">
        <w:t>. gündem maddesi olarak komisyonumuza havale edilen dosya incelendi.</w:t>
      </w:r>
    </w:p>
    <w:p w:rsidR="00A14DAE" w:rsidRPr="008A61F8" w:rsidRDefault="00A14DAE" w:rsidP="00A14DAE">
      <w:pPr>
        <w:jc w:val="both"/>
      </w:pPr>
    </w:p>
    <w:p w:rsidR="00A14DAE" w:rsidRDefault="00A14DAE" w:rsidP="00A14DAE">
      <w:pPr>
        <w:shd w:val="clear" w:color="auto" w:fill="FFFFFF"/>
        <w:autoSpaceDE w:val="0"/>
        <w:autoSpaceDN w:val="0"/>
        <w:adjustRightInd w:val="0"/>
        <w:jc w:val="both"/>
      </w:pPr>
      <w:r>
        <w:tab/>
        <w:t xml:space="preserve">Üye Lale </w:t>
      </w:r>
      <w:proofErr w:type="spellStart"/>
      <w:r>
        <w:t>BEKTAŞ’ın</w:t>
      </w:r>
      <w:proofErr w:type="spellEnd"/>
      <w:r>
        <w:t xml:space="preserve"> verdiği önergede</w:t>
      </w:r>
      <w:r w:rsidRPr="008A61F8">
        <w:t xml:space="preserve">; </w:t>
      </w:r>
      <w:r>
        <w:t xml:space="preserve">Dünya Sağlık Örgütü tarafından </w:t>
      </w:r>
      <w:proofErr w:type="spellStart"/>
      <w:r>
        <w:t>Pandemi</w:t>
      </w:r>
      <w:proofErr w:type="spellEnd"/>
      <w:r>
        <w:t xml:space="preserve"> olarak nitelendirilen Korona Virüs </w:t>
      </w:r>
      <w:proofErr w:type="spellStart"/>
      <w:r>
        <w:t>Covid</w:t>
      </w:r>
      <w:proofErr w:type="spellEnd"/>
      <w:r>
        <w:t>-19 salgınından vatandaşları korumak ve salgının yayılmasını önlemek amacıyla kardeş şehir ilişkisi olan şehirlerle bilgi alışverişinde bulunulmasının istenildiği;</w:t>
      </w:r>
    </w:p>
    <w:p w:rsidR="00A14DAE" w:rsidRDefault="00A14DAE" w:rsidP="00A14DAE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14DAE" w:rsidRDefault="00A14DAE" w:rsidP="00A14DAE">
      <w:pPr>
        <w:pStyle w:val="Style3"/>
        <w:widowControl/>
        <w:spacing w:line="240" w:lineRule="auto"/>
        <w:ind w:firstLine="739"/>
      </w:pPr>
      <w:r w:rsidRPr="00A76C11">
        <w:t>Komisyonumuzca yapılan incelemeler neticesinde;</w:t>
      </w:r>
      <w:r>
        <w:t xml:space="preserve"> Dünya Sağlık Örgütü tarafından </w:t>
      </w:r>
      <w:proofErr w:type="spellStart"/>
      <w:r>
        <w:t>pandemi</w:t>
      </w:r>
      <w:proofErr w:type="spellEnd"/>
      <w:r>
        <w:t xml:space="preserve"> olarak nitelendirilen korona virüs (</w:t>
      </w:r>
      <w:proofErr w:type="spellStart"/>
      <w:r>
        <w:t>covid</w:t>
      </w:r>
      <w:proofErr w:type="spellEnd"/>
      <w:r>
        <w:t>-19) salgınından vatandaşları korumak ve salgının yayılmaması amacıyla önlemler alınması devam ettiği;</w:t>
      </w:r>
    </w:p>
    <w:p w:rsidR="00A14DAE" w:rsidRDefault="00A14DAE" w:rsidP="00A14DAE">
      <w:pPr>
        <w:pStyle w:val="Style3"/>
        <w:widowControl/>
        <w:spacing w:line="240" w:lineRule="auto"/>
        <w:ind w:firstLine="739"/>
      </w:pPr>
    </w:p>
    <w:p w:rsidR="00A14DAE" w:rsidRDefault="00A14DAE" w:rsidP="00A14DAE">
      <w:pPr>
        <w:pStyle w:val="Style3"/>
        <w:widowControl/>
        <w:spacing w:line="240" w:lineRule="auto"/>
        <w:ind w:firstLine="739"/>
        <w:rPr>
          <w:color w:val="000000"/>
        </w:rPr>
      </w:pPr>
      <w:r>
        <w:t>Ankara Büyükşehir Belediyesinin kardeş şehir ilişkisi olan şehirlerle yaşadığımız ve riskin devam ettiği bu günlerde önlem, tedbir ve korunma yöntemleri hakkında bilgi alışverişinde bulunulması hususunda gerekli çalışmaların başlatılması komisyonumuzca</w:t>
      </w:r>
      <w:r>
        <w:rPr>
          <w:color w:val="000000"/>
        </w:rPr>
        <w:t xml:space="preserve"> uygun görülmüştür.</w:t>
      </w:r>
    </w:p>
    <w:p w:rsidR="00A14DAE" w:rsidRPr="008A61F8" w:rsidRDefault="00A14DAE" w:rsidP="00A14DAE">
      <w:pPr>
        <w:pStyle w:val="Style3"/>
        <w:widowControl/>
        <w:spacing w:line="240" w:lineRule="auto"/>
        <w:ind w:firstLine="739"/>
      </w:pPr>
    </w:p>
    <w:p w:rsidR="00A14DAE" w:rsidRDefault="00A14DAE" w:rsidP="00A14DAE">
      <w:pPr>
        <w:ind w:firstLine="708"/>
        <w:jc w:val="both"/>
      </w:pPr>
      <w:r>
        <w:t>Raporumuz Büyükşehir Belediye Meclisinin onayına arz olunur.</w:t>
      </w:r>
    </w:p>
    <w:p w:rsidR="00A14DAE" w:rsidRDefault="00A14DAE" w:rsidP="00A14DAE">
      <w:pPr>
        <w:ind w:firstLine="708"/>
        <w:jc w:val="both"/>
      </w:pPr>
    </w:p>
    <w:p w:rsidR="00A14DAE" w:rsidRDefault="00A14DAE" w:rsidP="00A14DAE">
      <w:pPr>
        <w:ind w:firstLine="708"/>
        <w:jc w:val="both"/>
      </w:pPr>
    </w:p>
    <w:p w:rsidR="00A14DAE" w:rsidRDefault="00A14DAE" w:rsidP="00A14DAE">
      <w:pPr>
        <w:ind w:firstLine="708"/>
        <w:jc w:val="both"/>
      </w:pPr>
    </w:p>
    <w:p w:rsidR="00A14DAE" w:rsidRDefault="00A14DAE" w:rsidP="00A14DAE">
      <w:pPr>
        <w:ind w:firstLine="708"/>
        <w:jc w:val="both"/>
      </w:pPr>
    </w:p>
    <w:tbl>
      <w:tblPr>
        <w:tblStyle w:val="TabloKlavuzu"/>
        <w:tblpPr w:leftFromText="141" w:rightFromText="141" w:vertAnchor="text" w:horzAnchor="margin" w:tblpYSpec="bottom"/>
        <w:tblW w:w="9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1"/>
        <w:gridCol w:w="3181"/>
        <w:gridCol w:w="3181"/>
      </w:tblGrid>
      <w:tr w:rsidR="00A14DAE" w:rsidTr="00F23777">
        <w:trPr>
          <w:trHeight w:val="1525"/>
        </w:trPr>
        <w:tc>
          <w:tcPr>
            <w:tcW w:w="3181" w:type="dxa"/>
          </w:tcPr>
          <w:p w:rsidR="00A14DAE" w:rsidRDefault="00A14DAE" w:rsidP="00F23777">
            <w:pPr>
              <w:jc w:val="center"/>
            </w:pPr>
            <w:r>
              <w:t>Hande SEVİNDİK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Komisyon Başkanı</w:t>
            </w:r>
          </w:p>
        </w:tc>
        <w:tc>
          <w:tcPr>
            <w:tcW w:w="3181" w:type="dxa"/>
          </w:tcPr>
          <w:p w:rsidR="00A14DAE" w:rsidRDefault="00A14DAE" w:rsidP="00F23777">
            <w:pPr>
              <w:jc w:val="center"/>
            </w:pPr>
            <w:r>
              <w:t>Recep TAŞ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Başkan Vekili</w:t>
            </w:r>
          </w:p>
        </w:tc>
        <w:tc>
          <w:tcPr>
            <w:tcW w:w="3181" w:type="dxa"/>
          </w:tcPr>
          <w:p w:rsidR="00A14DAE" w:rsidRDefault="00A14DAE" w:rsidP="00F23777">
            <w:pPr>
              <w:jc w:val="center"/>
            </w:pPr>
            <w:r>
              <w:t>Murat KÖSE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Üye</w:t>
            </w:r>
          </w:p>
        </w:tc>
      </w:tr>
      <w:tr w:rsidR="00A14DAE" w:rsidTr="00F23777">
        <w:trPr>
          <w:trHeight w:val="1525"/>
        </w:trPr>
        <w:tc>
          <w:tcPr>
            <w:tcW w:w="3181" w:type="dxa"/>
            <w:vAlign w:val="center"/>
          </w:tcPr>
          <w:p w:rsidR="00A14DAE" w:rsidRDefault="00A14DAE" w:rsidP="00F23777">
            <w:pPr>
              <w:jc w:val="center"/>
            </w:pPr>
            <w:r>
              <w:t>Yasemin ÇELİK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Üye</w:t>
            </w:r>
          </w:p>
        </w:tc>
        <w:tc>
          <w:tcPr>
            <w:tcW w:w="3181" w:type="dxa"/>
            <w:vAlign w:val="center"/>
          </w:tcPr>
          <w:p w:rsidR="00A14DAE" w:rsidRDefault="00A14DAE" w:rsidP="00F23777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Üye</w:t>
            </w:r>
          </w:p>
        </w:tc>
        <w:tc>
          <w:tcPr>
            <w:tcW w:w="3181" w:type="dxa"/>
            <w:vAlign w:val="center"/>
          </w:tcPr>
          <w:p w:rsidR="00A14DAE" w:rsidRDefault="00A14DAE" w:rsidP="00F23777">
            <w:pPr>
              <w:jc w:val="center"/>
            </w:pPr>
            <w:r>
              <w:t>Ümit ALTUNTAŞ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Üye</w:t>
            </w:r>
          </w:p>
        </w:tc>
      </w:tr>
      <w:tr w:rsidR="00A14DAE" w:rsidTr="00F23777">
        <w:trPr>
          <w:trHeight w:val="1525"/>
        </w:trPr>
        <w:tc>
          <w:tcPr>
            <w:tcW w:w="3181" w:type="dxa"/>
            <w:vAlign w:val="bottom"/>
          </w:tcPr>
          <w:p w:rsidR="00A14DAE" w:rsidRDefault="00A14DAE" w:rsidP="00F23777">
            <w:pPr>
              <w:jc w:val="center"/>
            </w:pPr>
            <w:r>
              <w:t>Lale BEKTAŞ</w:t>
            </w:r>
            <w:r w:rsidRPr="001C05D4">
              <w:t xml:space="preserve"> 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Üye</w:t>
            </w:r>
          </w:p>
        </w:tc>
        <w:tc>
          <w:tcPr>
            <w:tcW w:w="3181" w:type="dxa"/>
            <w:vAlign w:val="bottom"/>
          </w:tcPr>
          <w:p w:rsidR="00A14DAE" w:rsidRDefault="00A14DAE" w:rsidP="00F23777">
            <w:pPr>
              <w:jc w:val="center"/>
            </w:pPr>
            <w:r>
              <w:t>Adnan BEKER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Üye</w:t>
            </w:r>
          </w:p>
        </w:tc>
        <w:tc>
          <w:tcPr>
            <w:tcW w:w="3181" w:type="dxa"/>
            <w:vAlign w:val="bottom"/>
          </w:tcPr>
          <w:p w:rsidR="00A14DAE" w:rsidRDefault="00A14DAE" w:rsidP="00F23777">
            <w:pPr>
              <w:jc w:val="center"/>
            </w:pPr>
            <w:r>
              <w:t>Hüseyin ÇAKMAK</w:t>
            </w:r>
          </w:p>
          <w:p w:rsidR="00A14DAE" w:rsidRPr="001C05D4" w:rsidRDefault="00A14DAE" w:rsidP="00F23777">
            <w:pPr>
              <w:jc w:val="center"/>
            </w:pPr>
            <w:r w:rsidRPr="001C05D4">
              <w:t>Üy</w:t>
            </w:r>
            <w:r>
              <w:t>e</w:t>
            </w:r>
          </w:p>
        </w:tc>
      </w:tr>
    </w:tbl>
    <w:p w:rsidR="00A14DAE" w:rsidRDefault="00A14DAE" w:rsidP="00A14DAE">
      <w:pPr>
        <w:ind w:firstLine="708"/>
        <w:jc w:val="both"/>
      </w:pPr>
    </w:p>
    <w:p w:rsidR="00A14DAE" w:rsidRDefault="00A14DAE" w:rsidP="00A14DAE">
      <w:pPr>
        <w:jc w:val="both"/>
      </w:pPr>
    </w:p>
    <w:sectPr w:rsidR="00A14DA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DAE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2C23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2020-08-13T11:06:00Z</dcterms:created>
  <dcterms:modified xsi:type="dcterms:W3CDTF">2020-08-20T08:35:00Z</dcterms:modified>
</cp:coreProperties>
</file>