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0A" w:rsidRDefault="00D40BC5" w:rsidP="00242FF3">
      <w:pPr>
        <w:jc w:val="both"/>
      </w:pPr>
      <w:r>
        <w:t xml:space="preserve"> </w:t>
      </w:r>
      <w:r w:rsidR="00242FF3">
        <w:tab/>
      </w:r>
      <w:r w:rsidR="00664C66">
        <w:t xml:space="preserve">   </w:t>
      </w:r>
      <w:r w:rsidR="00242FF3">
        <w:t xml:space="preserve">          </w:t>
      </w:r>
    </w:p>
    <w:p w:rsidR="002856BD" w:rsidRDefault="0067380A" w:rsidP="0067380A">
      <w:pPr>
        <w:ind w:left="708" w:firstLine="708"/>
        <w:jc w:val="both"/>
      </w:pPr>
      <w:r>
        <w:t xml:space="preserve"> </w:t>
      </w:r>
      <w:r w:rsidR="00242FF3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AA37DD" w:rsidRDefault="00AA37D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0667AC">
        <w:t>1202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5E0DD1" w:rsidRDefault="005E0DD1" w:rsidP="00F55E58">
      <w:pPr>
        <w:ind w:right="543"/>
      </w:pPr>
    </w:p>
    <w:p w:rsidR="00FE75CA" w:rsidRDefault="00FE75CA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AA37DD" w:rsidRDefault="00AA37DD" w:rsidP="00EA0F5B">
      <w:pPr>
        <w:jc w:val="both"/>
      </w:pPr>
    </w:p>
    <w:p w:rsidR="0062790B" w:rsidRDefault="0062790B" w:rsidP="00EA0F5B">
      <w:pPr>
        <w:jc w:val="both"/>
      </w:pPr>
    </w:p>
    <w:p w:rsidR="0011438D" w:rsidRDefault="0011438D" w:rsidP="00EA0F5B">
      <w:pPr>
        <w:jc w:val="both"/>
      </w:pPr>
    </w:p>
    <w:p w:rsidR="00C6720E" w:rsidRDefault="0067380A" w:rsidP="00C6720E">
      <w:pPr>
        <w:ind w:firstLine="708"/>
        <w:jc w:val="both"/>
      </w:pPr>
      <w:r w:rsidRPr="00A30B74">
        <w:t>3194 Sayılı İmar Kanunu’nun geçici 16.maddesine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0667AC">
        <w:t>misyonunun 13.07.2018 gün ve 262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67380A" w:rsidRDefault="00C6720E" w:rsidP="0067380A">
      <w:pPr>
        <w:pStyle w:val="ListeParagraf"/>
        <w:tabs>
          <w:tab w:val="left" w:pos="0"/>
          <w:tab w:val="left" w:pos="851"/>
        </w:tabs>
        <w:spacing w:before="100" w:beforeAutospacing="1" w:after="100" w:afterAutospacing="1"/>
        <w:ind w:left="0"/>
        <w:jc w:val="both"/>
        <w:rPr>
          <w:color w:val="000000"/>
        </w:rPr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67380A" w:rsidRPr="00864862">
        <w:rPr>
          <w:color w:val="000000"/>
        </w:rPr>
        <w:t xml:space="preserve">3194 sayılı imar kanununun geçici 16. Maddesi uyarınca ruhsatsız yapılan yapılara "Yapı Kayıt Belgesi" verilmesini düzenleyen yönetmeliğe istinaden, Yapı Kayıt Belgesi için e-Devletten yapılan başvurularda, yapının </w:t>
      </w:r>
      <w:proofErr w:type="spellStart"/>
      <w:r w:rsidR="0067380A" w:rsidRPr="00864862">
        <w:rPr>
          <w:color w:val="000000"/>
        </w:rPr>
        <w:t>numaratajı</w:t>
      </w:r>
      <w:proofErr w:type="spellEnd"/>
      <w:r w:rsidR="0067380A" w:rsidRPr="00864862">
        <w:rPr>
          <w:color w:val="000000"/>
        </w:rPr>
        <w:t xml:space="preserve"> istenmekte</w:t>
      </w:r>
      <w:r w:rsidR="0067380A">
        <w:rPr>
          <w:color w:val="000000"/>
        </w:rPr>
        <w:t xml:space="preserve"> olduğu, a</w:t>
      </w:r>
      <w:r w:rsidR="0067380A" w:rsidRPr="00864862">
        <w:rPr>
          <w:color w:val="000000"/>
        </w:rPr>
        <w:t xml:space="preserve">ncak Ankara Büyükşehir Belediyesi </w:t>
      </w:r>
      <w:proofErr w:type="spellStart"/>
      <w:r w:rsidR="0067380A" w:rsidRPr="00864862">
        <w:rPr>
          <w:color w:val="000000"/>
        </w:rPr>
        <w:t>Numarartaj</w:t>
      </w:r>
      <w:proofErr w:type="spellEnd"/>
      <w:r w:rsidR="0067380A" w:rsidRPr="00864862">
        <w:rPr>
          <w:color w:val="000000"/>
        </w:rPr>
        <w:t xml:space="preserve"> Şube Müdürlüğünce </w:t>
      </w:r>
      <w:proofErr w:type="spellStart"/>
      <w:r w:rsidR="0067380A" w:rsidRPr="00864862">
        <w:rPr>
          <w:color w:val="000000"/>
        </w:rPr>
        <w:t>numarataj</w:t>
      </w:r>
      <w:proofErr w:type="spellEnd"/>
      <w:r w:rsidR="0067380A" w:rsidRPr="00864862">
        <w:rPr>
          <w:color w:val="000000"/>
        </w:rPr>
        <w:t xml:space="preserve"> verilebilmesi için parselin veya taşınmazın tapusu isten</w:t>
      </w:r>
      <w:r w:rsidR="0067380A">
        <w:rPr>
          <w:color w:val="000000"/>
        </w:rPr>
        <w:t>ildiği, t</w:t>
      </w:r>
      <w:r w:rsidR="0067380A" w:rsidRPr="00864862">
        <w:rPr>
          <w:color w:val="000000"/>
        </w:rPr>
        <w:t xml:space="preserve">escil harici alanlar, mera vasıflı, orman vasıflı alanlar, Devletin hüküm ve tasarrufu altındaki alanlar ile Belediyelere ait alanlar üzerine yapılan yapılara tapu olmadığı için </w:t>
      </w:r>
      <w:proofErr w:type="spellStart"/>
      <w:r w:rsidR="0067380A" w:rsidRPr="00864862">
        <w:rPr>
          <w:color w:val="000000"/>
        </w:rPr>
        <w:t>numarataj</w:t>
      </w:r>
      <w:proofErr w:type="spellEnd"/>
      <w:r w:rsidR="0067380A" w:rsidRPr="00864862">
        <w:rPr>
          <w:color w:val="000000"/>
        </w:rPr>
        <w:t xml:space="preserve"> verilme</w:t>
      </w:r>
      <w:r w:rsidR="0067380A">
        <w:rPr>
          <w:color w:val="000000"/>
        </w:rPr>
        <w:t>diği,</w:t>
      </w:r>
      <w:r w:rsidR="0067380A" w:rsidRPr="00864862">
        <w:rPr>
          <w:color w:val="000000"/>
        </w:rPr>
        <w:t xml:space="preserve"> </w:t>
      </w:r>
      <w:r w:rsidR="0067380A">
        <w:rPr>
          <w:color w:val="000000"/>
        </w:rPr>
        <w:t>d</w:t>
      </w:r>
      <w:r w:rsidR="0067380A" w:rsidRPr="00864862">
        <w:rPr>
          <w:color w:val="000000"/>
        </w:rPr>
        <w:t xml:space="preserve">olayısı ile </w:t>
      </w:r>
      <w:proofErr w:type="gramStart"/>
      <w:r w:rsidR="0067380A" w:rsidRPr="00864862">
        <w:rPr>
          <w:color w:val="000000"/>
        </w:rPr>
        <w:t>vatandaşlar</w:t>
      </w:r>
      <w:r w:rsidR="0067380A">
        <w:rPr>
          <w:color w:val="000000"/>
        </w:rPr>
        <w:t xml:space="preserve">ın </w:t>
      </w:r>
      <w:r w:rsidR="0067380A" w:rsidRPr="00864862">
        <w:rPr>
          <w:color w:val="000000"/>
        </w:rPr>
        <w:t xml:space="preserve"> e</w:t>
      </w:r>
      <w:proofErr w:type="gramEnd"/>
      <w:r w:rsidR="0067380A" w:rsidRPr="00864862">
        <w:rPr>
          <w:color w:val="000000"/>
        </w:rPr>
        <w:t xml:space="preserve">-Devlet sisteminde İmar Barışı konusunda </w:t>
      </w:r>
      <w:proofErr w:type="spellStart"/>
      <w:r w:rsidR="0067380A" w:rsidRPr="00864862">
        <w:rPr>
          <w:color w:val="000000"/>
        </w:rPr>
        <w:t>numaratajı</w:t>
      </w:r>
      <w:proofErr w:type="spellEnd"/>
      <w:r w:rsidR="0067380A" w:rsidRPr="00864862">
        <w:rPr>
          <w:color w:val="000000"/>
        </w:rPr>
        <w:t xml:space="preserve"> olmadığından başvuru yapama</w:t>
      </w:r>
      <w:r w:rsidR="0067380A">
        <w:rPr>
          <w:color w:val="000000"/>
        </w:rPr>
        <w:t xml:space="preserve">dığı, </w:t>
      </w:r>
      <w:proofErr w:type="spellStart"/>
      <w:r w:rsidR="0067380A" w:rsidRPr="00864862">
        <w:rPr>
          <w:color w:val="000000"/>
        </w:rPr>
        <w:t>Onüç</w:t>
      </w:r>
      <w:proofErr w:type="spellEnd"/>
      <w:r w:rsidR="0067380A" w:rsidRPr="00864862">
        <w:rPr>
          <w:color w:val="000000"/>
        </w:rPr>
        <w:t xml:space="preserve"> ila </w:t>
      </w:r>
      <w:proofErr w:type="spellStart"/>
      <w:r w:rsidR="0067380A" w:rsidRPr="00864862">
        <w:rPr>
          <w:color w:val="000000"/>
        </w:rPr>
        <w:t>onbeş</w:t>
      </w:r>
      <w:proofErr w:type="spellEnd"/>
      <w:r w:rsidR="0067380A" w:rsidRPr="00864862">
        <w:rPr>
          <w:color w:val="000000"/>
        </w:rPr>
        <w:t xml:space="preserve"> milyon yapıyı ilgilendiren ve ülke ekonomisine çok büyük oranda katkı sağlayacak olan İmar Barışı projesinin başarılı olabilmesi için yukarıda bahse</w:t>
      </w:r>
      <w:r w:rsidR="0067380A">
        <w:rPr>
          <w:color w:val="000000"/>
        </w:rPr>
        <w:t>dilen</w:t>
      </w:r>
      <w:r w:rsidR="0067380A" w:rsidRPr="00864862">
        <w:rPr>
          <w:color w:val="000000"/>
        </w:rPr>
        <w:t xml:space="preserve"> konuda acil çözüm bulunarak tapusu olmayan alanlara İmar Barışı yasasına istinaden </w:t>
      </w:r>
      <w:proofErr w:type="spellStart"/>
      <w:r w:rsidR="0067380A" w:rsidRPr="00864862">
        <w:rPr>
          <w:color w:val="000000"/>
        </w:rPr>
        <w:t>numarataj</w:t>
      </w:r>
      <w:proofErr w:type="spellEnd"/>
      <w:r w:rsidR="0067380A" w:rsidRPr="00864862">
        <w:rPr>
          <w:color w:val="000000"/>
        </w:rPr>
        <w:t xml:space="preserve"> veril</w:t>
      </w:r>
      <w:r w:rsidR="0067380A">
        <w:rPr>
          <w:color w:val="000000"/>
        </w:rPr>
        <w:t xml:space="preserve">erek </w:t>
      </w:r>
      <w:r w:rsidR="0067380A" w:rsidRPr="00864862">
        <w:rPr>
          <w:color w:val="000000"/>
        </w:rPr>
        <w:t xml:space="preserve">Vatandaşların mağduriyetlerinin giderilmesi </w:t>
      </w:r>
      <w:r w:rsidR="0067380A">
        <w:rPr>
          <w:color w:val="000000"/>
        </w:rPr>
        <w:t>gerektiği,</w:t>
      </w:r>
    </w:p>
    <w:p w:rsidR="00B541AC" w:rsidRDefault="0067380A" w:rsidP="0067380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Hususları öngörülmüş olup, söz konusu problemlere 7143 Sayılı Kanunla kabul edilen imar kanununun geçici 16 (imar barışı) </w:t>
      </w:r>
      <w:proofErr w:type="gramStart"/>
      <w:r>
        <w:rPr>
          <w:color w:val="000000"/>
        </w:rPr>
        <w:t>md.kapsamında</w:t>
      </w:r>
      <w:proofErr w:type="gramEnd"/>
      <w:r>
        <w:rPr>
          <w:color w:val="000000"/>
        </w:rPr>
        <w:t xml:space="preserve"> çözüm yolları araştırılarak gereği yapılmak üzere konunun Fen İşleri Dairesi Başkanlığına gönderilmesi</w:t>
      </w:r>
      <w:r w:rsidR="00AA37DD">
        <w:rPr>
          <w:color w:val="000000"/>
        </w:rPr>
        <w:t>ne</w:t>
      </w:r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237F42"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237F42" w:rsidRDefault="00237F42" w:rsidP="00842B05">
      <w:pPr>
        <w:jc w:val="both"/>
      </w:pPr>
    </w:p>
    <w:p w:rsidR="002856BD" w:rsidRDefault="002856BD" w:rsidP="002856BD"/>
    <w:p w:rsidR="00FE75CA" w:rsidRDefault="00FE75CA" w:rsidP="002856BD"/>
    <w:p w:rsidR="00AA37DD" w:rsidRDefault="00AA37DD" w:rsidP="002856BD"/>
    <w:p w:rsidR="00AA37DD" w:rsidRDefault="00AA37D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7AC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835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23DF"/>
    <w:rsid w:val="000B427E"/>
    <w:rsid w:val="000B6E71"/>
    <w:rsid w:val="000C0F86"/>
    <w:rsid w:val="000C1563"/>
    <w:rsid w:val="000C2122"/>
    <w:rsid w:val="000C22A3"/>
    <w:rsid w:val="000C2DD2"/>
    <w:rsid w:val="000C3BCF"/>
    <w:rsid w:val="000C624F"/>
    <w:rsid w:val="000C75AF"/>
    <w:rsid w:val="000D0E02"/>
    <w:rsid w:val="000D1701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38D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37F42"/>
    <w:rsid w:val="0024078A"/>
    <w:rsid w:val="00241533"/>
    <w:rsid w:val="00242FF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3B33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08F6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805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1D1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388"/>
    <w:rsid w:val="00495EBB"/>
    <w:rsid w:val="00496A24"/>
    <w:rsid w:val="00496C3D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17AB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75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690B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90B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380A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2885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37F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7DD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1AC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195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3C0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5E5F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30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4C09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1CC6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E75CA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2018-07-16T08:00:00Z</cp:lastPrinted>
  <dcterms:created xsi:type="dcterms:W3CDTF">2018-07-16T07:57:00Z</dcterms:created>
  <dcterms:modified xsi:type="dcterms:W3CDTF">2018-07-16T08:00:00Z</dcterms:modified>
</cp:coreProperties>
</file>