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E56" w:rsidRPr="001B1099" w:rsidRDefault="00401E09" w:rsidP="002856BD">
      <w:pPr>
        <w:jc w:val="both"/>
      </w:pPr>
      <w:r w:rsidRPr="001B1099">
        <w:t xml:space="preserve"> </w:t>
      </w:r>
      <w:r w:rsidR="0094450D" w:rsidRPr="001B1099">
        <w:tab/>
      </w:r>
      <w:r w:rsidR="002856BD" w:rsidRPr="001B1099">
        <w:t xml:space="preserve">            </w:t>
      </w:r>
    </w:p>
    <w:p w:rsidR="006D29DF" w:rsidRPr="001B1099" w:rsidRDefault="002856BD" w:rsidP="002856BD">
      <w:pPr>
        <w:jc w:val="both"/>
      </w:pPr>
      <w:r w:rsidRPr="001B1099">
        <w:t xml:space="preserve"> </w:t>
      </w:r>
      <w:r w:rsidR="00EF74AB" w:rsidRPr="001B1099">
        <w:t xml:space="preserve"> </w:t>
      </w:r>
      <w:r w:rsidR="00BE12F2" w:rsidRPr="001B109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B1099" w:rsidTr="00841632">
        <w:trPr>
          <w:trHeight w:val="1000"/>
        </w:trPr>
        <w:tc>
          <w:tcPr>
            <w:tcW w:w="3085" w:type="dxa"/>
            <w:vAlign w:val="center"/>
          </w:tcPr>
          <w:p w:rsidR="00841632" w:rsidRPr="001B1099" w:rsidRDefault="007E5923" w:rsidP="00FA7858">
            <w:pPr>
              <w:jc w:val="center"/>
            </w:pPr>
            <w:r w:rsidRPr="001B1099">
              <w:t xml:space="preserve">     </w:t>
            </w:r>
            <w:r w:rsidR="00841632" w:rsidRPr="001B1099">
              <w:t>T.C.</w:t>
            </w:r>
          </w:p>
          <w:p w:rsidR="00841632" w:rsidRPr="001B1099" w:rsidRDefault="00841632" w:rsidP="00FA7858">
            <w:pPr>
              <w:jc w:val="center"/>
            </w:pPr>
            <w:r w:rsidRPr="001B1099">
              <w:t>ANKARA BÜYÜKŞEHİR</w:t>
            </w:r>
          </w:p>
          <w:p w:rsidR="00841632" w:rsidRPr="001B1099" w:rsidRDefault="00841632" w:rsidP="00FA7858">
            <w:pPr>
              <w:jc w:val="center"/>
            </w:pPr>
            <w:r w:rsidRPr="001B1099">
              <w:t>BELEDİYE MECLİSİ</w:t>
            </w:r>
          </w:p>
          <w:p w:rsidR="00841632" w:rsidRPr="001B1099" w:rsidRDefault="00841632" w:rsidP="00841632">
            <w:pPr>
              <w:jc w:val="center"/>
            </w:pPr>
          </w:p>
          <w:p w:rsidR="00812E56" w:rsidRPr="001B1099" w:rsidRDefault="00812E56" w:rsidP="00841632">
            <w:pPr>
              <w:jc w:val="center"/>
            </w:pPr>
          </w:p>
        </w:tc>
      </w:tr>
    </w:tbl>
    <w:p w:rsidR="002856BD" w:rsidRPr="001B1099" w:rsidRDefault="002856BD" w:rsidP="002856BD">
      <w:pPr>
        <w:tabs>
          <w:tab w:val="left" w:pos="1935"/>
        </w:tabs>
        <w:jc w:val="both"/>
      </w:pPr>
    </w:p>
    <w:p w:rsidR="00575988" w:rsidRPr="001B1099" w:rsidRDefault="002856BD" w:rsidP="00841632">
      <w:pPr>
        <w:jc w:val="both"/>
      </w:pPr>
      <w:r w:rsidRPr="001B1099">
        <w:t>Karar No:</w:t>
      </w:r>
      <w:r w:rsidR="003E02D7" w:rsidRPr="001B1099">
        <w:t>4</w:t>
      </w:r>
      <w:r w:rsidR="00766667" w:rsidRPr="001B1099">
        <w:t>9</w:t>
      </w:r>
      <w:r w:rsidRPr="001B1099">
        <w:t xml:space="preserve">  </w:t>
      </w:r>
      <w:r w:rsidRPr="001B1099">
        <w:tab/>
      </w:r>
      <w:r w:rsidRPr="001B1099">
        <w:tab/>
      </w:r>
      <w:r w:rsidRPr="001B1099">
        <w:tab/>
      </w:r>
      <w:r w:rsidRPr="001B1099">
        <w:tab/>
        <w:t xml:space="preserve"> </w:t>
      </w:r>
      <w:r w:rsidRPr="001B1099">
        <w:tab/>
      </w:r>
      <w:r w:rsidRPr="001B1099">
        <w:tab/>
        <w:t xml:space="preserve">     </w:t>
      </w:r>
      <w:r w:rsidR="00106A13" w:rsidRPr="001B1099">
        <w:tab/>
      </w:r>
      <w:r w:rsidR="00106A13" w:rsidRPr="001B1099">
        <w:tab/>
      </w:r>
      <w:r w:rsidR="00EB0EEC" w:rsidRPr="001B1099">
        <w:tab/>
      </w:r>
      <w:r w:rsidR="00AE60B0" w:rsidRPr="001B1099">
        <w:t xml:space="preserve">  </w:t>
      </w:r>
      <w:r w:rsidR="007E5923" w:rsidRPr="001B1099">
        <w:tab/>
        <w:t xml:space="preserve">  12</w:t>
      </w:r>
      <w:r w:rsidRPr="001B1099">
        <w:t>.</w:t>
      </w:r>
      <w:r w:rsidR="007E5923" w:rsidRPr="001B1099">
        <w:t>01</w:t>
      </w:r>
      <w:r w:rsidR="007E7FE3" w:rsidRPr="001B1099">
        <w:t>.20</w:t>
      </w:r>
      <w:r w:rsidR="00AE60B0" w:rsidRPr="001B1099">
        <w:t>2</w:t>
      </w:r>
      <w:r w:rsidR="007E5923" w:rsidRPr="001B1099">
        <w:t>1</w:t>
      </w:r>
    </w:p>
    <w:p w:rsidR="0029399F" w:rsidRPr="001B1099" w:rsidRDefault="0029399F" w:rsidP="006003F2">
      <w:pPr>
        <w:ind w:left="2844" w:right="543" w:firstLine="696"/>
      </w:pPr>
    </w:p>
    <w:p w:rsidR="00812E56" w:rsidRPr="001B1099" w:rsidRDefault="00812E56" w:rsidP="006003F2">
      <w:pPr>
        <w:ind w:left="2844" w:right="543" w:firstLine="696"/>
      </w:pPr>
    </w:p>
    <w:p w:rsidR="007E7FE3" w:rsidRPr="001B1099" w:rsidRDefault="002856BD" w:rsidP="00BE12F2">
      <w:pPr>
        <w:ind w:left="2844" w:right="543" w:firstLine="696"/>
      </w:pPr>
      <w:r w:rsidRPr="001B1099">
        <w:t xml:space="preserve">        K A R A R</w:t>
      </w:r>
    </w:p>
    <w:p w:rsidR="001D5E5F" w:rsidRPr="001B1099" w:rsidRDefault="001D5E5F" w:rsidP="00BE12F2">
      <w:pPr>
        <w:ind w:left="2844" w:right="543" w:firstLine="696"/>
      </w:pPr>
    </w:p>
    <w:p w:rsidR="00812E56" w:rsidRPr="001B1099" w:rsidRDefault="00812E56" w:rsidP="00BE12F2">
      <w:pPr>
        <w:ind w:left="2844" w:right="543" w:firstLine="696"/>
      </w:pPr>
    </w:p>
    <w:p w:rsidR="001D5E5F" w:rsidRPr="001B1099" w:rsidRDefault="001D5E5F" w:rsidP="00BE12F2">
      <w:pPr>
        <w:ind w:left="2844" w:right="543" w:firstLine="696"/>
      </w:pPr>
    </w:p>
    <w:p w:rsidR="001D5E5F" w:rsidRPr="001B1099" w:rsidRDefault="001D5E5F" w:rsidP="00794B83">
      <w:pPr>
        <w:ind w:left="2844" w:right="543" w:firstLine="696"/>
        <w:jc w:val="both"/>
      </w:pPr>
    </w:p>
    <w:p w:rsidR="00FD2D28" w:rsidRPr="001B1099" w:rsidRDefault="00D26498" w:rsidP="00794B83">
      <w:pPr>
        <w:ind w:firstLine="708"/>
        <w:jc w:val="both"/>
      </w:pPr>
      <w:r w:rsidRPr="001B1099">
        <w:t xml:space="preserve">Yenimahalle İlçesi </w:t>
      </w:r>
      <w:proofErr w:type="spellStart"/>
      <w:r w:rsidRPr="001B1099">
        <w:t>Çiğdemtepe</w:t>
      </w:r>
      <w:proofErr w:type="spellEnd"/>
      <w:r w:rsidRPr="001B1099">
        <w:t xml:space="preserve"> Mahallesi 61124 ada 4 ve 5 parsellerde 1/1000 ölçekli uygulama imar plan değişikliğine </w:t>
      </w:r>
      <w:r w:rsidR="00CF16A6" w:rsidRPr="001B1099">
        <w:t xml:space="preserve">ilişkin </w:t>
      </w:r>
      <w:r w:rsidR="001D5E5F" w:rsidRPr="001B1099">
        <w:t xml:space="preserve">İmar ve Bayındırlık Komisyonunun </w:t>
      </w:r>
      <w:r w:rsidR="0068616A" w:rsidRPr="001B1099">
        <w:t>21</w:t>
      </w:r>
      <w:r w:rsidR="00CF16A6" w:rsidRPr="001B1099">
        <w:t>.1</w:t>
      </w:r>
      <w:r w:rsidR="007E5923" w:rsidRPr="001B1099">
        <w:t>2</w:t>
      </w:r>
      <w:r w:rsidR="00CF16A6" w:rsidRPr="001B1099">
        <w:t xml:space="preserve">.2020 gün ve </w:t>
      </w:r>
      <w:r w:rsidR="007E5923" w:rsidRPr="001B1099">
        <w:t>5</w:t>
      </w:r>
      <w:r w:rsidR="00F04495" w:rsidRPr="001B1099">
        <w:t>6</w:t>
      </w:r>
      <w:r w:rsidRPr="001B1099">
        <w:t>6</w:t>
      </w:r>
      <w:r w:rsidR="00CF16A6" w:rsidRPr="001B1099">
        <w:t xml:space="preserve"> sayılı raporu Büyükşehir Belediye Meclisimizin </w:t>
      </w:r>
      <w:r w:rsidR="001D5E5F" w:rsidRPr="001B1099">
        <w:t>1</w:t>
      </w:r>
      <w:r w:rsidR="007E5923" w:rsidRPr="001B1099">
        <w:t>2</w:t>
      </w:r>
      <w:r w:rsidR="001D5E5F" w:rsidRPr="001B1099">
        <w:t>.</w:t>
      </w:r>
      <w:r w:rsidR="007E5923" w:rsidRPr="001B1099">
        <w:t>01</w:t>
      </w:r>
      <w:r w:rsidR="001D5E5F" w:rsidRPr="001B1099">
        <w:t>.202</w:t>
      </w:r>
      <w:r w:rsidR="007E5923" w:rsidRPr="001B1099">
        <w:t>1</w:t>
      </w:r>
      <w:r w:rsidR="00CF16A6" w:rsidRPr="001B1099">
        <w:t xml:space="preserve"> tarihli toplantısında okundu.</w:t>
      </w:r>
    </w:p>
    <w:p w:rsidR="00644C36" w:rsidRPr="001B1099" w:rsidRDefault="00644C36" w:rsidP="00794B83">
      <w:pPr>
        <w:ind w:firstLine="708"/>
        <w:jc w:val="both"/>
      </w:pPr>
    </w:p>
    <w:p w:rsidR="00D26498" w:rsidRPr="001B1099" w:rsidRDefault="003E6C7A" w:rsidP="00D26498">
      <w:pPr>
        <w:pStyle w:val="ListeParagraf"/>
        <w:tabs>
          <w:tab w:val="left" w:pos="9638"/>
        </w:tabs>
        <w:ind w:left="0" w:right="-1" w:firstLine="709"/>
        <w:jc w:val="both"/>
        <w:rPr>
          <w:rStyle w:val="FontStyle13"/>
          <w:b w:val="0"/>
          <w:bCs w:val="0"/>
          <w:i w:val="0"/>
          <w:iCs w:val="0"/>
          <w:sz w:val="24"/>
          <w:szCs w:val="24"/>
        </w:rPr>
      </w:pPr>
      <w:proofErr w:type="gramStart"/>
      <w:r w:rsidRPr="001B1099">
        <w:t>Konu üzerinde yapılan görüşmelerden sonra</w:t>
      </w:r>
      <w:r w:rsidR="00D26498" w:rsidRPr="001B1099">
        <w:t>;</w:t>
      </w:r>
      <w:r w:rsidR="00D26498" w:rsidRPr="001B1099">
        <w:rPr>
          <w:rStyle w:val="GvdeMetniChar"/>
          <w:b/>
          <w:i/>
        </w:rPr>
        <w:t xml:space="preserve"> </w:t>
      </w:r>
      <w:r w:rsidR="00D26498" w:rsidRPr="001B1099">
        <w:rPr>
          <w:rStyle w:val="FontStyle13"/>
          <w:b w:val="0"/>
          <w:i w:val="0"/>
          <w:sz w:val="24"/>
          <w:szCs w:val="24"/>
        </w:rPr>
        <w:t xml:space="preserve">Yenimahalle İlçesi, </w:t>
      </w:r>
      <w:proofErr w:type="spellStart"/>
      <w:r w:rsidR="00D26498" w:rsidRPr="001B1099">
        <w:rPr>
          <w:rStyle w:val="FontStyle13"/>
          <w:b w:val="0"/>
          <w:i w:val="0"/>
          <w:sz w:val="24"/>
          <w:szCs w:val="24"/>
        </w:rPr>
        <w:t>Çiğdemtepe</w:t>
      </w:r>
      <w:proofErr w:type="spellEnd"/>
      <w:r w:rsidR="00D26498" w:rsidRPr="001B1099">
        <w:rPr>
          <w:rStyle w:val="FontStyle13"/>
          <w:b w:val="0"/>
          <w:i w:val="0"/>
          <w:sz w:val="24"/>
          <w:szCs w:val="24"/>
        </w:rPr>
        <w:t xml:space="preserve"> Mahallesi 61124 ada 4 ve 5 </w:t>
      </w:r>
      <w:proofErr w:type="spellStart"/>
      <w:r w:rsidR="00D26498" w:rsidRPr="001B1099">
        <w:rPr>
          <w:rStyle w:val="FontStyle13"/>
          <w:b w:val="0"/>
          <w:i w:val="0"/>
          <w:sz w:val="24"/>
          <w:szCs w:val="24"/>
        </w:rPr>
        <w:t>nolu</w:t>
      </w:r>
      <w:proofErr w:type="spellEnd"/>
      <w:r w:rsidR="00D26498" w:rsidRPr="001B1099">
        <w:rPr>
          <w:rStyle w:val="FontStyle13"/>
          <w:b w:val="0"/>
          <w:i w:val="0"/>
          <w:sz w:val="24"/>
          <w:szCs w:val="24"/>
        </w:rPr>
        <w:t xml:space="preserve"> parsellere ilişkin 1/1000 ölçekli uygulama imar plan değişikliği Yenimahalle Belediye Meclisinin 05.03.2018 gün ve 141 sayılı kararı ile uygun görülerek 5216 sayılı Yasanın 14.maddesi gereğince onaylanmak üzere İmar ve Şehircilik Dairesi Başkanlığına sunulduğu,</w:t>
      </w:r>
      <w:proofErr w:type="gramEnd"/>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r w:rsidRPr="001B1099">
        <w:rPr>
          <w:rStyle w:val="FontStyle13"/>
          <w:b w:val="0"/>
          <w:i w:val="0"/>
          <w:sz w:val="24"/>
          <w:szCs w:val="24"/>
        </w:rPr>
        <w:t>Yapılan incelemede;</w:t>
      </w: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proofErr w:type="spellStart"/>
      <w:r w:rsidRPr="001B1099">
        <w:rPr>
          <w:rStyle w:val="FontStyle13"/>
          <w:b w:val="0"/>
          <w:i w:val="0"/>
          <w:sz w:val="24"/>
          <w:szCs w:val="24"/>
        </w:rPr>
        <w:t>Çiğdemtepe</w:t>
      </w:r>
      <w:proofErr w:type="spellEnd"/>
      <w:r w:rsidRPr="001B1099">
        <w:rPr>
          <w:rStyle w:val="FontStyle13"/>
          <w:b w:val="0"/>
          <w:i w:val="0"/>
          <w:sz w:val="24"/>
          <w:szCs w:val="24"/>
        </w:rPr>
        <w:t xml:space="preserve"> Mahallesi, 61124 ada 4 ve 5 </w:t>
      </w:r>
      <w:proofErr w:type="gramStart"/>
      <w:r w:rsidRPr="001B1099">
        <w:rPr>
          <w:rStyle w:val="FontStyle13"/>
          <w:b w:val="0"/>
          <w:i w:val="0"/>
          <w:sz w:val="24"/>
          <w:szCs w:val="24"/>
        </w:rPr>
        <w:t>parsellerin,Yenimahalle</w:t>
      </w:r>
      <w:proofErr w:type="gramEnd"/>
      <w:r w:rsidRPr="001B1099">
        <w:rPr>
          <w:rStyle w:val="FontStyle13"/>
          <w:b w:val="0"/>
          <w:i w:val="0"/>
          <w:sz w:val="24"/>
          <w:szCs w:val="24"/>
        </w:rPr>
        <w:t xml:space="preserve"> Belediye Meclisinin 08.12.2004 gün ve 378 sayılı kararı ile uygun görülüp Belediye Meclisimizin 18.02.2005 gün ve 520 sayılı kararı ile onaylanan "I.Etap </w:t>
      </w:r>
      <w:proofErr w:type="spellStart"/>
      <w:r w:rsidRPr="001B1099">
        <w:rPr>
          <w:rStyle w:val="FontStyle13"/>
          <w:b w:val="0"/>
          <w:i w:val="0"/>
          <w:sz w:val="24"/>
          <w:szCs w:val="24"/>
        </w:rPr>
        <w:t>Şentepe</w:t>
      </w:r>
      <w:proofErr w:type="spellEnd"/>
      <w:r w:rsidRPr="001B1099">
        <w:rPr>
          <w:rStyle w:val="FontStyle13"/>
          <w:b w:val="0"/>
          <w:i w:val="0"/>
          <w:sz w:val="24"/>
          <w:szCs w:val="24"/>
        </w:rPr>
        <w:t xml:space="preserve">, Burç ve </w:t>
      </w:r>
      <w:proofErr w:type="spellStart"/>
      <w:r w:rsidRPr="001B1099">
        <w:rPr>
          <w:rStyle w:val="FontStyle13"/>
          <w:b w:val="0"/>
          <w:i w:val="0"/>
          <w:sz w:val="24"/>
          <w:szCs w:val="24"/>
        </w:rPr>
        <w:t>Barıştepe</w:t>
      </w:r>
      <w:proofErr w:type="spellEnd"/>
      <w:r w:rsidRPr="001B1099">
        <w:rPr>
          <w:rStyle w:val="FontStyle13"/>
          <w:b w:val="0"/>
          <w:i w:val="0"/>
          <w:sz w:val="24"/>
          <w:szCs w:val="24"/>
        </w:rPr>
        <w:t xml:space="preserve"> Kentsel Dönüşüm ve İyileştirme Projesi" 1/1000 ölçekli uygulama imar planı ve bu planın uygulaması olan 84245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parselasyon planı kapsamında kaldıkları, söz konusu plan kapsamında 61124 ada </w:t>
      </w:r>
      <w:r w:rsidRPr="001B1099">
        <w:rPr>
          <w:rStyle w:val="FontStyle19"/>
          <w:sz w:val="24"/>
          <w:szCs w:val="24"/>
        </w:rPr>
        <w:t xml:space="preserve">4 parselin E:0.60 </w:t>
      </w:r>
      <w:proofErr w:type="spellStart"/>
      <w:r w:rsidRPr="001B1099">
        <w:rPr>
          <w:rStyle w:val="FontStyle19"/>
          <w:sz w:val="24"/>
          <w:szCs w:val="24"/>
        </w:rPr>
        <w:t>Hmax</w:t>
      </w:r>
      <w:proofErr w:type="spellEnd"/>
      <w:r w:rsidRPr="001B1099">
        <w:rPr>
          <w:rStyle w:val="FontStyle19"/>
          <w:sz w:val="24"/>
          <w:szCs w:val="24"/>
        </w:rPr>
        <w:t xml:space="preserve">:Serbest </w:t>
      </w:r>
      <w:r w:rsidRPr="001B1099">
        <w:rPr>
          <w:rStyle w:val="FontStyle13"/>
          <w:b w:val="0"/>
          <w:i w:val="0"/>
          <w:sz w:val="24"/>
          <w:szCs w:val="24"/>
        </w:rPr>
        <w:t xml:space="preserve">yapılaşma koşulları ile </w:t>
      </w:r>
      <w:r w:rsidRPr="001B1099">
        <w:rPr>
          <w:rStyle w:val="FontStyle19"/>
          <w:sz w:val="24"/>
          <w:szCs w:val="24"/>
        </w:rPr>
        <w:t>"Pazar Alanı", 61124</w:t>
      </w:r>
      <w:r w:rsidRPr="001B1099">
        <w:rPr>
          <w:rStyle w:val="FontStyle13"/>
          <w:b w:val="0"/>
          <w:i w:val="0"/>
          <w:sz w:val="24"/>
          <w:szCs w:val="24"/>
        </w:rPr>
        <w:t xml:space="preserve"> </w:t>
      </w:r>
      <w:r w:rsidRPr="001B1099">
        <w:rPr>
          <w:rStyle w:val="FontStyle13"/>
          <w:b w:val="0"/>
          <w:i w:val="0"/>
          <w:spacing w:val="30"/>
          <w:sz w:val="24"/>
          <w:szCs w:val="24"/>
        </w:rPr>
        <w:t>ada</w:t>
      </w:r>
      <w:r w:rsidRPr="001B1099">
        <w:rPr>
          <w:rStyle w:val="FontStyle13"/>
          <w:b w:val="0"/>
          <w:i w:val="0"/>
          <w:sz w:val="24"/>
          <w:szCs w:val="24"/>
        </w:rPr>
        <w:t xml:space="preserve"> </w:t>
      </w:r>
      <w:r w:rsidRPr="001B1099">
        <w:rPr>
          <w:rStyle w:val="FontStyle19"/>
          <w:sz w:val="24"/>
          <w:szCs w:val="24"/>
        </w:rPr>
        <w:t xml:space="preserve">5 parselin E:0.80 </w:t>
      </w:r>
      <w:proofErr w:type="spellStart"/>
      <w:r w:rsidRPr="001B1099">
        <w:rPr>
          <w:rStyle w:val="FontStyle19"/>
          <w:sz w:val="24"/>
          <w:szCs w:val="24"/>
        </w:rPr>
        <w:t>Hmax</w:t>
      </w:r>
      <w:proofErr w:type="spellEnd"/>
      <w:r w:rsidRPr="001B1099">
        <w:rPr>
          <w:rStyle w:val="FontStyle19"/>
          <w:sz w:val="24"/>
          <w:szCs w:val="24"/>
        </w:rPr>
        <w:t xml:space="preserve">:Serbest </w:t>
      </w:r>
      <w:r w:rsidRPr="001B1099">
        <w:rPr>
          <w:rStyle w:val="FontStyle13"/>
          <w:b w:val="0"/>
          <w:i w:val="0"/>
          <w:sz w:val="24"/>
          <w:szCs w:val="24"/>
        </w:rPr>
        <w:t xml:space="preserve">yapılaşma koşulları ile </w:t>
      </w:r>
      <w:r w:rsidRPr="001B1099">
        <w:rPr>
          <w:rStyle w:val="FontStyle19"/>
          <w:sz w:val="24"/>
          <w:szCs w:val="24"/>
        </w:rPr>
        <w:t xml:space="preserve">"Belediye Hizmet Alanı" </w:t>
      </w:r>
      <w:r w:rsidRPr="001B1099">
        <w:rPr>
          <w:rStyle w:val="FontStyle13"/>
          <w:b w:val="0"/>
          <w:i w:val="0"/>
          <w:sz w:val="24"/>
          <w:szCs w:val="24"/>
        </w:rPr>
        <w:t>kullanımında kaldığı,</w:t>
      </w:r>
    </w:p>
    <w:p w:rsidR="00D26498" w:rsidRPr="001B1099" w:rsidRDefault="00D26498" w:rsidP="00D26498">
      <w:pPr>
        <w:pStyle w:val="Style11"/>
        <w:widowControl/>
        <w:spacing w:line="240" w:lineRule="auto"/>
        <w:ind w:firstLine="709"/>
        <w:jc w:val="both"/>
      </w:pPr>
    </w:p>
    <w:p w:rsidR="00D26498" w:rsidRPr="001B1099" w:rsidRDefault="00D26498" w:rsidP="00D26498">
      <w:pPr>
        <w:pStyle w:val="Style11"/>
        <w:widowControl/>
        <w:spacing w:line="240" w:lineRule="auto"/>
        <w:ind w:firstLine="709"/>
        <w:jc w:val="both"/>
        <w:rPr>
          <w:rStyle w:val="FontStyle13"/>
          <w:b w:val="0"/>
          <w:i w:val="0"/>
          <w:sz w:val="24"/>
          <w:szCs w:val="24"/>
        </w:rPr>
      </w:pPr>
      <w:r w:rsidRPr="001B1099">
        <w:rPr>
          <w:rStyle w:val="FontStyle19"/>
          <w:sz w:val="24"/>
          <w:szCs w:val="24"/>
        </w:rPr>
        <w:t>2722 m</w:t>
      </w:r>
      <w:r w:rsidRPr="001B1099">
        <w:rPr>
          <w:rStyle w:val="FontStyle19"/>
          <w:sz w:val="24"/>
          <w:szCs w:val="24"/>
          <w:vertAlign w:val="superscript"/>
        </w:rPr>
        <w:t>2</w:t>
      </w:r>
      <w:r w:rsidRPr="001B1099">
        <w:rPr>
          <w:rStyle w:val="FontStyle19"/>
          <w:sz w:val="24"/>
          <w:szCs w:val="24"/>
        </w:rPr>
        <w:t xml:space="preserve"> </w:t>
      </w:r>
      <w:r w:rsidRPr="001B1099">
        <w:rPr>
          <w:rStyle w:val="FontStyle13"/>
          <w:b w:val="0"/>
          <w:i w:val="0"/>
          <w:sz w:val="24"/>
          <w:szCs w:val="24"/>
        </w:rPr>
        <w:t xml:space="preserve">büyüklüğündeki 61124 ada </w:t>
      </w:r>
      <w:r w:rsidRPr="001B1099">
        <w:rPr>
          <w:rStyle w:val="FontStyle19"/>
          <w:sz w:val="24"/>
          <w:szCs w:val="24"/>
        </w:rPr>
        <w:t xml:space="preserve">4 </w:t>
      </w:r>
      <w:proofErr w:type="spellStart"/>
      <w:r w:rsidRPr="001B1099">
        <w:rPr>
          <w:rStyle w:val="FontStyle19"/>
          <w:sz w:val="24"/>
          <w:szCs w:val="24"/>
        </w:rPr>
        <w:t>nolu</w:t>
      </w:r>
      <w:proofErr w:type="spellEnd"/>
      <w:r w:rsidRPr="001B1099">
        <w:rPr>
          <w:rStyle w:val="FontStyle19"/>
          <w:sz w:val="24"/>
          <w:szCs w:val="24"/>
        </w:rPr>
        <w:t xml:space="preserve"> parsel ve 1275 m</w:t>
      </w:r>
      <w:r w:rsidRPr="001B1099">
        <w:rPr>
          <w:rStyle w:val="FontStyle19"/>
          <w:sz w:val="24"/>
          <w:szCs w:val="24"/>
          <w:vertAlign w:val="superscript"/>
        </w:rPr>
        <w:t>2</w:t>
      </w:r>
      <w:r w:rsidRPr="001B1099">
        <w:rPr>
          <w:rStyle w:val="FontStyle19"/>
          <w:sz w:val="24"/>
          <w:szCs w:val="24"/>
        </w:rPr>
        <w:t xml:space="preserve"> </w:t>
      </w:r>
      <w:r w:rsidRPr="001B1099">
        <w:rPr>
          <w:rStyle w:val="FontStyle13"/>
          <w:b w:val="0"/>
          <w:i w:val="0"/>
          <w:sz w:val="24"/>
          <w:szCs w:val="24"/>
        </w:rPr>
        <w:t xml:space="preserve">büyüklüğündeki 61124 ada </w:t>
      </w:r>
      <w:r w:rsidRPr="001B1099">
        <w:rPr>
          <w:rStyle w:val="FontStyle19"/>
          <w:sz w:val="24"/>
          <w:szCs w:val="24"/>
        </w:rPr>
        <w:t xml:space="preserve">5 </w:t>
      </w:r>
      <w:proofErr w:type="spellStart"/>
      <w:r w:rsidRPr="001B1099">
        <w:rPr>
          <w:rStyle w:val="FontStyle19"/>
          <w:sz w:val="24"/>
          <w:szCs w:val="24"/>
        </w:rPr>
        <w:t>nolu</w:t>
      </w:r>
      <w:proofErr w:type="spellEnd"/>
      <w:r w:rsidRPr="001B1099">
        <w:rPr>
          <w:rStyle w:val="FontStyle19"/>
          <w:sz w:val="24"/>
          <w:szCs w:val="24"/>
        </w:rPr>
        <w:t xml:space="preserve"> parselin Yenimahalle Belediyesi mülkiyetinde </w:t>
      </w:r>
      <w:r w:rsidRPr="001B1099">
        <w:rPr>
          <w:rStyle w:val="FontStyle13"/>
          <w:b w:val="0"/>
          <w:i w:val="0"/>
          <w:sz w:val="24"/>
          <w:szCs w:val="24"/>
        </w:rPr>
        <w:t>olduğu,</w:t>
      </w:r>
    </w:p>
    <w:p w:rsidR="00D26498" w:rsidRPr="001B1099" w:rsidRDefault="00D26498" w:rsidP="00D26498">
      <w:pPr>
        <w:pStyle w:val="Style3"/>
        <w:widowControl/>
        <w:spacing w:line="240" w:lineRule="auto"/>
        <w:rPr>
          <w:rStyle w:val="FontStyle13"/>
          <w:b w:val="0"/>
          <w:i w:val="0"/>
          <w:sz w:val="24"/>
          <w:szCs w:val="24"/>
        </w:rPr>
      </w:pPr>
    </w:p>
    <w:p w:rsidR="00D26498" w:rsidRPr="001B1099" w:rsidRDefault="00D26498" w:rsidP="00D26498">
      <w:pPr>
        <w:pStyle w:val="Style3"/>
        <w:widowControl/>
        <w:spacing w:line="240" w:lineRule="auto"/>
        <w:rPr>
          <w:rStyle w:val="FontStyle13"/>
          <w:b w:val="0"/>
          <w:i w:val="0"/>
          <w:sz w:val="24"/>
          <w:szCs w:val="24"/>
        </w:rPr>
      </w:pPr>
      <w:r w:rsidRPr="001B1099">
        <w:rPr>
          <w:rStyle w:val="FontStyle13"/>
          <w:b w:val="0"/>
          <w:i w:val="0"/>
          <w:sz w:val="24"/>
          <w:szCs w:val="24"/>
        </w:rPr>
        <w:t xml:space="preserve">İlgili belediyesince hazırlanan plan değişikliği </w:t>
      </w:r>
      <w:proofErr w:type="gramStart"/>
      <w:r w:rsidRPr="001B1099">
        <w:rPr>
          <w:rStyle w:val="FontStyle13"/>
          <w:b w:val="0"/>
          <w:i w:val="0"/>
          <w:sz w:val="24"/>
          <w:szCs w:val="24"/>
        </w:rPr>
        <w:t>ile;</w:t>
      </w:r>
      <w:proofErr w:type="gramEnd"/>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61124 ada 4 ve 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parsellerin birleştirilerek mevcut kullanım kararlarına uygun olarak "Pazar Alanı+Belediye Hizmet Alanı", yapılaşma koşullarının ise E:1.20, </w:t>
      </w:r>
      <w:proofErr w:type="spellStart"/>
      <w:proofErr w:type="gramStart"/>
      <w:r w:rsidRPr="001B1099">
        <w:rPr>
          <w:rStyle w:val="FontStyle13"/>
          <w:b w:val="0"/>
          <w:i w:val="0"/>
          <w:sz w:val="24"/>
          <w:szCs w:val="24"/>
        </w:rPr>
        <w:t>Yençok</w:t>
      </w:r>
      <w:proofErr w:type="spellEnd"/>
      <w:r w:rsidRPr="001B1099">
        <w:rPr>
          <w:rStyle w:val="FontStyle13"/>
          <w:b w:val="0"/>
          <w:i w:val="0"/>
          <w:sz w:val="24"/>
          <w:szCs w:val="24"/>
        </w:rPr>
        <w:t>:Serbest</w:t>
      </w:r>
      <w:proofErr w:type="gramEnd"/>
      <w:r w:rsidRPr="001B1099">
        <w:rPr>
          <w:rStyle w:val="FontStyle13"/>
          <w:b w:val="0"/>
          <w:i w:val="0"/>
          <w:sz w:val="24"/>
          <w:szCs w:val="24"/>
        </w:rPr>
        <w:t xml:space="preserve"> olarak düzenlendiği, söz konusu düzenleme ile mevcut kullanım kararlarına uygun olarak yapılacak hizmete yönelik tesislerin en etkin mimari çözüm ile yapılabilmesinin ve hizmet kalitesinin arttırılmasının amaçlandığı,</w:t>
      </w:r>
    </w:p>
    <w:p w:rsidR="00D26498" w:rsidRPr="001B1099" w:rsidRDefault="00D26498" w:rsidP="00D26498">
      <w:pPr>
        <w:pStyle w:val="Style11"/>
        <w:widowControl/>
        <w:spacing w:line="240" w:lineRule="auto"/>
        <w:ind w:right="1843" w:firstLine="709"/>
        <w:jc w:val="both"/>
        <w:rPr>
          <w:rStyle w:val="FontStyle13"/>
          <w:b w:val="0"/>
          <w:i w:val="0"/>
          <w:sz w:val="24"/>
          <w:szCs w:val="24"/>
        </w:rPr>
      </w:pPr>
    </w:p>
    <w:p w:rsidR="00D26498" w:rsidRPr="001B1099" w:rsidRDefault="00D26498" w:rsidP="00D26498">
      <w:pPr>
        <w:pStyle w:val="Style11"/>
        <w:widowControl/>
        <w:spacing w:line="240" w:lineRule="auto"/>
        <w:ind w:right="1843" w:firstLine="709"/>
        <w:jc w:val="both"/>
        <w:rPr>
          <w:rStyle w:val="FontStyle13"/>
          <w:b w:val="0"/>
          <w:i w:val="0"/>
          <w:sz w:val="24"/>
          <w:szCs w:val="24"/>
        </w:rPr>
      </w:pPr>
      <w:r w:rsidRPr="001B1099">
        <w:rPr>
          <w:rStyle w:val="FontStyle13"/>
          <w:b w:val="0"/>
          <w:i w:val="0"/>
          <w:sz w:val="24"/>
          <w:szCs w:val="24"/>
        </w:rPr>
        <w:t xml:space="preserve">1/1000 ölçekli uygulama imar planı değişikliği teklifi ile: </w:t>
      </w:r>
    </w:p>
    <w:p w:rsidR="00D26498" w:rsidRPr="001B1099" w:rsidRDefault="00D26498" w:rsidP="00D26498">
      <w:pPr>
        <w:pStyle w:val="Style11"/>
        <w:widowControl/>
        <w:spacing w:line="240" w:lineRule="auto"/>
        <w:ind w:right="1843" w:firstLine="709"/>
        <w:jc w:val="both"/>
        <w:rPr>
          <w:rStyle w:val="FontStyle13"/>
          <w:b w:val="0"/>
          <w:i w:val="0"/>
          <w:sz w:val="24"/>
          <w:szCs w:val="24"/>
        </w:rPr>
      </w:pPr>
    </w:p>
    <w:p w:rsidR="00D26498" w:rsidRPr="001B1099" w:rsidRDefault="00D26498" w:rsidP="00D26498">
      <w:pPr>
        <w:pStyle w:val="Style11"/>
        <w:widowControl/>
        <w:spacing w:line="240" w:lineRule="auto"/>
        <w:ind w:right="1843" w:firstLine="709"/>
        <w:jc w:val="both"/>
        <w:rPr>
          <w:rStyle w:val="FontStyle13"/>
          <w:b w:val="0"/>
          <w:bCs w:val="0"/>
          <w:i w:val="0"/>
          <w:iCs w:val="0"/>
          <w:sz w:val="24"/>
          <w:szCs w:val="24"/>
        </w:rPr>
      </w:pPr>
      <w:r w:rsidRPr="001B1099">
        <w:rPr>
          <w:rStyle w:val="FontStyle13"/>
          <w:b w:val="0"/>
          <w:i w:val="0"/>
          <w:sz w:val="24"/>
          <w:szCs w:val="24"/>
        </w:rPr>
        <w:t>"1</w:t>
      </w:r>
      <w:r w:rsidRPr="001B1099">
        <w:rPr>
          <w:rStyle w:val="FontStyle19"/>
          <w:sz w:val="24"/>
          <w:szCs w:val="24"/>
        </w:rPr>
        <w:t xml:space="preserve">-Pazar Alanı+Belediye Hizmet Alanında E: 1.20 </w:t>
      </w:r>
      <w:proofErr w:type="spellStart"/>
      <w:proofErr w:type="gramStart"/>
      <w:r w:rsidRPr="001B1099">
        <w:rPr>
          <w:rStyle w:val="FontStyle19"/>
          <w:sz w:val="24"/>
          <w:szCs w:val="24"/>
        </w:rPr>
        <w:t>Yençok</w:t>
      </w:r>
      <w:proofErr w:type="spellEnd"/>
      <w:r w:rsidRPr="001B1099">
        <w:rPr>
          <w:rStyle w:val="FontStyle19"/>
          <w:sz w:val="24"/>
          <w:szCs w:val="24"/>
        </w:rPr>
        <w:t>:Serbesttir</w:t>
      </w:r>
      <w:proofErr w:type="gramEnd"/>
      <w:r w:rsidRPr="001B1099">
        <w:rPr>
          <w:rStyle w:val="FontStyle19"/>
          <w:sz w:val="24"/>
          <w:szCs w:val="24"/>
        </w:rPr>
        <w:t>.</w:t>
      </w:r>
    </w:p>
    <w:p w:rsidR="00D26498" w:rsidRPr="001B1099" w:rsidRDefault="00D26498" w:rsidP="00D26498">
      <w:pPr>
        <w:pStyle w:val="Style9"/>
        <w:widowControl/>
        <w:spacing w:line="240" w:lineRule="auto"/>
        <w:ind w:firstLine="709"/>
        <w:rPr>
          <w:rStyle w:val="FontStyle13"/>
          <w:b w:val="0"/>
          <w:i w:val="0"/>
          <w:sz w:val="24"/>
          <w:szCs w:val="24"/>
        </w:rPr>
      </w:pPr>
      <w:r w:rsidRPr="001B1099">
        <w:rPr>
          <w:rStyle w:val="FontStyle13"/>
          <w:b w:val="0"/>
          <w:i w:val="0"/>
          <w:sz w:val="24"/>
          <w:szCs w:val="24"/>
        </w:rPr>
        <w:t>2-Meri plan hükümleri geçerlidir. Belirtilmeyen hususlarda 3194 Sayılı İmar Kanunu ve ilgili yönetmelik hükümleri geçerlidir." şeklinde 2 (iki) adet plan notu getirildiği,</w:t>
      </w: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26498" w:rsidRPr="001B1099" w:rsidTr="008C29C4">
        <w:trPr>
          <w:trHeight w:val="1000"/>
        </w:trPr>
        <w:tc>
          <w:tcPr>
            <w:tcW w:w="3085" w:type="dxa"/>
            <w:vAlign w:val="center"/>
          </w:tcPr>
          <w:p w:rsidR="00D26498" w:rsidRPr="001B1099" w:rsidRDefault="00D26498" w:rsidP="008C29C4">
            <w:pPr>
              <w:jc w:val="center"/>
            </w:pPr>
            <w:r w:rsidRPr="001B1099">
              <w:t xml:space="preserve">     T.C.</w:t>
            </w:r>
          </w:p>
          <w:p w:rsidR="00D26498" w:rsidRPr="001B1099" w:rsidRDefault="00D26498" w:rsidP="008C29C4">
            <w:pPr>
              <w:jc w:val="center"/>
            </w:pPr>
            <w:r w:rsidRPr="001B1099">
              <w:t>ANKARA BÜYÜKŞEHİR</w:t>
            </w:r>
          </w:p>
          <w:p w:rsidR="00D26498" w:rsidRPr="001B1099" w:rsidRDefault="00D26498" w:rsidP="008C29C4">
            <w:pPr>
              <w:jc w:val="center"/>
            </w:pPr>
            <w:r w:rsidRPr="001B1099">
              <w:t>BELEDİYE MECLİSİ</w:t>
            </w:r>
          </w:p>
          <w:p w:rsidR="00D26498" w:rsidRPr="001B1099" w:rsidRDefault="00D26498" w:rsidP="008C29C4">
            <w:pPr>
              <w:jc w:val="center"/>
            </w:pPr>
          </w:p>
          <w:p w:rsidR="00D26498" w:rsidRPr="001B1099" w:rsidRDefault="00D26498" w:rsidP="008C29C4">
            <w:pPr>
              <w:jc w:val="center"/>
            </w:pPr>
          </w:p>
        </w:tc>
      </w:tr>
    </w:tbl>
    <w:p w:rsidR="00D26498" w:rsidRPr="001B1099" w:rsidRDefault="00D26498" w:rsidP="00D26498">
      <w:pPr>
        <w:tabs>
          <w:tab w:val="left" w:pos="1935"/>
        </w:tabs>
        <w:jc w:val="both"/>
      </w:pPr>
    </w:p>
    <w:p w:rsidR="00D26498" w:rsidRPr="001B1099" w:rsidRDefault="00D26498" w:rsidP="00D26498">
      <w:pPr>
        <w:jc w:val="both"/>
      </w:pPr>
      <w:r w:rsidRPr="001B1099">
        <w:t>Karar No:4</w:t>
      </w:r>
      <w:r w:rsidR="00766667" w:rsidRPr="001B1099">
        <w:t>9</w:t>
      </w:r>
      <w:r w:rsidRPr="001B1099">
        <w:t xml:space="preserve">  </w:t>
      </w:r>
      <w:r w:rsidRPr="001B1099">
        <w:tab/>
      </w:r>
      <w:r w:rsidRPr="001B1099">
        <w:tab/>
      </w:r>
      <w:r w:rsidRPr="001B1099">
        <w:tab/>
      </w:r>
      <w:r w:rsidRPr="001B1099">
        <w:tab/>
        <w:t xml:space="preserve"> </w:t>
      </w:r>
      <w:r w:rsidRPr="001B1099">
        <w:tab/>
      </w:r>
      <w:r w:rsidRPr="001B1099">
        <w:tab/>
        <w:t xml:space="preserve">     </w:t>
      </w:r>
      <w:r w:rsidRPr="001B1099">
        <w:tab/>
      </w:r>
      <w:r w:rsidRPr="001B1099">
        <w:tab/>
      </w:r>
      <w:r w:rsidRPr="001B1099">
        <w:tab/>
        <w:t xml:space="preserve">  </w:t>
      </w:r>
      <w:r w:rsidRPr="001B1099">
        <w:tab/>
        <w:t xml:space="preserve">  12.01.2021</w:t>
      </w:r>
    </w:p>
    <w:p w:rsidR="00D26498" w:rsidRPr="001B1099" w:rsidRDefault="00D26498" w:rsidP="00D26498">
      <w:pPr>
        <w:pStyle w:val="Style3"/>
        <w:widowControl/>
        <w:spacing w:line="240" w:lineRule="auto"/>
        <w:ind w:firstLine="709"/>
        <w:jc w:val="center"/>
        <w:rPr>
          <w:rStyle w:val="FontStyle13"/>
          <w:b w:val="0"/>
          <w:i w:val="0"/>
          <w:sz w:val="24"/>
          <w:szCs w:val="24"/>
        </w:rPr>
      </w:pPr>
    </w:p>
    <w:p w:rsidR="00D26498" w:rsidRPr="001B1099" w:rsidRDefault="00D26498" w:rsidP="00D26498">
      <w:pPr>
        <w:pStyle w:val="Style3"/>
        <w:widowControl/>
        <w:spacing w:line="240" w:lineRule="auto"/>
        <w:ind w:firstLine="709"/>
        <w:jc w:val="center"/>
        <w:rPr>
          <w:rStyle w:val="FontStyle13"/>
          <w:b w:val="0"/>
          <w:i w:val="0"/>
          <w:sz w:val="24"/>
          <w:szCs w:val="24"/>
        </w:rPr>
      </w:pPr>
      <w:r w:rsidRPr="001B1099">
        <w:rPr>
          <w:rStyle w:val="FontStyle13"/>
          <w:b w:val="0"/>
          <w:i w:val="0"/>
          <w:sz w:val="24"/>
          <w:szCs w:val="24"/>
        </w:rPr>
        <w:t>-2-</w:t>
      </w:r>
    </w:p>
    <w:p w:rsidR="00D26498" w:rsidRPr="001B1099" w:rsidRDefault="00D26498" w:rsidP="00D26498">
      <w:pPr>
        <w:pStyle w:val="Style3"/>
        <w:widowControl/>
        <w:spacing w:line="240" w:lineRule="auto"/>
        <w:ind w:firstLine="709"/>
        <w:jc w:val="center"/>
        <w:rPr>
          <w:rStyle w:val="FontStyle13"/>
          <w:b w:val="0"/>
          <w:i w:val="0"/>
          <w:sz w:val="24"/>
          <w:szCs w:val="24"/>
        </w:rPr>
      </w:pPr>
    </w:p>
    <w:p w:rsidR="00D26498" w:rsidRPr="001B1099" w:rsidRDefault="00D26498" w:rsidP="00D26498">
      <w:pPr>
        <w:pStyle w:val="Style3"/>
        <w:widowControl/>
        <w:spacing w:line="240" w:lineRule="auto"/>
        <w:ind w:firstLine="709"/>
        <w:jc w:val="center"/>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Yenimahalle Belediye Meclisinin 05.03.2018 gün ve 141 sayılı kararı ile uygun görülen Yenimahalle İlçesi, </w:t>
      </w:r>
      <w:proofErr w:type="spellStart"/>
      <w:r w:rsidRPr="001B1099">
        <w:rPr>
          <w:rStyle w:val="FontStyle13"/>
          <w:b w:val="0"/>
          <w:i w:val="0"/>
          <w:sz w:val="24"/>
          <w:szCs w:val="24"/>
        </w:rPr>
        <w:t>Çiğdemtepe</w:t>
      </w:r>
      <w:proofErr w:type="spellEnd"/>
      <w:r w:rsidRPr="001B1099">
        <w:rPr>
          <w:rStyle w:val="FontStyle13"/>
          <w:b w:val="0"/>
          <w:i w:val="0"/>
          <w:sz w:val="24"/>
          <w:szCs w:val="24"/>
        </w:rPr>
        <w:t xml:space="preserve"> Mahallesi, 61124 ada 4 ve 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parsellere ilişkin 1/1000 ölçekli uygulama imar plan değişikliği. Ankara Büyükşehir Belediye Meclisinin 11.06.2018 tarih ve 947 sayılı kararı ile "...mevcut muadil toplam inşaat alanı korunmak suretiyle "</w:t>
      </w:r>
      <w:proofErr w:type="spellStart"/>
      <w:r w:rsidRPr="001B1099">
        <w:rPr>
          <w:rStyle w:val="FontStyle13"/>
          <w:b w:val="0"/>
          <w:i w:val="0"/>
          <w:sz w:val="24"/>
          <w:szCs w:val="24"/>
        </w:rPr>
        <w:t>tadilen</w:t>
      </w:r>
      <w:proofErr w:type="spellEnd"/>
      <w:r w:rsidRPr="001B1099">
        <w:rPr>
          <w:rStyle w:val="FontStyle13"/>
          <w:b w:val="0"/>
          <w:i w:val="0"/>
          <w:sz w:val="24"/>
          <w:szCs w:val="24"/>
        </w:rPr>
        <w:t xml:space="preserve"> </w:t>
      </w:r>
      <w:proofErr w:type="spellStart"/>
      <w:r w:rsidRPr="001B1099">
        <w:rPr>
          <w:rStyle w:val="FontStyle13"/>
          <w:b w:val="0"/>
          <w:i w:val="0"/>
          <w:sz w:val="24"/>
          <w:szCs w:val="24"/>
        </w:rPr>
        <w:t>onayı”na</w:t>
      </w:r>
      <w:proofErr w:type="spellEnd"/>
      <w:r w:rsidRPr="001B1099">
        <w:rPr>
          <w:rStyle w:val="FontStyle13"/>
          <w:b w:val="0"/>
          <w:i w:val="0"/>
          <w:sz w:val="24"/>
          <w:szCs w:val="24"/>
        </w:rPr>
        <w:t xml:space="preserve"> ilişkin İmar ve Bayındırlık Komisyonu raporu" İmar ve Şehircilik Dairesi Başkanlığına iade edildiği,</w:t>
      </w:r>
    </w:p>
    <w:p w:rsidR="00D26498" w:rsidRPr="001B1099" w:rsidRDefault="00D26498" w:rsidP="00D26498">
      <w:pPr>
        <w:pStyle w:val="Style3"/>
        <w:widowControl/>
        <w:spacing w:line="240" w:lineRule="auto"/>
        <w:ind w:firstLine="709"/>
        <w:rPr>
          <w:rStyle w:val="FontStyle13"/>
          <w:b w:val="0"/>
          <w:i w:val="0"/>
          <w:sz w:val="24"/>
          <w:szCs w:val="24"/>
        </w:rPr>
      </w:pPr>
    </w:p>
    <w:p w:rsidR="00D26498" w:rsidRPr="001B1099" w:rsidRDefault="00D26498" w:rsidP="00D26498">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Yenimahalle Belediye Başkanlığı, İmar ve Şehircilik Müdürlüğünün 01.10.2020 gün ve E.123212 sayılı yazısı </w:t>
      </w:r>
      <w:proofErr w:type="gramStart"/>
      <w:r w:rsidRPr="001B1099">
        <w:rPr>
          <w:rStyle w:val="FontStyle13"/>
          <w:b w:val="0"/>
          <w:i w:val="0"/>
          <w:sz w:val="24"/>
          <w:szCs w:val="24"/>
        </w:rPr>
        <w:t>ile;</w:t>
      </w:r>
      <w:proofErr w:type="gramEnd"/>
      <w:r w:rsidRPr="001B1099">
        <w:rPr>
          <w:rStyle w:val="FontStyle13"/>
          <w:b w:val="0"/>
          <w:i w:val="0"/>
          <w:sz w:val="24"/>
          <w:szCs w:val="24"/>
        </w:rPr>
        <w:t xml:space="preserve"> anılan plan değişikliğine ilişkin Yenimahalle Belediye Meclisinin 05.03.2018 gün ve 141 sayılı kararının Belediye Meclisimizce değerlendirilerek nihai karara bağlanması hususunda gereğinin talep edildiği,</w:t>
      </w:r>
    </w:p>
    <w:p w:rsidR="00D26498" w:rsidRPr="001B1099" w:rsidRDefault="00D26498" w:rsidP="00D26498">
      <w:pPr>
        <w:pStyle w:val="Style3"/>
        <w:widowControl/>
        <w:spacing w:before="240" w:line="240" w:lineRule="auto"/>
        <w:ind w:firstLine="709"/>
        <w:rPr>
          <w:rStyle w:val="FontStyle13"/>
          <w:b w:val="0"/>
          <w:i w:val="0"/>
          <w:sz w:val="24"/>
          <w:szCs w:val="24"/>
        </w:rPr>
      </w:pPr>
      <w:r w:rsidRPr="001B1099">
        <w:rPr>
          <w:rStyle w:val="FontStyle13"/>
          <w:b w:val="0"/>
          <w:i w:val="0"/>
          <w:sz w:val="24"/>
          <w:szCs w:val="24"/>
        </w:rPr>
        <w:t xml:space="preserve">Başkanlığımızca yapılan değerlendirmede; söz konusu talep </w:t>
      </w:r>
      <w:proofErr w:type="gramStart"/>
      <w:r w:rsidRPr="001B1099">
        <w:rPr>
          <w:rStyle w:val="FontStyle13"/>
          <w:b w:val="0"/>
          <w:i w:val="0"/>
          <w:sz w:val="24"/>
          <w:szCs w:val="24"/>
        </w:rPr>
        <w:t>ile,</w:t>
      </w:r>
      <w:proofErr w:type="gramEnd"/>
      <w:r w:rsidRPr="001B1099">
        <w:rPr>
          <w:rStyle w:val="FontStyle13"/>
          <w:b w:val="0"/>
          <w:i w:val="0"/>
          <w:sz w:val="24"/>
          <w:szCs w:val="24"/>
        </w:rPr>
        <w:t xml:space="preserve"> inşaat yoğunluğunun artması ile kentsel teknik ve sosyal alt yapıyı da (otopark, mevcut pissu, temiz su, elektrik, doğalgaz hatlarının ihtiyacı karşılayamaması, trafik yoğunluğundaki ve sirkülasyonundaki artış ile trafik, can, mal ve yol güvenliğinin tehlikeye girmesi, vb.) olumsuz yönde etkilediği, jeolojik etüdünün bulunmadığı,</w:t>
      </w:r>
    </w:p>
    <w:p w:rsidR="00D26498" w:rsidRPr="001B1099" w:rsidRDefault="00D26498" w:rsidP="00D26498">
      <w:pPr>
        <w:pStyle w:val="ListeParagraf"/>
        <w:tabs>
          <w:tab w:val="left" w:pos="0"/>
        </w:tabs>
        <w:ind w:left="0" w:firstLine="709"/>
        <w:contextualSpacing/>
        <w:jc w:val="both"/>
        <w:rPr>
          <w:rStyle w:val="FontStyle14"/>
        </w:rPr>
      </w:pPr>
    </w:p>
    <w:p w:rsidR="00B74A3D" w:rsidRPr="001B1099" w:rsidRDefault="00D26498" w:rsidP="00D26498">
      <w:pPr>
        <w:ind w:left="40" w:right="20" w:firstLine="660"/>
        <w:jc w:val="both"/>
      </w:pPr>
      <w:r w:rsidRPr="001B1099">
        <w:rPr>
          <w:rStyle w:val="FontStyle14"/>
        </w:rPr>
        <w:t xml:space="preserve">Hususları tespit edilmiş olup, Yenimahalle İlçesi </w:t>
      </w:r>
      <w:proofErr w:type="spellStart"/>
      <w:r w:rsidRPr="001B1099">
        <w:rPr>
          <w:rStyle w:val="FontStyle14"/>
        </w:rPr>
        <w:t>Çiğdemtepe</w:t>
      </w:r>
      <w:proofErr w:type="spellEnd"/>
      <w:r w:rsidRPr="001B1099">
        <w:rPr>
          <w:rStyle w:val="FontStyle14"/>
        </w:rPr>
        <w:t xml:space="preserve"> Mahallesi 61124 ada 4 ve 5 parsellerde 1/1000 ölçekli uygulama imar planı değişikliği teklifinin, E:0,70 </w:t>
      </w:r>
      <w:proofErr w:type="spellStart"/>
      <w:r w:rsidRPr="001B1099">
        <w:rPr>
          <w:rStyle w:val="FontStyle14"/>
        </w:rPr>
        <w:t>Yençok</w:t>
      </w:r>
      <w:proofErr w:type="spellEnd"/>
      <w:r w:rsidRPr="001B1099">
        <w:rPr>
          <w:rStyle w:val="FontStyle14"/>
        </w:rPr>
        <w:t>:2 kat olarak “</w:t>
      </w:r>
      <w:proofErr w:type="spellStart"/>
      <w:r w:rsidRPr="001B1099">
        <w:rPr>
          <w:rStyle w:val="FontStyle14"/>
        </w:rPr>
        <w:t>tadilen</w:t>
      </w:r>
      <w:proofErr w:type="spellEnd"/>
      <w:r w:rsidRPr="001B1099">
        <w:rPr>
          <w:rStyle w:val="FontStyle14"/>
        </w:rPr>
        <w:t xml:space="preserve"> </w:t>
      </w:r>
      <w:proofErr w:type="spellStart"/>
      <w:r w:rsidRPr="001B1099">
        <w:rPr>
          <w:rStyle w:val="FontStyle14"/>
        </w:rPr>
        <w:t>onayı”</w:t>
      </w:r>
      <w:r w:rsidR="0068616A" w:rsidRPr="001B1099">
        <w:rPr>
          <w:rStyle w:val="FontStyle13"/>
          <w:b w:val="0"/>
          <w:i w:val="0"/>
          <w:sz w:val="24"/>
          <w:szCs w:val="24"/>
        </w:rPr>
        <w:t>na</w:t>
      </w:r>
      <w:proofErr w:type="spellEnd"/>
      <w:r w:rsidR="0068616A" w:rsidRPr="001B1099">
        <w:rPr>
          <w:rStyle w:val="FontStyle13"/>
          <w:b w:val="0"/>
          <w:i w:val="0"/>
          <w:sz w:val="24"/>
          <w:szCs w:val="24"/>
        </w:rPr>
        <w:t xml:space="preserve"> </w:t>
      </w:r>
      <w:r w:rsidR="00DC6790" w:rsidRPr="001B1099">
        <w:rPr>
          <w:rStyle w:val="FontStyle18"/>
          <w:sz w:val="24"/>
          <w:szCs w:val="24"/>
        </w:rPr>
        <w:t xml:space="preserve">ilişkin </w:t>
      </w:r>
      <w:r w:rsidR="001D5E5F" w:rsidRPr="001B1099">
        <w:t>İmar ve Bayındırlık Komisyon Raporu</w:t>
      </w:r>
      <w:r w:rsidR="008524D7" w:rsidRPr="001B1099">
        <w:t xml:space="preserve"> </w:t>
      </w:r>
      <w:r w:rsidR="000C604D" w:rsidRPr="001B1099">
        <w:t>oylanarak oy</w:t>
      </w:r>
      <w:r w:rsidRPr="001B1099">
        <w:t>birliği</w:t>
      </w:r>
      <w:r w:rsidR="00CC045E" w:rsidRPr="001B1099">
        <w:t xml:space="preserve"> ile</w:t>
      </w:r>
      <w:r w:rsidR="000C604D" w:rsidRPr="001B1099">
        <w:t xml:space="preserve"> kabul edildi.</w:t>
      </w:r>
    </w:p>
    <w:p w:rsidR="008D01C3" w:rsidRPr="001B1099" w:rsidRDefault="008D01C3" w:rsidP="008D01C3">
      <w:pPr>
        <w:ind w:firstLine="709"/>
        <w:jc w:val="both"/>
      </w:pPr>
    </w:p>
    <w:p w:rsidR="00794B83" w:rsidRPr="001B1099" w:rsidRDefault="00794B83" w:rsidP="008D01C3">
      <w:pPr>
        <w:ind w:firstLine="709"/>
        <w:jc w:val="both"/>
      </w:pPr>
    </w:p>
    <w:p w:rsidR="00F04495" w:rsidRPr="001B1099" w:rsidRDefault="00F04495" w:rsidP="008D01C3">
      <w:pPr>
        <w:ind w:firstLine="709"/>
        <w:jc w:val="both"/>
      </w:pPr>
    </w:p>
    <w:p w:rsidR="00F04495" w:rsidRPr="001B1099" w:rsidRDefault="00F04495" w:rsidP="008D01C3">
      <w:pPr>
        <w:ind w:firstLine="709"/>
        <w:jc w:val="both"/>
      </w:pPr>
    </w:p>
    <w:p w:rsidR="008524D7" w:rsidRPr="001B1099" w:rsidRDefault="008524D7" w:rsidP="00BE12F2">
      <w:pPr>
        <w:ind w:firstLine="709"/>
        <w:jc w:val="both"/>
      </w:pPr>
    </w:p>
    <w:p w:rsidR="008524D7" w:rsidRPr="001B1099" w:rsidRDefault="008524D7" w:rsidP="00BE12F2">
      <w:pPr>
        <w:ind w:firstLine="709"/>
        <w:jc w:val="both"/>
      </w:pPr>
    </w:p>
    <w:p w:rsidR="008524D7" w:rsidRPr="001B1099"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B1099" w:rsidTr="00EC6545">
        <w:trPr>
          <w:trHeight w:val="594"/>
          <w:jc w:val="center"/>
        </w:trPr>
        <w:tc>
          <w:tcPr>
            <w:tcW w:w="3147" w:type="dxa"/>
          </w:tcPr>
          <w:p w:rsidR="00192923" w:rsidRPr="001B1099" w:rsidRDefault="001D5E5F" w:rsidP="00EC6545">
            <w:pPr>
              <w:autoSpaceDE w:val="0"/>
              <w:autoSpaceDN w:val="0"/>
              <w:adjustRightInd w:val="0"/>
              <w:jc w:val="center"/>
              <w:rPr>
                <w:color w:val="000000"/>
              </w:rPr>
            </w:pPr>
            <w:r w:rsidRPr="001B1099">
              <w:rPr>
                <w:color w:val="000000"/>
              </w:rPr>
              <w:t>Fatih ÜNAL</w:t>
            </w:r>
          </w:p>
          <w:p w:rsidR="00192923" w:rsidRPr="001B1099" w:rsidRDefault="00192923" w:rsidP="001D5E5F">
            <w:pPr>
              <w:autoSpaceDE w:val="0"/>
              <w:autoSpaceDN w:val="0"/>
              <w:adjustRightInd w:val="0"/>
              <w:jc w:val="center"/>
              <w:rPr>
                <w:color w:val="000000"/>
              </w:rPr>
            </w:pPr>
            <w:r w:rsidRPr="001B1099">
              <w:rPr>
                <w:color w:val="000000"/>
              </w:rPr>
              <w:t xml:space="preserve">Meclis </w:t>
            </w:r>
            <w:r w:rsidR="001D5E5F" w:rsidRPr="001B1099">
              <w:rPr>
                <w:color w:val="000000"/>
              </w:rPr>
              <w:t>1.Başkan V.</w:t>
            </w:r>
            <w:r w:rsidRPr="001B1099">
              <w:rPr>
                <w:color w:val="000000"/>
              </w:rPr>
              <w:t xml:space="preserve"> </w:t>
            </w:r>
          </w:p>
        </w:tc>
        <w:tc>
          <w:tcPr>
            <w:tcW w:w="3147" w:type="dxa"/>
            <w:vAlign w:val="center"/>
          </w:tcPr>
          <w:p w:rsidR="00192923" w:rsidRPr="001B1099" w:rsidRDefault="00CC045E" w:rsidP="00EC6545">
            <w:pPr>
              <w:autoSpaceDE w:val="0"/>
              <w:autoSpaceDN w:val="0"/>
              <w:adjustRightInd w:val="0"/>
              <w:jc w:val="center"/>
              <w:rPr>
                <w:color w:val="000000"/>
              </w:rPr>
            </w:pPr>
            <w:r w:rsidRPr="001B1099">
              <w:rPr>
                <w:color w:val="000000"/>
              </w:rPr>
              <w:t>Tuğba AYDOS</w:t>
            </w:r>
          </w:p>
          <w:p w:rsidR="00192923" w:rsidRPr="001B1099" w:rsidRDefault="00192923" w:rsidP="00EC6545">
            <w:pPr>
              <w:tabs>
                <w:tab w:val="left" w:pos="3268"/>
              </w:tabs>
              <w:jc w:val="center"/>
              <w:rPr>
                <w:color w:val="000000"/>
              </w:rPr>
            </w:pPr>
            <w:r w:rsidRPr="001B1099">
              <w:rPr>
                <w:color w:val="000000"/>
              </w:rPr>
              <w:t xml:space="preserve">Divan </w:t>
            </w:r>
            <w:proofErr w:type="gramStart"/>
            <w:r w:rsidRPr="001B1099">
              <w:rPr>
                <w:color w:val="000000"/>
              </w:rPr>
              <w:t>Katibi</w:t>
            </w:r>
            <w:proofErr w:type="gramEnd"/>
          </w:p>
        </w:tc>
        <w:tc>
          <w:tcPr>
            <w:tcW w:w="3062" w:type="dxa"/>
            <w:vAlign w:val="center"/>
          </w:tcPr>
          <w:p w:rsidR="00192923" w:rsidRPr="001B1099" w:rsidRDefault="00CC045E" w:rsidP="00EC6545">
            <w:pPr>
              <w:autoSpaceDE w:val="0"/>
              <w:autoSpaceDN w:val="0"/>
              <w:adjustRightInd w:val="0"/>
              <w:jc w:val="center"/>
              <w:rPr>
                <w:color w:val="000000"/>
              </w:rPr>
            </w:pPr>
            <w:r w:rsidRPr="001B1099">
              <w:rPr>
                <w:color w:val="000000"/>
              </w:rPr>
              <w:t>Harun ÖZTÜRK</w:t>
            </w:r>
          </w:p>
          <w:p w:rsidR="00192923" w:rsidRPr="001B1099" w:rsidRDefault="00192923" w:rsidP="00EC6545">
            <w:pPr>
              <w:autoSpaceDE w:val="0"/>
              <w:autoSpaceDN w:val="0"/>
              <w:adjustRightInd w:val="0"/>
              <w:jc w:val="center"/>
              <w:rPr>
                <w:color w:val="000000"/>
              </w:rPr>
            </w:pPr>
            <w:r w:rsidRPr="001B1099">
              <w:rPr>
                <w:color w:val="000000"/>
              </w:rPr>
              <w:t xml:space="preserve">Y.Divan </w:t>
            </w:r>
            <w:proofErr w:type="gramStart"/>
            <w:r w:rsidRPr="001B1099">
              <w:rPr>
                <w:color w:val="000000"/>
              </w:rPr>
              <w:t>Katibi</w:t>
            </w:r>
            <w:proofErr w:type="gramEnd"/>
          </w:p>
        </w:tc>
      </w:tr>
    </w:tbl>
    <w:p w:rsidR="00192923" w:rsidRPr="001B1099" w:rsidRDefault="00192923"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center"/>
      </w:pPr>
      <w:r w:rsidRPr="001B1099">
        <w:lastRenderedPageBreak/>
        <w:t>T.C.</w:t>
      </w:r>
    </w:p>
    <w:p w:rsidR="001B1099" w:rsidRPr="001B1099" w:rsidRDefault="001B1099" w:rsidP="001B1099">
      <w:pPr>
        <w:jc w:val="center"/>
      </w:pPr>
      <w:r w:rsidRPr="001B1099">
        <w:t>ANKARA BÜYÜKŞEHİR BELEDİYE MECLİSİ</w:t>
      </w:r>
    </w:p>
    <w:p w:rsidR="001B1099" w:rsidRPr="001B1099" w:rsidRDefault="001B1099" w:rsidP="001B1099">
      <w:pPr>
        <w:jc w:val="center"/>
      </w:pPr>
      <w:r w:rsidRPr="001B1099">
        <w:t>İmar ve Bayındırlık Komisyonu Raporu</w:t>
      </w:r>
    </w:p>
    <w:p w:rsidR="001B1099" w:rsidRPr="001B1099" w:rsidRDefault="001B1099" w:rsidP="001B1099">
      <w:pPr>
        <w:jc w:val="center"/>
      </w:pPr>
    </w:p>
    <w:p w:rsidR="001B1099" w:rsidRPr="001B1099" w:rsidRDefault="001B1099" w:rsidP="001B1099">
      <w:pPr>
        <w:jc w:val="center"/>
      </w:pPr>
      <w:r w:rsidRPr="001B1099">
        <w:t xml:space="preserve">Rapor No: 566     </w:t>
      </w:r>
      <w:r w:rsidRPr="001B1099">
        <w:tab/>
        <w:t xml:space="preserve">     </w:t>
      </w:r>
      <w:r w:rsidRPr="001B1099">
        <w:tab/>
        <w:t xml:space="preserve">               </w:t>
      </w:r>
      <w:r w:rsidRPr="001B1099">
        <w:tab/>
      </w:r>
      <w:r w:rsidRPr="001B1099">
        <w:tab/>
        <w:t xml:space="preserve">         </w:t>
      </w:r>
      <w:r w:rsidRPr="001B1099">
        <w:tab/>
      </w:r>
      <w:r w:rsidRPr="001B1099">
        <w:tab/>
      </w:r>
      <w:r w:rsidRPr="001B1099">
        <w:tab/>
        <w:t xml:space="preserve">               21.12.2020</w:t>
      </w:r>
    </w:p>
    <w:p w:rsidR="001B1099" w:rsidRPr="001B1099" w:rsidRDefault="001B1099" w:rsidP="001B1099">
      <w:pPr>
        <w:pStyle w:val="Balk7"/>
        <w:jc w:val="center"/>
      </w:pPr>
      <w:r w:rsidRPr="001B1099">
        <w:rPr>
          <w:bCs/>
        </w:rPr>
        <w:t>BÜYÜKŞEHİR BELEDİYE MECLİSİ BAŞKANLIĞINA</w:t>
      </w:r>
      <w:r w:rsidRPr="001B1099">
        <w:t xml:space="preserve"> </w:t>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r>
      <w:r w:rsidRPr="001B1099">
        <w:rPr>
          <w:vanish/>
        </w:rPr>
        <w:pgNum/>
        <w:t>20</w:t>
      </w:r>
    </w:p>
    <w:p w:rsidR="001B1099" w:rsidRPr="001B1099" w:rsidRDefault="001B1099" w:rsidP="001B1099">
      <w:pPr>
        <w:pStyle w:val="Balk7"/>
        <w:ind w:firstLine="709"/>
        <w:jc w:val="both"/>
      </w:pPr>
      <w:r w:rsidRPr="001B1099">
        <w:t xml:space="preserve">Yenimahalle İlçesi </w:t>
      </w:r>
      <w:proofErr w:type="spellStart"/>
      <w:r w:rsidRPr="001B1099">
        <w:t>Çiğdemtepe</w:t>
      </w:r>
      <w:proofErr w:type="spellEnd"/>
      <w:r w:rsidRPr="001B1099">
        <w:t xml:space="preserve"> Mahallesi 61124 ada 4 ve 5 parsellerde 1/1000 ölçekli uygulama imar plan değişikliğine ilişkin İmar ve Bayındırlık Komisyonunun 25.11.2020 tarih ve 445 sayılı raporu ile komisyonumuza yeniden havale edilen dosya incelendi.</w:t>
      </w:r>
    </w:p>
    <w:p w:rsidR="001B1099" w:rsidRPr="001B1099" w:rsidRDefault="001B1099" w:rsidP="001B1099">
      <w:pPr>
        <w:ind w:firstLine="709"/>
        <w:jc w:val="both"/>
      </w:pPr>
    </w:p>
    <w:p w:rsidR="001B1099" w:rsidRPr="001B1099" w:rsidRDefault="001B1099" w:rsidP="001B1099">
      <w:pPr>
        <w:pStyle w:val="ListeParagraf"/>
        <w:tabs>
          <w:tab w:val="left" w:pos="9638"/>
        </w:tabs>
        <w:ind w:left="0" w:right="-1" w:firstLine="709"/>
        <w:jc w:val="both"/>
        <w:rPr>
          <w:rStyle w:val="FontStyle13"/>
          <w:b w:val="0"/>
          <w:bCs w:val="0"/>
          <w:i w:val="0"/>
          <w:iCs w:val="0"/>
          <w:sz w:val="24"/>
          <w:szCs w:val="24"/>
        </w:rPr>
      </w:pPr>
      <w:proofErr w:type="gramStart"/>
      <w:r w:rsidRPr="001B1099">
        <w:t xml:space="preserve">Komisyonumuzca yapılan incelemeler neticesinde; </w:t>
      </w:r>
      <w:r w:rsidRPr="001B1099">
        <w:rPr>
          <w:rStyle w:val="FontStyle13"/>
          <w:b w:val="0"/>
          <w:i w:val="0"/>
          <w:sz w:val="24"/>
          <w:szCs w:val="24"/>
        </w:rPr>
        <w:t xml:space="preserve">Yenimahalle İlçesi, </w:t>
      </w:r>
      <w:proofErr w:type="spellStart"/>
      <w:r w:rsidRPr="001B1099">
        <w:rPr>
          <w:rStyle w:val="FontStyle13"/>
          <w:b w:val="0"/>
          <w:i w:val="0"/>
          <w:sz w:val="24"/>
          <w:szCs w:val="24"/>
        </w:rPr>
        <w:t>Çiğdemtepe</w:t>
      </w:r>
      <w:proofErr w:type="spellEnd"/>
      <w:r w:rsidRPr="001B1099">
        <w:rPr>
          <w:rStyle w:val="FontStyle13"/>
          <w:b w:val="0"/>
          <w:i w:val="0"/>
          <w:sz w:val="24"/>
          <w:szCs w:val="24"/>
        </w:rPr>
        <w:t xml:space="preserve"> Mahallesi 61124 ada 4 ve 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parsellere ilişkin 1/1000 ölçekli uygulama imar plan değişikliği Yenimahalle Belediye Meclisinin 05.03.2018 gün ve 141 sayılı kararı ile uygun görülerek 5216 sayılı Yasanın 14.maddesi gereğince onaylanmak üzere İmar ve Şehircilik Dairesi Başkanlığına sunulduğu,</w:t>
      </w:r>
      <w:proofErr w:type="gramEnd"/>
    </w:p>
    <w:p w:rsidR="001B1099" w:rsidRPr="001B1099" w:rsidRDefault="001B1099" w:rsidP="001B1099">
      <w:pPr>
        <w:pStyle w:val="Style3"/>
        <w:widowControl/>
        <w:spacing w:line="240" w:lineRule="auto"/>
        <w:ind w:firstLine="709"/>
        <w:rPr>
          <w:rStyle w:val="FontStyle13"/>
          <w:b w:val="0"/>
          <w:i w:val="0"/>
          <w:sz w:val="24"/>
          <w:szCs w:val="24"/>
        </w:rPr>
      </w:pPr>
    </w:p>
    <w:p w:rsidR="001B1099" w:rsidRPr="001B1099" w:rsidRDefault="001B1099" w:rsidP="001B1099">
      <w:pPr>
        <w:pStyle w:val="Style3"/>
        <w:widowControl/>
        <w:spacing w:line="240" w:lineRule="auto"/>
        <w:ind w:firstLine="709"/>
        <w:rPr>
          <w:rStyle w:val="FontStyle13"/>
          <w:b w:val="0"/>
          <w:i w:val="0"/>
          <w:sz w:val="24"/>
          <w:szCs w:val="24"/>
        </w:rPr>
      </w:pPr>
      <w:r w:rsidRPr="001B1099">
        <w:rPr>
          <w:rStyle w:val="FontStyle13"/>
          <w:b w:val="0"/>
          <w:i w:val="0"/>
          <w:sz w:val="24"/>
          <w:szCs w:val="24"/>
        </w:rPr>
        <w:t>Yapılan incelemede;</w:t>
      </w:r>
    </w:p>
    <w:p w:rsidR="001B1099" w:rsidRPr="001B1099" w:rsidRDefault="001B1099" w:rsidP="001B1099">
      <w:pPr>
        <w:pStyle w:val="Style3"/>
        <w:widowControl/>
        <w:spacing w:line="240" w:lineRule="auto"/>
        <w:ind w:firstLine="709"/>
        <w:rPr>
          <w:rStyle w:val="FontStyle13"/>
          <w:b w:val="0"/>
          <w:i w:val="0"/>
          <w:sz w:val="24"/>
          <w:szCs w:val="24"/>
        </w:rPr>
      </w:pPr>
    </w:p>
    <w:p w:rsidR="001B1099" w:rsidRPr="001B1099" w:rsidRDefault="001B1099" w:rsidP="001B1099">
      <w:pPr>
        <w:pStyle w:val="Style3"/>
        <w:widowControl/>
        <w:spacing w:line="240" w:lineRule="auto"/>
        <w:ind w:firstLine="709"/>
        <w:rPr>
          <w:rStyle w:val="FontStyle13"/>
          <w:b w:val="0"/>
          <w:i w:val="0"/>
          <w:sz w:val="24"/>
          <w:szCs w:val="24"/>
        </w:rPr>
      </w:pPr>
      <w:proofErr w:type="spellStart"/>
      <w:r w:rsidRPr="001B1099">
        <w:rPr>
          <w:rStyle w:val="FontStyle13"/>
          <w:b w:val="0"/>
          <w:i w:val="0"/>
          <w:sz w:val="24"/>
          <w:szCs w:val="24"/>
        </w:rPr>
        <w:t>Çiğdemtepe</w:t>
      </w:r>
      <w:proofErr w:type="spellEnd"/>
      <w:r w:rsidRPr="001B1099">
        <w:rPr>
          <w:rStyle w:val="FontStyle13"/>
          <w:b w:val="0"/>
          <w:i w:val="0"/>
          <w:sz w:val="24"/>
          <w:szCs w:val="24"/>
        </w:rPr>
        <w:t xml:space="preserve"> Mahallesi, 61124 ada 4 ve 5 </w:t>
      </w:r>
      <w:proofErr w:type="gramStart"/>
      <w:r w:rsidRPr="001B1099">
        <w:rPr>
          <w:rStyle w:val="FontStyle13"/>
          <w:b w:val="0"/>
          <w:i w:val="0"/>
          <w:sz w:val="24"/>
          <w:szCs w:val="24"/>
        </w:rPr>
        <w:t>parsellerin,Yenimahalle</w:t>
      </w:r>
      <w:proofErr w:type="gramEnd"/>
      <w:r w:rsidRPr="001B1099">
        <w:rPr>
          <w:rStyle w:val="FontStyle13"/>
          <w:b w:val="0"/>
          <w:i w:val="0"/>
          <w:sz w:val="24"/>
          <w:szCs w:val="24"/>
        </w:rPr>
        <w:t xml:space="preserve"> Belediye Meclisinin 08.12.2004 gün ve 378 sayılı kararı ile uygun görülüp Belediye Meclisimizin 18.02.2005 gün ve 520 sayılı kararı ile onaylanan "I.Etap </w:t>
      </w:r>
      <w:proofErr w:type="spellStart"/>
      <w:r w:rsidRPr="001B1099">
        <w:rPr>
          <w:rStyle w:val="FontStyle13"/>
          <w:b w:val="0"/>
          <w:i w:val="0"/>
          <w:sz w:val="24"/>
          <w:szCs w:val="24"/>
        </w:rPr>
        <w:t>Şentepe</w:t>
      </w:r>
      <w:proofErr w:type="spellEnd"/>
      <w:r w:rsidRPr="001B1099">
        <w:rPr>
          <w:rStyle w:val="FontStyle13"/>
          <w:b w:val="0"/>
          <w:i w:val="0"/>
          <w:sz w:val="24"/>
          <w:szCs w:val="24"/>
        </w:rPr>
        <w:t xml:space="preserve">, Burç ve </w:t>
      </w:r>
      <w:proofErr w:type="spellStart"/>
      <w:r w:rsidRPr="001B1099">
        <w:rPr>
          <w:rStyle w:val="FontStyle13"/>
          <w:b w:val="0"/>
          <w:i w:val="0"/>
          <w:sz w:val="24"/>
          <w:szCs w:val="24"/>
        </w:rPr>
        <w:t>Barıştepe</w:t>
      </w:r>
      <w:proofErr w:type="spellEnd"/>
      <w:r w:rsidRPr="001B1099">
        <w:rPr>
          <w:rStyle w:val="FontStyle13"/>
          <w:b w:val="0"/>
          <w:i w:val="0"/>
          <w:sz w:val="24"/>
          <w:szCs w:val="24"/>
        </w:rPr>
        <w:t xml:space="preserve"> Kentsel Dönüşüm ve İyileştirme Projesi" 1/1000 ölçekli uygulama imar planı ve bu planın uygulaması olan 84245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parselasyon planı kapsamında kaldıkları, söz konusu plan kapsamında 61124 ada </w:t>
      </w:r>
      <w:r w:rsidRPr="001B1099">
        <w:rPr>
          <w:rStyle w:val="FontStyle19"/>
          <w:sz w:val="24"/>
          <w:szCs w:val="24"/>
        </w:rPr>
        <w:t xml:space="preserve">4 parselin E:0.60 </w:t>
      </w:r>
      <w:proofErr w:type="spellStart"/>
      <w:r w:rsidRPr="001B1099">
        <w:rPr>
          <w:rStyle w:val="FontStyle19"/>
          <w:sz w:val="24"/>
          <w:szCs w:val="24"/>
        </w:rPr>
        <w:t>Hmax</w:t>
      </w:r>
      <w:proofErr w:type="spellEnd"/>
      <w:r w:rsidRPr="001B1099">
        <w:rPr>
          <w:rStyle w:val="FontStyle19"/>
          <w:sz w:val="24"/>
          <w:szCs w:val="24"/>
        </w:rPr>
        <w:t xml:space="preserve">:Serbest </w:t>
      </w:r>
      <w:r w:rsidRPr="001B1099">
        <w:rPr>
          <w:rStyle w:val="FontStyle13"/>
          <w:b w:val="0"/>
          <w:i w:val="0"/>
          <w:sz w:val="24"/>
          <w:szCs w:val="24"/>
        </w:rPr>
        <w:t xml:space="preserve">yapılaşma koşulları ile </w:t>
      </w:r>
      <w:r w:rsidRPr="001B1099">
        <w:rPr>
          <w:rStyle w:val="FontStyle19"/>
          <w:sz w:val="24"/>
          <w:szCs w:val="24"/>
        </w:rPr>
        <w:t>"Pazar Alanı", 61124</w:t>
      </w:r>
      <w:r w:rsidRPr="001B1099">
        <w:rPr>
          <w:rStyle w:val="FontStyle13"/>
          <w:b w:val="0"/>
          <w:i w:val="0"/>
          <w:sz w:val="24"/>
          <w:szCs w:val="24"/>
        </w:rPr>
        <w:t xml:space="preserve"> </w:t>
      </w:r>
      <w:r w:rsidRPr="001B1099">
        <w:rPr>
          <w:rStyle w:val="FontStyle13"/>
          <w:b w:val="0"/>
          <w:i w:val="0"/>
          <w:spacing w:val="30"/>
          <w:sz w:val="24"/>
          <w:szCs w:val="24"/>
        </w:rPr>
        <w:t>ada</w:t>
      </w:r>
      <w:r w:rsidRPr="001B1099">
        <w:rPr>
          <w:rStyle w:val="FontStyle13"/>
          <w:b w:val="0"/>
          <w:i w:val="0"/>
          <w:sz w:val="24"/>
          <w:szCs w:val="24"/>
        </w:rPr>
        <w:t xml:space="preserve"> </w:t>
      </w:r>
      <w:r w:rsidRPr="001B1099">
        <w:rPr>
          <w:rStyle w:val="FontStyle19"/>
          <w:sz w:val="24"/>
          <w:szCs w:val="24"/>
        </w:rPr>
        <w:t xml:space="preserve">5 parselin E:0.80 </w:t>
      </w:r>
      <w:proofErr w:type="spellStart"/>
      <w:r w:rsidRPr="001B1099">
        <w:rPr>
          <w:rStyle w:val="FontStyle19"/>
          <w:sz w:val="24"/>
          <w:szCs w:val="24"/>
        </w:rPr>
        <w:t>Hmax</w:t>
      </w:r>
      <w:proofErr w:type="spellEnd"/>
      <w:r w:rsidRPr="001B1099">
        <w:rPr>
          <w:rStyle w:val="FontStyle19"/>
          <w:sz w:val="24"/>
          <w:szCs w:val="24"/>
        </w:rPr>
        <w:t xml:space="preserve">:Serbest </w:t>
      </w:r>
      <w:r w:rsidRPr="001B1099">
        <w:rPr>
          <w:rStyle w:val="FontStyle13"/>
          <w:b w:val="0"/>
          <w:i w:val="0"/>
          <w:sz w:val="24"/>
          <w:szCs w:val="24"/>
        </w:rPr>
        <w:t xml:space="preserve">yapılaşma koşulları ile </w:t>
      </w:r>
      <w:r w:rsidRPr="001B1099">
        <w:rPr>
          <w:rStyle w:val="FontStyle19"/>
          <w:sz w:val="24"/>
          <w:szCs w:val="24"/>
        </w:rPr>
        <w:t xml:space="preserve">"Belediye Hizmet Alanı" </w:t>
      </w:r>
      <w:r w:rsidRPr="001B1099">
        <w:rPr>
          <w:rStyle w:val="FontStyle13"/>
          <w:b w:val="0"/>
          <w:i w:val="0"/>
          <w:sz w:val="24"/>
          <w:szCs w:val="24"/>
        </w:rPr>
        <w:t>kullanımında kaldığı,</w:t>
      </w:r>
    </w:p>
    <w:p w:rsidR="001B1099" w:rsidRPr="001B1099" w:rsidRDefault="001B1099" w:rsidP="001B1099">
      <w:pPr>
        <w:pStyle w:val="Style11"/>
        <w:widowControl/>
        <w:spacing w:line="240" w:lineRule="auto"/>
        <w:ind w:firstLine="709"/>
        <w:jc w:val="both"/>
      </w:pPr>
    </w:p>
    <w:p w:rsidR="001B1099" w:rsidRPr="001B1099" w:rsidRDefault="001B1099" w:rsidP="001B1099">
      <w:pPr>
        <w:pStyle w:val="Style11"/>
        <w:widowControl/>
        <w:spacing w:line="240" w:lineRule="auto"/>
        <w:ind w:firstLine="709"/>
        <w:jc w:val="both"/>
        <w:rPr>
          <w:rStyle w:val="FontStyle13"/>
          <w:b w:val="0"/>
          <w:i w:val="0"/>
          <w:sz w:val="24"/>
          <w:szCs w:val="24"/>
        </w:rPr>
      </w:pPr>
      <w:r w:rsidRPr="001B1099">
        <w:rPr>
          <w:rStyle w:val="FontStyle19"/>
          <w:sz w:val="24"/>
          <w:szCs w:val="24"/>
        </w:rPr>
        <w:t>2722 m</w:t>
      </w:r>
      <w:r w:rsidRPr="001B1099">
        <w:rPr>
          <w:rStyle w:val="FontStyle19"/>
          <w:sz w:val="24"/>
          <w:szCs w:val="24"/>
          <w:vertAlign w:val="superscript"/>
        </w:rPr>
        <w:t>2</w:t>
      </w:r>
      <w:r w:rsidRPr="001B1099">
        <w:rPr>
          <w:rStyle w:val="FontStyle19"/>
          <w:sz w:val="24"/>
          <w:szCs w:val="24"/>
        </w:rPr>
        <w:t xml:space="preserve"> </w:t>
      </w:r>
      <w:r w:rsidRPr="001B1099">
        <w:rPr>
          <w:rStyle w:val="FontStyle13"/>
          <w:b w:val="0"/>
          <w:i w:val="0"/>
          <w:sz w:val="24"/>
          <w:szCs w:val="24"/>
        </w:rPr>
        <w:t xml:space="preserve">büyüklüğündeki 61124 ada </w:t>
      </w:r>
      <w:r w:rsidRPr="001B1099">
        <w:rPr>
          <w:rStyle w:val="FontStyle19"/>
          <w:sz w:val="24"/>
          <w:szCs w:val="24"/>
        </w:rPr>
        <w:t xml:space="preserve">4 </w:t>
      </w:r>
      <w:proofErr w:type="spellStart"/>
      <w:r w:rsidRPr="001B1099">
        <w:rPr>
          <w:rStyle w:val="FontStyle19"/>
          <w:sz w:val="24"/>
          <w:szCs w:val="24"/>
        </w:rPr>
        <w:t>nolu</w:t>
      </w:r>
      <w:proofErr w:type="spellEnd"/>
      <w:r w:rsidRPr="001B1099">
        <w:rPr>
          <w:rStyle w:val="FontStyle19"/>
          <w:sz w:val="24"/>
          <w:szCs w:val="24"/>
        </w:rPr>
        <w:t xml:space="preserve"> parsel ve 1275 m</w:t>
      </w:r>
      <w:r w:rsidRPr="001B1099">
        <w:rPr>
          <w:rStyle w:val="FontStyle19"/>
          <w:sz w:val="24"/>
          <w:szCs w:val="24"/>
          <w:vertAlign w:val="superscript"/>
        </w:rPr>
        <w:t>2</w:t>
      </w:r>
      <w:r w:rsidRPr="001B1099">
        <w:rPr>
          <w:rStyle w:val="FontStyle19"/>
          <w:sz w:val="24"/>
          <w:szCs w:val="24"/>
        </w:rPr>
        <w:t xml:space="preserve"> </w:t>
      </w:r>
      <w:r w:rsidRPr="001B1099">
        <w:rPr>
          <w:rStyle w:val="FontStyle13"/>
          <w:b w:val="0"/>
          <w:i w:val="0"/>
          <w:sz w:val="24"/>
          <w:szCs w:val="24"/>
        </w:rPr>
        <w:t xml:space="preserve">büyüklüğündeki 61124 ada </w:t>
      </w:r>
      <w:r w:rsidRPr="001B1099">
        <w:rPr>
          <w:rStyle w:val="FontStyle19"/>
          <w:sz w:val="24"/>
          <w:szCs w:val="24"/>
        </w:rPr>
        <w:t xml:space="preserve">5 </w:t>
      </w:r>
      <w:proofErr w:type="spellStart"/>
      <w:r w:rsidRPr="001B1099">
        <w:rPr>
          <w:rStyle w:val="FontStyle19"/>
          <w:sz w:val="24"/>
          <w:szCs w:val="24"/>
        </w:rPr>
        <w:t>nolu</w:t>
      </w:r>
      <w:proofErr w:type="spellEnd"/>
      <w:r w:rsidRPr="001B1099">
        <w:rPr>
          <w:rStyle w:val="FontStyle19"/>
          <w:sz w:val="24"/>
          <w:szCs w:val="24"/>
        </w:rPr>
        <w:t xml:space="preserve"> parselin Yenimahalle Belediyesi mülkiyetinde </w:t>
      </w:r>
      <w:r w:rsidRPr="001B1099">
        <w:rPr>
          <w:rStyle w:val="FontStyle13"/>
          <w:b w:val="0"/>
          <w:i w:val="0"/>
          <w:sz w:val="24"/>
          <w:szCs w:val="24"/>
        </w:rPr>
        <w:t>olduğu,</w:t>
      </w:r>
    </w:p>
    <w:p w:rsidR="001B1099" w:rsidRPr="001B1099" w:rsidRDefault="001B1099" w:rsidP="001B1099">
      <w:pPr>
        <w:pStyle w:val="Style3"/>
        <w:widowControl/>
        <w:spacing w:line="240" w:lineRule="auto"/>
        <w:rPr>
          <w:rStyle w:val="FontStyle13"/>
          <w:b w:val="0"/>
          <w:i w:val="0"/>
          <w:sz w:val="24"/>
          <w:szCs w:val="24"/>
        </w:rPr>
      </w:pPr>
    </w:p>
    <w:p w:rsidR="001B1099" w:rsidRPr="001B1099" w:rsidRDefault="001B1099" w:rsidP="001B1099">
      <w:pPr>
        <w:pStyle w:val="Style3"/>
        <w:widowControl/>
        <w:spacing w:line="240" w:lineRule="auto"/>
        <w:rPr>
          <w:rStyle w:val="FontStyle13"/>
          <w:b w:val="0"/>
          <w:i w:val="0"/>
          <w:sz w:val="24"/>
          <w:szCs w:val="24"/>
        </w:rPr>
      </w:pPr>
      <w:r w:rsidRPr="001B1099">
        <w:rPr>
          <w:rStyle w:val="FontStyle13"/>
          <w:b w:val="0"/>
          <w:i w:val="0"/>
          <w:sz w:val="24"/>
          <w:szCs w:val="24"/>
        </w:rPr>
        <w:t xml:space="preserve">İlgili belediyesince hazırlanan plan değişikliği </w:t>
      </w:r>
      <w:proofErr w:type="gramStart"/>
      <w:r w:rsidRPr="001B1099">
        <w:rPr>
          <w:rStyle w:val="FontStyle13"/>
          <w:b w:val="0"/>
          <w:i w:val="0"/>
          <w:sz w:val="24"/>
          <w:szCs w:val="24"/>
        </w:rPr>
        <w:t>ile;</w:t>
      </w:r>
      <w:proofErr w:type="gramEnd"/>
    </w:p>
    <w:p w:rsidR="001B1099" w:rsidRPr="001B1099" w:rsidRDefault="001B1099" w:rsidP="001B1099">
      <w:pPr>
        <w:pStyle w:val="Style3"/>
        <w:widowControl/>
        <w:spacing w:line="240" w:lineRule="auto"/>
        <w:ind w:firstLine="709"/>
        <w:rPr>
          <w:rStyle w:val="FontStyle13"/>
          <w:b w:val="0"/>
          <w:i w:val="0"/>
          <w:sz w:val="24"/>
          <w:szCs w:val="24"/>
        </w:rPr>
      </w:pPr>
    </w:p>
    <w:p w:rsidR="001B1099" w:rsidRPr="001B1099" w:rsidRDefault="001B1099" w:rsidP="001B1099">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61124 ada 4 ve 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parsellerin birleştirilerek mevcut kullanım kararlarına uygun olarak "Pazar Alanı+Belediye Hizmet Alanı", yapılaşma koşullarının ise E:1.20, </w:t>
      </w:r>
      <w:proofErr w:type="spellStart"/>
      <w:proofErr w:type="gramStart"/>
      <w:r w:rsidRPr="001B1099">
        <w:rPr>
          <w:rStyle w:val="FontStyle13"/>
          <w:b w:val="0"/>
          <w:i w:val="0"/>
          <w:sz w:val="24"/>
          <w:szCs w:val="24"/>
        </w:rPr>
        <w:t>Yençok</w:t>
      </w:r>
      <w:proofErr w:type="spellEnd"/>
      <w:r w:rsidRPr="001B1099">
        <w:rPr>
          <w:rStyle w:val="FontStyle13"/>
          <w:b w:val="0"/>
          <w:i w:val="0"/>
          <w:sz w:val="24"/>
          <w:szCs w:val="24"/>
        </w:rPr>
        <w:t>:Serbest</w:t>
      </w:r>
      <w:proofErr w:type="gramEnd"/>
      <w:r w:rsidRPr="001B1099">
        <w:rPr>
          <w:rStyle w:val="FontStyle13"/>
          <w:b w:val="0"/>
          <w:i w:val="0"/>
          <w:sz w:val="24"/>
          <w:szCs w:val="24"/>
        </w:rPr>
        <w:t xml:space="preserve"> olarak düzenlendiği, söz konusu düzenleme ile mevcut kullanım kararlarına uygun olarak yapılacak hizmete yönelik tesislerin en etkin mimari çözüm ile yapılabilmesinin ve hizmet kalitesinin arttırılmasının amaçlandığı,</w:t>
      </w:r>
    </w:p>
    <w:p w:rsidR="001B1099" w:rsidRPr="001B1099" w:rsidRDefault="001B1099" w:rsidP="001B1099">
      <w:pPr>
        <w:pStyle w:val="Style11"/>
        <w:widowControl/>
        <w:spacing w:line="240" w:lineRule="auto"/>
        <w:ind w:right="1843" w:firstLine="709"/>
        <w:jc w:val="both"/>
        <w:rPr>
          <w:rStyle w:val="FontStyle13"/>
          <w:b w:val="0"/>
          <w:i w:val="0"/>
          <w:sz w:val="24"/>
          <w:szCs w:val="24"/>
        </w:rPr>
      </w:pPr>
    </w:p>
    <w:p w:rsidR="001B1099" w:rsidRPr="001B1099" w:rsidRDefault="001B1099" w:rsidP="001B1099">
      <w:pPr>
        <w:pStyle w:val="Style11"/>
        <w:widowControl/>
        <w:spacing w:line="240" w:lineRule="auto"/>
        <w:ind w:right="1843" w:firstLine="709"/>
        <w:jc w:val="both"/>
        <w:rPr>
          <w:rStyle w:val="FontStyle13"/>
          <w:b w:val="0"/>
          <w:i w:val="0"/>
          <w:sz w:val="24"/>
          <w:szCs w:val="24"/>
        </w:rPr>
      </w:pPr>
      <w:r w:rsidRPr="001B1099">
        <w:rPr>
          <w:rStyle w:val="FontStyle13"/>
          <w:b w:val="0"/>
          <w:i w:val="0"/>
          <w:sz w:val="24"/>
          <w:szCs w:val="24"/>
        </w:rPr>
        <w:t xml:space="preserve">1/1000 ölçekli uygulama imar planı değişikliği teklifi ile: </w:t>
      </w:r>
    </w:p>
    <w:p w:rsidR="001B1099" w:rsidRPr="001B1099" w:rsidRDefault="001B1099" w:rsidP="001B1099">
      <w:pPr>
        <w:pStyle w:val="Style11"/>
        <w:widowControl/>
        <w:spacing w:line="240" w:lineRule="auto"/>
        <w:ind w:right="1843" w:firstLine="709"/>
        <w:jc w:val="both"/>
        <w:rPr>
          <w:rStyle w:val="FontStyle13"/>
          <w:b w:val="0"/>
          <w:i w:val="0"/>
          <w:sz w:val="24"/>
          <w:szCs w:val="24"/>
        </w:rPr>
      </w:pPr>
    </w:p>
    <w:p w:rsidR="001B1099" w:rsidRPr="001B1099" w:rsidRDefault="001B1099" w:rsidP="001B1099">
      <w:pPr>
        <w:pStyle w:val="Style11"/>
        <w:widowControl/>
        <w:spacing w:line="240" w:lineRule="auto"/>
        <w:ind w:right="1843" w:firstLine="709"/>
        <w:jc w:val="both"/>
        <w:rPr>
          <w:rStyle w:val="FontStyle13"/>
          <w:b w:val="0"/>
          <w:bCs w:val="0"/>
          <w:i w:val="0"/>
          <w:iCs w:val="0"/>
          <w:sz w:val="24"/>
          <w:szCs w:val="24"/>
        </w:rPr>
      </w:pPr>
      <w:r w:rsidRPr="001B1099">
        <w:rPr>
          <w:rStyle w:val="FontStyle13"/>
          <w:b w:val="0"/>
          <w:i w:val="0"/>
          <w:sz w:val="24"/>
          <w:szCs w:val="24"/>
        </w:rPr>
        <w:t>"1</w:t>
      </w:r>
      <w:r w:rsidRPr="001B1099">
        <w:rPr>
          <w:rStyle w:val="FontStyle19"/>
          <w:sz w:val="24"/>
          <w:szCs w:val="24"/>
        </w:rPr>
        <w:t xml:space="preserve">-Pazar Alanı+Belediye Hizmet Alanında E: 1.20 </w:t>
      </w:r>
      <w:proofErr w:type="spellStart"/>
      <w:proofErr w:type="gramStart"/>
      <w:r w:rsidRPr="001B1099">
        <w:rPr>
          <w:rStyle w:val="FontStyle19"/>
          <w:sz w:val="24"/>
          <w:szCs w:val="24"/>
        </w:rPr>
        <w:t>Yençok</w:t>
      </w:r>
      <w:proofErr w:type="spellEnd"/>
      <w:r w:rsidRPr="001B1099">
        <w:rPr>
          <w:rStyle w:val="FontStyle19"/>
          <w:sz w:val="24"/>
          <w:szCs w:val="24"/>
        </w:rPr>
        <w:t>:Serbesttir</w:t>
      </w:r>
      <w:proofErr w:type="gramEnd"/>
      <w:r w:rsidRPr="001B1099">
        <w:rPr>
          <w:rStyle w:val="FontStyle19"/>
          <w:sz w:val="24"/>
          <w:szCs w:val="24"/>
        </w:rPr>
        <w:t>.</w:t>
      </w:r>
    </w:p>
    <w:p w:rsidR="001B1099" w:rsidRPr="001B1099" w:rsidRDefault="001B1099" w:rsidP="001B1099">
      <w:pPr>
        <w:pStyle w:val="Style9"/>
        <w:widowControl/>
        <w:spacing w:line="240" w:lineRule="auto"/>
        <w:ind w:firstLine="709"/>
        <w:rPr>
          <w:rStyle w:val="FontStyle13"/>
          <w:b w:val="0"/>
          <w:i w:val="0"/>
          <w:sz w:val="24"/>
          <w:szCs w:val="24"/>
        </w:rPr>
      </w:pPr>
      <w:r w:rsidRPr="001B1099">
        <w:rPr>
          <w:rStyle w:val="FontStyle13"/>
          <w:b w:val="0"/>
          <w:i w:val="0"/>
          <w:sz w:val="24"/>
          <w:szCs w:val="24"/>
        </w:rPr>
        <w:t>2-Meri plan hükümleri geçerlidir. Belirtilmeyen hususlarda 3194 Sayılı İmar Kanunu ve ilgili yönetmelik hükümleri geçerlidir." şeklinde 2 (iki) adet plan notu getirildiği,</w:t>
      </w:r>
    </w:p>
    <w:p w:rsidR="001B1099" w:rsidRPr="001B1099" w:rsidRDefault="001B1099" w:rsidP="001B1099">
      <w:pPr>
        <w:pStyle w:val="Style3"/>
        <w:widowControl/>
        <w:spacing w:line="240" w:lineRule="auto"/>
        <w:ind w:firstLine="709"/>
        <w:rPr>
          <w:rStyle w:val="FontStyle13"/>
          <w:b w:val="0"/>
          <w:i w:val="0"/>
          <w:sz w:val="24"/>
          <w:szCs w:val="24"/>
        </w:rPr>
      </w:pPr>
    </w:p>
    <w:p w:rsidR="001B1099" w:rsidRPr="001B1099" w:rsidRDefault="001B1099" w:rsidP="001B1099">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Yenimahalle Belediye Meclisinin 05.03.2018 gün ve 141 sayılı kararı ile uygun görülen Yenimahalle İlçesi, </w:t>
      </w:r>
      <w:proofErr w:type="spellStart"/>
      <w:r w:rsidRPr="001B1099">
        <w:rPr>
          <w:rStyle w:val="FontStyle13"/>
          <w:b w:val="0"/>
          <w:i w:val="0"/>
          <w:sz w:val="24"/>
          <w:szCs w:val="24"/>
        </w:rPr>
        <w:t>Çiğdemtepe</w:t>
      </w:r>
      <w:proofErr w:type="spellEnd"/>
      <w:r w:rsidRPr="001B1099">
        <w:rPr>
          <w:rStyle w:val="FontStyle13"/>
          <w:b w:val="0"/>
          <w:i w:val="0"/>
          <w:sz w:val="24"/>
          <w:szCs w:val="24"/>
        </w:rPr>
        <w:t xml:space="preserve"> Mahallesi, 61124 ada 4 ve 5 </w:t>
      </w:r>
      <w:proofErr w:type="spellStart"/>
      <w:r w:rsidRPr="001B1099">
        <w:rPr>
          <w:rStyle w:val="FontStyle13"/>
          <w:b w:val="0"/>
          <w:i w:val="0"/>
          <w:sz w:val="24"/>
          <w:szCs w:val="24"/>
        </w:rPr>
        <w:t>nolu</w:t>
      </w:r>
      <w:proofErr w:type="spellEnd"/>
      <w:r w:rsidRPr="001B1099">
        <w:rPr>
          <w:rStyle w:val="FontStyle13"/>
          <w:b w:val="0"/>
          <w:i w:val="0"/>
          <w:sz w:val="24"/>
          <w:szCs w:val="24"/>
        </w:rPr>
        <w:t xml:space="preserve"> parsellere ilişkin 1/1000 ölçekli uygulama imar plan değişikliği. Ankara Büyükşehir Belediye Meclisinin 11.06.2018 tarih ve 947 sayılı kararı ile "...mevcut muadil toplam inşaat alanı korunmak suretiyle "</w:t>
      </w:r>
      <w:proofErr w:type="spellStart"/>
      <w:r w:rsidRPr="001B1099">
        <w:rPr>
          <w:rStyle w:val="FontStyle13"/>
          <w:b w:val="0"/>
          <w:i w:val="0"/>
          <w:sz w:val="24"/>
          <w:szCs w:val="24"/>
        </w:rPr>
        <w:t>tadilen</w:t>
      </w:r>
      <w:proofErr w:type="spellEnd"/>
      <w:r w:rsidRPr="001B1099">
        <w:rPr>
          <w:rStyle w:val="FontStyle13"/>
          <w:b w:val="0"/>
          <w:i w:val="0"/>
          <w:sz w:val="24"/>
          <w:szCs w:val="24"/>
        </w:rPr>
        <w:t xml:space="preserve"> </w:t>
      </w:r>
      <w:proofErr w:type="spellStart"/>
      <w:r w:rsidRPr="001B1099">
        <w:rPr>
          <w:rStyle w:val="FontStyle13"/>
          <w:b w:val="0"/>
          <w:i w:val="0"/>
          <w:sz w:val="24"/>
          <w:szCs w:val="24"/>
        </w:rPr>
        <w:t>onayı”na</w:t>
      </w:r>
      <w:proofErr w:type="spellEnd"/>
      <w:r w:rsidRPr="001B1099">
        <w:rPr>
          <w:rStyle w:val="FontStyle13"/>
          <w:b w:val="0"/>
          <w:i w:val="0"/>
          <w:sz w:val="24"/>
          <w:szCs w:val="24"/>
        </w:rPr>
        <w:t xml:space="preserve"> ilişkin İmar ve Bayındırlık Komisyonu raporu" İmar ve Şehircilik Dairesi Başkanlığına iade edildiği,</w:t>
      </w:r>
    </w:p>
    <w:p w:rsidR="001B1099" w:rsidRPr="001B1099" w:rsidRDefault="001B1099" w:rsidP="001B1099">
      <w:pPr>
        <w:pStyle w:val="Style3"/>
        <w:widowControl/>
        <w:spacing w:line="240" w:lineRule="auto"/>
        <w:ind w:firstLine="709"/>
        <w:rPr>
          <w:rStyle w:val="FontStyle13"/>
          <w:b w:val="0"/>
          <w:i w:val="0"/>
          <w:sz w:val="24"/>
          <w:szCs w:val="24"/>
        </w:rPr>
      </w:pPr>
      <w:r w:rsidRPr="001B1099">
        <w:rPr>
          <w:rStyle w:val="FontStyle13"/>
          <w:b w:val="0"/>
          <w:i w:val="0"/>
          <w:sz w:val="24"/>
          <w:szCs w:val="24"/>
        </w:rPr>
        <w:t xml:space="preserve">Yenimahalle Belediye Başkanlığı, İmar ve Şehircilik Müdürlüğünün 01.10.2020 gün ve E.123212 sayılı yazısı </w:t>
      </w:r>
      <w:proofErr w:type="gramStart"/>
      <w:r w:rsidRPr="001B1099">
        <w:rPr>
          <w:rStyle w:val="FontStyle13"/>
          <w:b w:val="0"/>
          <w:i w:val="0"/>
          <w:sz w:val="24"/>
          <w:szCs w:val="24"/>
        </w:rPr>
        <w:t>ile;</w:t>
      </w:r>
      <w:proofErr w:type="gramEnd"/>
      <w:r w:rsidRPr="001B1099">
        <w:rPr>
          <w:rStyle w:val="FontStyle13"/>
          <w:b w:val="0"/>
          <w:i w:val="0"/>
          <w:sz w:val="24"/>
          <w:szCs w:val="24"/>
        </w:rPr>
        <w:t xml:space="preserve"> anılan plan değişikliğine ilişkin Yenimahalle Belediye Meclisinin 05.03.2018 gün ve 141 sayılı kararının Belediye Meclisimizce değerlendirilerek nihai karara bağlanması hususunda gereğinin talep edildiği,</w:t>
      </w:r>
    </w:p>
    <w:p w:rsidR="001B1099" w:rsidRPr="001B1099" w:rsidRDefault="001B1099" w:rsidP="001B1099">
      <w:pPr>
        <w:jc w:val="center"/>
      </w:pPr>
      <w:r w:rsidRPr="001B1099">
        <w:lastRenderedPageBreak/>
        <w:t>T.C.</w:t>
      </w:r>
    </w:p>
    <w:p w:rsidR="001B1099" w:rsidRPr="001B1099" w:rsidRDefault="001B1099" w:rsidP="001B1099">
      <w:pPr>
        <w:jc w:val="center"/>
      </w:pPr>
      <w:r w:rsidRPr="001B1099">
        <w:t>ANKARA BÜYÜKŞEHİR BELEDİYE MECLİSİ</w:t>
      </w:r>
    </w:p>
    <w:p w:rsidR="001B1099" w:rsidRPr="001B1099" w:rsidRDefault="001B1099" w:rsidP="001B1099">
      <w:pPr>
        <w:jc w:val="center"/>
      </w:pPr>
      <w:r w:rsidRPr="001B1099">
        <w:t>İmar ve Bayındırlık Komisyonu Raporu</w:t>
      </w:r>
    </w:p>
    <w:p w:rsidR="001B1099" w:rsidRPr="001B1099" w:rsidRDefault="001B1099" w:rsidP="001B1099">
      <w:pPr>
        <w:jc w:val="center"/>
      </w:pPr>
    </w:p>
    <w:p w:rsidR="001B1099" w:rsidRPr="001B1099" w:rsidRDefault="001B1099" w:rsidP="001B1099">
      <w:pPr>
        <w:jc w:val="center"/>
      </w:pPr>
      <w:r w:rsidRPr="001B1099">
        <w:t xml:space="preserve">Rapor No: 566     </w:t>
      </w:r>
      <w:r w:rsidRPr="001B1099">
        <w:tab/>
        <w:t xml:space="preserve">     </w:t>
      </w:r>
      <w:r w:rsidRPr="001B1099">
        <w:tab/>
        <w:t xml:space="preserve">               </w:t>
      </w:r>
      <w:r w:rsidRPr="001B1099">
        <w:tab/>
      </w:r>
      <w:r w:rsidRPr="001B1099">
        <w:tab/>
        <w:t xml:space="preserve">         </w:t>
      </w:r>
      <w:r w:rsidRPr="001B1099">
        <w:tab/>
      </w:r>
      <w:r w:rsidRPr="001B1099">
        <w:tab/>
      </w:r>
      <w:r w:rsidRPr="001B1099">
        <w:tab/>
        <w:t xml:space="preserve">               21.12.2020</w:t>
      </w:r>
    </w:p>
    <w:p w:rsidR="001B1099" w:rsidRPr="001B1099" w:rsidRDefault="001B1099" w:rsidP="001B1099">
      <w:pPr>
        <w:jc w:val="center"/>
      </w:pPr>
    </w:p>
    <w:p w:rsidR="001B1099" w:rsidRPr="001B1099" w:rsidRDefault="001B1099" w:rsidP="001B1099">
      <w:pPr>
        <w:jc w:val="center"/>
      </w:pPr>
    </w:p>
    <w:p w:rsidR="001B1099" w:rsidRPr="001B1099" w:rsidRDefault="001B1099" w:rsidP="001B1099">
      <w:pPr>
        <w:jc w:val="center"/>
      </w:pPr>
    </w:p>
    <w:p w:rsidR="001B1099" w:rsidRPr="001B1099" w:rsidRDefault="001B1099" w:rsidP="001B1099">
      <w:pPr>
        <w:jc w:val="center"/>
      </w:pPr>
      <w:r w:rsidRPr="001B1099">
        <w:t>-2-</w:t>
      </w:r>
    </w:p>
    <w:p w:rsidR="001B1099" w:rsidRPr="001B1099" w:rsidRDefault="001B1099" w:rsidP="001B1099">
      <w:pPr>
        <w:pStyle w:val="Style3"/>
        <w:widowControl/>
        <w:spacing w:before="240" w:line="240" w:lineRule="auto"/>
        <w:ind w:firstLine="709"/>
        <w:rPr>
          <w:rStyle w:val="FontStyle13"/>
          <w:b w:val="0"/>
          <w:i w:val="0"/>
          <w:sz w:val="24"/>
          <w:szCs w:val="24"/>
        </w:rPr>
      </w:pPr>
    </w:p>
    <w:p w:rsidR="001B1099" w:rsidRPr="001B1099" w:rsidRDefault="001B1099" w:rsidP="001B1099">
      <w:pPr>
        <w:pStyle w:val="Style3"/>
        <w:widowControl/>
        <w:spacing w:before="240" w:line="240" w:lineRule="auto"/>
        <w:ind w:firstLine="709"/>
        <w:rPr>
          <w:rStyle w:val="FontStyle13"/>
          <w:b w:val="0"/>
          <w:i w:val="0"/>
          <w:sz w:val="24"/>
          <w:szCs w:val="24"/>
        </w:rPr>
      </w:pPr>
      <w:r w:rsidRPr="001B1099">
        <w:rPr>
          <w:rStyle w:val="FontStyle13"/>
          <w:b w:val="0"/>
          <w:i w:val="0"/>
          <w:sz w:val="24"/>
          <w:szCs w:val="24"/>
        </w:rPr>
        <w:t xml:space="preserve">Başkanlığımızca yapılan değerlendirmede; söz konusu talep </w:t>
      </w:r>
      <w:proofErr w:type="gramStart"/>
      <w:r w:rsidRPr="001B1099">
        <w:rPr>
          <w:rStyle w:val="FontStyle13"/>
          <w:b w:val="0"/>
          <w:i w:val="0"/>
          <w:sz w:val="24"/>
          <w:szCs w:val="24"/>
        </w:rPr>
        <w:t>ile,</w:t>
      </w:r>
      <w:proofErr w:type="gramEnd"/>
      <w:r w:rsidRPr="001B1099">
        <w:rPr>
          <w:rStyle w:val="FontStyle13"/>
          <w:b w:val="0"/>
          <w:i w:val="0"/>
          <w:sz w:val="24"/>
          <w:szCs w:val="24"/>
        </w:rPr>
        <w:t xml:space="preserve"> inşaat yoğunluğunun artması ile kentsel teknik ve sosyal alt yapıyı da (otopark, mevcut pissu, temiz su, elektrik, doğalgaz hatlarının ihtiyacı karşılayamaması, trafik yoğunluğundaki ve sirkülasyonundaki artış ile trafik, can, mal ve yol güvenliğinin tehlikeye girmesi, vb.) olumsuz yönde etkilediği, jeolojik etüdünün bulunmadığı,</w:t>
      </w:r>
    </w:p>
    <w:p w:rsidR="001B1099" w:rsidRPr="001B1099" w:rsidRDefault="001B1099" w:rsidP="001B1099">
      <w:pPr>
        <w:pStyle w:val="ListeParagraf"/>
        <w:tabs>
          <w:tab w:val="left" w:pos="0"/>
        </w:tabs>
        <w:ind w:left="0" w:firstLine="709"/>
        <w:contextualSpacing/>
        <w:jc w:val="both"/>
        <w:rPr>
          <w:rStyle w:val="FontStyle14"/>
        </w:rPr>
      </w:pPr>
    </w:p>
    <w:p w:rsidR="001B1099" w:rsidRPr="001B1099" w:rsidRDefault="001B1099" w:rsidP="001B1099">
      <w:pPr>
        <w:pStyle w:val="ListeParagraf"/>
        <w:tabs>
          <w:tab w:val="left" w:pos="0"/>
        </w:tabs>
        <w:ind w:left="0" w:firstLine="709"/>
        <w:contextualSpacing/>
        <w:jc w:val="both"/>
      </w:pPr>
      <w:r w:rsidRPr="001B1099">
        <w:rPr>
          <w:rStyle w:val="FontStyle14"/>
        </w:rPr>
        <w:t xml:space="preserve">Hususları tespit edilmiş olup, Yenimahalle İlçesi </w:t>
      </w:r>
      <w:proofErr w:type="spellStart"/>
      <w:r w:rsidRPr="001B1099">
        <w:rPr>
          <w:rStyle w:val="FontStyle14"/>
        </w:rPr>
        <w:t>Çiğdemtepe</w:t>
      </w:r>
      <w:proofErr w:type="spellEnd"/>
      <w:r w:rsidRPr="001B1099">
        <w:rPr>
          <w:rStyle w:val="FontStyle14"/>
        </w:rPr>
        <w:t xml:space="preserve"> Mahallesi 61124 ada 4 ve 5 parsellerde 1/1000 ölçekli uygulama imar planı değişikliği teklifinin, E:0,70 </w:t>
      </w:r>
      <w:proofErr w:type="spellStart"/>
      <w:r w:rsidRPr="001B1099">
        <w:rPr>
          <w:rStyle w:val="FontStyle14"/>
        </w:rPr>
        <w:t>Yençok</w:t>
      </w:r>
      <w:proofErr w:type="spellEnd"/>
      <w:r w:rsidRPr="001B1099">
        <w:rPr>
          <w:rStyle w:val="FontStyle14"/>
        </w:rPr>
        <w:t>:2 kat olarak “</w:t>
      </w:r>
      <w:proofErr w:type="spellStart"/>
      <w:r w:rsidRPr="001B1099">
        <w:rPr>
          <w:rStyle w:val="FontStyle14"/>
        </w:rPr>
        <w:t>tadilen</w:t>
      </w:r>
      <w:proofErr w:type="spellEnd"/>
      <w:r w:rsidRPr="001B1099">
        <w:rPr>
          <w:rStyle w:val="FontStyle14"/>
        </w:rPr>
        <w:t xml:space="preserve"> onayı” komisyonumuzca oybirliğiyle uygun görülmüştür.</w:t>
      </w:r>
    </w:p>
    <w:p w:rsidR="001B1099" w:rsidRPr="001B1099" w:rsidRDefault="001B1099" w:rsidP="001B1099">
      <w:pPr>
        <w:ind w:left="40" w:right="20" w:firstLine="660"/>
        <w:jc w:val="both"/>
        <w:rPr>
          <w:rStyle w:val="FontStyle11"/>
          <w:sz w:val="24"/>
          <w:szCs w:val="24"/>
        </w:rPr>
      </w:pPr>
    </w:p>
    <w:p w:rsidR="001B1099" w:rsidRPr="001B1099" w:rsidRDefault="001B1099" w:rsidP="001B1099">
      <w:pPr>
        <w:pStyle w:val="Style8"/>
        <w:widowControl/>
        <w:spacing w:line="240" w:lineRule="auto"/>
        <w:ind w:firstLine="709"/>
        <w:rPr>
          <w:rFonts w:ascii="Times New Roman" w:hAnsi="Times New Roman"/>
        </w:rPr>
      </w:pPr>
      <w:r w:rsidRPr="001B1099">
        <w:rPr>
          <w:rFonts w:ascii="Times New Roman" w:hAnsi="Times New Roman"/>
        </w:rPr>
        <w:t>Raporumuz Büyükşehir Belediye Meclisinin onayına arz olunur.</w:t>
      </w:r>
    </w:p>
    <w:p w:rsidR="001B1099" w:rsidRPr="001B1099" w:rsidRDefault="001B1099" w:rsidP="001B1099">
      <w:pPr>
        <w:pStyle w:val="Style8"/>
        <w:widowControl/>
        <w:spacing w:line="240" w:lineRule="auto"/>
        <w:ind w:firstLine="709"/>
        <w:rPr>
          <w:rFonts w:ascii="Times New Roman" w:hAnsi="Times New Roman"/>
        </w:rPr>
      </w:pPr>
    </w:p>
    <w:p w:rsidR="001B1099" w:rsidRPr="001B1099" w:rsidRDefault="001B1099" w:rsidP="001B1099">
      <w:pPr>
        <w:pStyle w:val="Style8"/>
        <w:widowControl/>
        <w:spacing w:line="240" w:lineRule="auto"/>
        <w:ind w:firstLine="709"/>
        <w:rPr>
          <w:rFonts w:ascii="Times New Roman" w:hAnsi="Times New Roman"/>
        </w:rPr>
      </w:pPr>
    </w:p>
    <w:p w:rsidR="001B1099" w:rsidRPr="001B1099" w:rsidRDefault="001B1099" w:rsidP="001B1099">
      <w:pPr>
        <w:jc w:val="both"/>
      </w:pPr>
      <w:r w:rsidRPr="001B1099">
        <w:t xml:space="preserve">            Mehmet Emin AYAZ               </w:t>
      </w:r>
      <w:r w:rsidRPr="001B1099">
        <w:tab/>
        <w:t xml:space="preserve"> Gürkan DEMİRKESEN   </w:t>
      </w:r>
      <w:r w:rsidRPr="001B1099">
        <w:tab/>
      </w:r>
      <w:r w:rsidRPr="001B1099">
        <w:tab/>
        <w:t>Kerem ERDEM</w:t>
      </w:r>
    </w:p>
    <w:p w:rsidR="001B1099" w:rsidRPr="001B1099" w:rsidRDefault="001B1099" w:rsidP="001B1099">
      <w:pPr>
        <w:pStyle w:val="ListeParagraf"/>
        <w:tabs>
          <w:tab w:val="left" w:pos="0"/>
          <w:tab w:val="left" w:pos="709"/>
        </w:tabs>
        <w:ind w:left="0"/>
        <w:jc w:val="both"/>
      </w:pPr>
      <w:r w:rsidRPr="001B1099">
        <w:t>İmar ve Bayındırlık Komisyonu Başkanı</w:t>
      </w:r>
      <w:r w:rsidRPr="001B1099">
        <w:tab/>
        <w:t xml:space="preserve">        </w:t>
      </w:r>
      <w:r w:rsidRPr="001B1099">
        <w:tab/>
        <w:t xml:space="preserve">  Başkan V. </w:t>
      </w:r>
      <w:r w:rsidRPr="001B1099">
        <w:tab/>
        <w:t xml:space="preserve">   </w:t>
      </w:r>
      <w:r w:rsidRPr="001B1099">
        <w:tab/>
        <w:t xml:space="preserve">  </w:t>
      </w:r>
      <w:r w:rsidRPr="001B1099">
        <w:tab/>
        <w:t xml:space="preserve">         Üye</w:t>
      </w: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r w:rsidRPr="001B1099">
        <w:t>Yaşar NESLİHANOĞLU</w:t>
      </w:r>
      <w:r w:rsidRPr="001B1099">
        <w:tab/>
      </w:r>
      <w:r w:rsidRPr="001B1099">
        <w:tab/>
      </w:r>
      <w:r w:rsidRPr="001B1099">
        <w:tab/>
        <w:t xml:space="preserve">Yasin YÜKSEL       </w:t>
      </w:r>
      <w:r w:rsidRPr="001B1099">
        <w:tab/>
        <w:t xml:space="preserve">   </w:t>
      </w:r>
      <w:proofErr w:type="spellStart"/>
      <w:r w:rsidRPr="001B1099">
        <w:t>Ümmügülsüm</w:t>
      </w:r>
      <w:proofErr w:type="spellEnd"/>
      <w:r w:rsidRPr="001B1099">
        <w:t xml:space="preserve"> ÜMÜTLÜ</w:t>
      </w:r>
    </w:p>
    <w:p w:rsidR="001B1099" w:rsidRPr="001B1099" w:rsidRDefault="001B1099" w:rsidP="001B1099">
      <w:pPr>
        <w:ind w:firstLine="708"/>
        <w:jc w:val="both"/>
      </w:pPr>
      <w:r w:rsidRPr="001B1099">
        <w:t>Üye</w:t>
      </w:r>
      <w:r w:rsidRPr="001B1099">
        <w:tab/>
      </w:r>
      <w:r w:rsidRPr="001B1099">
        <w:tab/>
      </w:r>
      <w:r w:rsidRPr="001B1099">
        <w:tab/>
      </w:r>
      <w:r w:rsidRPr="001B1099">
        <w:tab/>
      </w:r>
      <w:r w:rsidRPr="001B1099">
        <w:tab/>
        <w:t xml:space="preserve">          Üye</w:t>
      </w:r>
      <w:r w:rsidRPr="001B1099">
        <w:tab/>
      </w:r>
      <w:r w:rsidRPr="001B1099">
        <w:tab/>
      </w:r>
      <w:r w:rsidRPr="001B1099">
        <w:tab/>
      </w:r>
      <w:r w:rsidRPr="001B1099">
        <w:tab/>
        <w:t>Üye</w:t>
      </w: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p>
    <w:p w:rsidR="001B1099" w:rsidRPr="001B1099" w:rsidRDefault="001B1099" w:rsidP="001B1099">
      <w:pPr>
        <w:jc w:val="both"/>
      </w:pPr>
      <w:r w:rsidRPr="001B1099">
        <w:t>Gökhan ARICI</w:t>
      </w:r>
      <w:r w:rsidRPr="001B1099">
        <w:tab/>
      </w:r>
      <w:r w:rsidRPr="001B1099">
        <w:tab/>
        <w:t xml:space="preserve">           </w:t>
      </w:r>
      <w:r w:rsidRPr="001B1099">
        <w:tab/>
      </w:r>
      <w:r w:rsidRPr="001B1099">
        <w:tab/>
      </w:r>
      <w:proofErr w:type="spellStart"/>
      <w:r w:rsidRPr="001B1099">
        <w:t>Müslüm</w:t>
      </w:r>
      <w:proofErr w:type="spellEnd"/>
      <w:r w:rsidRPr="001B1099">
        <w:t xml:space="preserve"> TEKİN</w:t>
      </w:r>
      <w:r w:rsidRPr="001B1099">
        <w:tab/>
        <w:t xml:space="preserve"> </w:t>
      </w:r>
      <w:r w:rsidRPr="001B1099">
        <w:tab/>
        <w:t xml:space="preserve">  Fikret KARADAVUT</w:t>
      </w:r>
    </w:p>
    <w:p w:rsidR="001B1099" w:rsidRPr="001B1099" w:rsidRDefault="001B1099" w:rsidP="001B1099">
      <w:pPr>
        <w:jc w:val="both"/>
      </w:pPr>
      <w:r w:rsidRPr="001B1099">
        <w:t xml:space="preserve">        Üye</w:t>
      </w:r>
      <w:r w:rsidRPr="001B1099">
        <w:tab/>
      </w:r>
      <w:r w:rsidRPr="001B1099">
        <w:tab/>
      </w:r>
      <w:r w:rsidRPr="001B1099">
        <w:tab/>
      </w:r>
      <w:r w:rsidRPr="001B1099">
        <w:tab/>
      </w:r>
      <w:r w:rsidRPr="001B1099">
        <w:tab/>
      </w:r>
      <w:r w:rsidRPr="001B1099">
        <w:tab/>
        <w:t>Üye</w:t>
      </w:r>
      <w:r w:rsidRPr="001B1099">
        <w:tab/>
      </w:r>
      <w:r w:rsidRPr="001B1099">
        <w:tab/>
      </w:r>
      <w:r w:rsidRPr="001B1099">
        <w:tab/>
      </w:r>
      <w:r w:rsidRPr="001B1099">
        <w:tab/>
        <w:t xml:space="preserve">   Üye</w:t>
      </w:r>
      <w:r w:rsidRPr="001B1099">
        <w:tab/>
      </w:r>
    </w:p>
    <w:p w:rsidR="001B1099" w:rsidRPr="001B1099" w:rsidRDefault="001B1099" w:rsidP="001B1099">
      <w:pPr>
        <w:jc w:val="both"/>
      </w:pPr>
    </w:p>
    <w:sectPr w:rsidR="001B1099" w:rsidRPr="001B109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1099"/>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D61BE"/>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667"/>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932"/>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3CF8-6461-48D7-9BFD-3DBFA635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1034</Words>
  <Characters>7464</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2021-01-14T08:41:00Z</cp:lastPrinted>
  <dcterms:created xsi:type="dcterms:W3CDTF">2021-01-13T14:54:00Z</dcterms:created>
  <dcterms:modified xsi:type="dcterms:W3CDTF">2021-01-18T09:10:00Z</dcterms:modified>
</cp:coreProperties>
</file>