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3F157F">
        <w:t>53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3F157F">
        <w:t>6</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3F157F">
        <w:t>6</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3F157F">
        <w:t>5</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D235B9"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Default="00CB7C98" w:rsidP="00F056A8"/>
    <w:p w:rsidR="00CB7C98" w:rsidRPr="008655BA" w:rsidRDefault="00CB7C98" w:rsidP="00CB7C98">
      <w:pPr>
        <w:spacing w:after="20"/>
        <w:jc w:val="center"/>
        <w:rPr>
          <w:b/>
          <w:bCs/>
        </w:rPr>
      </w:pPr>
      <w:r w:rsidRPr="008655BA">
        <w:rPr>
          <w:b/>
          <w:bCs/>
        </w:rPr>
        <w:lastRenderedPageBreak/>
        <w:t>ANKARA BÜYÜKŞEHİR BELEDİYE MECLİSİ</w:t>
      </w:r>
    </w:p>
    <w:p w:rsidR="00CB7C98" w:rsidRPr="00CA4D6A" w:rsidRDefault="00CB7C98" w:rsidP="00CB7C98">
      <w:pPr>
        <w:spacing w:after="20"/>
        <w:jc w:val="center"/>
        <w:rPr>
          <w:b/>
          <w:bCs/>
        </w:rPr>
      </w:pPr>
      <w:r w:rsidRPr="00CA4D6A">
        <w:rPr>
          <w:b/>
          <w:bCs/>
        </w:rPr>
        <w:t>OLAĞAN TOPLANTISI</w:t>
      </w:r>
    </w:p>
    <w:p w:rsidR="00CB7C98" w:rsidRPr="00CA4D6A" w:rsidRDefault="00CB7C98" w:rsidP="00CB7C98">
      <w:pPr>
        <w:spacing w:after="20"/>
        <w:jc w:val="center"/>
        <w:rPr>
          <w:b/>
          <w:bCs/>
        </w:rPr>
      </w:pPr>
      <w:r w:rsidRPr="00CA4D6A">
        <w:rPr>
          <w:b/>
          <w:bCs/>
        </w:rPr>
        <w:t>BİRLEŞİM: 100</w:t>
      </w:r>
    </w:p>
    <w:p w:rsidR="00CB7C98" w:rsidRPr="00CA4D6A" w:rsidRDefault="00CB7C98" w:rsidP="00CB7C98">
      <w:pPr>
        <w:spacing w:after="20"/>
        <w:jc w:val="center"/>
        <w:rPr>
          <w:b/>
          <w:bCs/>
        </w:rPr>
      </w:pPr>
      <w:r w:rsidRPr="00CA4D6A">
        <w:rPr>
          <w:b/>
          <w:bCs/>
        </w:rPr>
        <w:t>15.11.2020</w:t>
      </w:r>
      <w:r w:rsidRPr="00CA4D6A">
        <w:rPr>
          <w:b/>
          <w:bCs/>
        </w:rPr>
        <w:tab/>
      </w:r>
    </w:p>
    <w:p w:rsidR="00CB7C98" w:rsidRPr="00CA4D6A" w:rsidRDefault="00CB7C98" w:rsidP="00CB7C98">
      <w:pPr>
        <w:spacing w:after="20"/>
        <w:jc w:val="center"/>
        <w:rPr>
          <w:b/>
          <w:bCs/>
        </w:rPr>
      </w:pPr>
      <w:r w:rsidRPr="00CA4D6A">
        <w:rPr>
          <w:b/>
          <w:bCs/>
        </w:rPr>
        <w:t>PAZAR</w:t>
      </w:r>
    </w:p>
    <w:p w:rsidR="00CB7C98" w:rsidRPr="00CA4D6A" w:rsidRDefault="00CB7C98" w:rsidP="00CB7C98">
      <w:pPr>
        <w:spacing w:after="20"/>
        <w:jc w:val="center"/>
        <w:rPr>
          <w:b/>
        </w:rPr>
      </w:pPr>
      <w:r w:rsidRPr="00CA4D6A">
        <w:rPr>
          <w:b/>
        </w:rPr>
        <w:t>TUTANAK ÖZETİ</w:t>
      </w:r>
    </w:p>
    <w:p w:rsidR="00CB7C98" w:rsidRPr="00E06576" w:rsidRDefault="00CB7C98" w:rsidP="00CB7C98">
      <w:pPr>
        <w:spacing w:after="20"/>
        <w:jc w:val="center"/>
        <w:rPr>
          <w:b/>
        </w:rPr>
      </w:pPr>
    </w:p>
    <w:p w:rsidR="00CB7C98" w:rsidRPr="00E06576" w:rsidRDefault="00CB7C98" w:rsidP="00CB7C98">
      <w:pPr>
        <w:spacing w:after="80" w:line="300" w:lineRule="atLeast"/>
        <w:ind w:firstLine="709"/>
        <w:jc w:val="both"/>
      </w:pPr>
      <w:r w:rsidRPr="00E06576">
        <w:t>Ankara Büyükşehir Belediye Meclisi 15 Kasım 2020 Pazar günü saat 10.03’te Meclis 1. Başkanvekili Fatih ÜNAL Başkanlığında toplandı.</w:t>
      </w:r>
    </w:p>
    <w:p w:rsidR="00CB7C98" w:rsidRPr="00746D8E" w:rsidRDefault="00CB7C98" w:rsidP="00CB7C98">
      <w:pPr>
        <w:spacing w:after="80" w:line="300" w:lineRule="atLeast"/>
        <w:ind w:firstLine="709"/>
        <w:jc w:val="both"/>
      </w:pPr>
      <w:r w:rsidRPr="00746D8E">
        <w:t xml:space="preserve">Yeterli çoğunluğun bulunduğu açıklanarak Gündeme başlanıldı. </w:t>
      </w:r>
    </w:p>
    <w:p w:rsidR="00CB7C98" w:rsidRPr="00746D8E" w:rsidRDefault="00CB7C98" w:rsidP="00CB7C98">
      <w:pPr>
        <w:spacing w:after="80" w:line="300" w:lineRule="atLeast"/>
        <w:ind w:firstLine="709"/>
        <w:jc w:val="both"/>
      </w:pPr>
      <w:r w:rsidRPr="00746D8E">
        <w:t xml:space="preserve">Gündemin 1’inci maddesinde yer alan Geçen Toplantı Tutanak Özeti </w:t>
      </w:r>
      <w:r>
        <w:t xml:space="preserve">yazıldığı şekliyle </w:t>
      </w:r>
      <w:r w:rsidRPr="00746D8E">
        <w:t>oylanarak oybirliğiyle kabul edildi.</w:t>
      </w:r>
    </w:p>
    <w:p w:rsidR="00CB7C98" w:rsidRPr="00105378" w:rsidRDefault="00CB7C98" w:rsidP="00CB7C98">
      <w:pPr>
        <w:shd w:val="clear" w:color="auto" w:fill="FFFFFF"/>
        <w:spacing w:after="60" w:line="240" w:lineRule="atLeast"/>
        <w:ind w:right="141" w:firstLine="709"/>
        <w:jc w:val="both"/>
        <w:rPr>
          <w:b/>
        </w:rPr>
      </w:pPr>
      <w:r w:rsidRPr="00105378">
        <w:rPr>
          <w:b/>
        </w:rPr>
        <w:t>Komisyonlardan gelen raporların görüşmelerine başlanılarak;</w:t>
      </w:r>
    </w:p>
    <w:p w:rsidR="00CB7C98" w:rsidRPr="00105378" w:rsidRDefault="00CB7C98" w:rsidP="00CB7C98">
      <w:pPr>
        <w:shd w:val="clear" w:color="auto" w:fill="FFFFFF"/>
        <w:spacing w:after="60" w:line="240" w:lineRule="atLeast"/>
        <w:ind w:firstLine="709"/>
        <w:jc w:val="both"/>
      </w:pPr>
      <w:r w:rsidRPr="00105378">
        <w:t>Gündemin 2’nci maddesinde yer alan, Kızılcahamam İlçesine bağlı 105 mahallenin hayvan sulama göletlerinin bakımı, yapımı ve temizliğine ilişkin Baraj - Gölet ve Sulama Kanallarını Değerlendirme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 xml:space="preserve">Gündemin 3’üncü maddesinde yer alan, Elmadağ İlçesi </w:t>
      </w:r>
      <w:proofErr w:type="spellStart"/>
      <w:r w:rsidRPr="00105378">
        <w:t>Yeşildere</w:t>
      </w:r>
      <w:proofErr w:type="spellEnd"/>
      <w:r w:rsidRPr="00105378">
        <w:t xml:space="preserve"> Barbaros Bulvarına yağmursuyu hattı yapılmasına ilişkin Baraj - Gölet ve Sulama Kanallarını Değerlendirme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Gündemin 4’üncü maddesinde yer alan, Çevre ilçelerimizde atıl durumda bulunan mesire alanlarının yeniden kullanıma açılması için inceleme yapılmasına ilişkin Çevre İlçeleri Yatırım ve İzleme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 xml:space="preserve">Gündemin 5’inci maddesinde yer alan, Çubuk İlçesi </w:t>
      </w:r>
      <w:proofErr w:type="spellStart"/>
      <w:r w:rsidRPr="00105378">
        <w:t>Melikşah</w:t>
      </w:r>
      <w:proofErr w:type="spellEnd"/>
      <w:r w:rsidRPr="00105378">
        <w:t xml:space="preserve"> Mahallesi 183 ada 1 parselde bulunan hamam kalıntılarının korunabilmesi amacıyla tescilli yapının çevresinin düzenlenmesine ilişkin Çevre İlçeleri Yatırım ve İzleme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Gündemin 6’ncı maddesinde yer alan, Çankaya İlçesindeki kentsel dönüşüm alanlarının araştırılmasına ilişkin Emlak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Gündemin 7’nci maddesinde yer alan, Sebze, meyve ve tarım ürünlerinde üretim aşamasında kullanılan kimyasalların zararları konusunda esnaflarımızın bilgilendirilmesine ilişkin Esnaf ve Sanatkârlar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 xml:space="preserve">Gündemin 8’inci maddesinde yer alan, </w:t>
      </w:r>
      <w:proofErr w:type="spellStart"/>
      <w:r w:rsidRPr="00105378">
        <w:t>Corana</w:t>
      </w:r>
      <w:proofErr w:type="spellEnd"/>
      <w:r w:rsidRPr="00105378">
        <w:t xml:space="preserve"> Salgını sebebiyle AŞTİ esnafının mağduriyetlerinin giderilmesine ilişkin Esnaf ve Sanatkârlar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pPr>
      <w:r w:rsidRPr="00105378">
        <w:t xml:space="preserve">Gündemin 9’uncu maddesinde yer alan, Çankaya İlçesi </w:t>
      </w:r>
      <w:proofErr w:type="spellStart"/>
      <w:r w:rsidRPr="00105378">
        <w:t>Çaldağ</w:t>
      </w:r>
      <w:proofErr w:type="spellEnd"/>
      <w:r w:rsidRPr="00105378">
        <w:t xml:space="preserve"> ve İlker Bölgesinde geri dönüşüm işçileri tarafından şebeke suyunun kaçak kullanılmasının önlenmesine ilişkin Gecekondu Sorunları Komisyonu Raporu üzerinde söz alan olmadığından, rapor yazıldığı şekliyle oylanarak oybirliğiyle kabul edildi.</w:t>
      </w:r>
    </w:p>
    <w:p w:rsidR="00CB7C98" w:rsidRPr="00105378" w:rsidRDefault="00CB7C98" w:rsidP="00CB7C98">
      <w:pPr>
        <w:shd w:val="clear" w:color="auto" w:fill="FFFFFF"/>
        <w:spacing w:after="60" w:line="240" w:lineRule="atLeast"/>
        <w:ind w:firstLine="709"/>
        <w:jc w:val="both"/>
        <w:rPr>
          <w:b/>
        </w:rPr>
      </w:pPr>
      <w:r w:rsidRPr="00105378">
        <w:t>Gündemin 10’uncu maddesinde yer alan, Ayaş İlçesindeki gecekonduların sorunlarının araştırılmasına ilişkin Gecekondu Sorunları Komisyonu Raporu üzerinde söz alan olmadığından, rapor yazıldığı şekliyle oylanarak oybirliğiyle kabul edildi.</w:t>
      </w:r>
    </w:p>
    <w:p w:rsidR="00CB7C98" w:rsidRPr="008655BA" w:rsidRDefault="00CB7C98" w:rsidP="00CB7C98">
      <w:pPr>
        <w:shd w:val="clear" w:color="auto" w:fill="FFFFFF"/>
        <w:spacing w:after="60" w:line="240" w:lineRule="atLeast"/>
        <w:ind w:right="141" w:firstLine="709"/>
        <w:jc w:val="both"/>
      </w:pPr>
    </w:p>
    <w:p w:rsidR="00CB7C98" w:rsidRPr="008655BA" w:rsidRDefault="00CB7C98" w:rsidP="00CB7C98">
      <w:pPr>
        <w:shd w:val="clear" w:color="auto" w:fill="FFFFFF"/>
        <w:spacing w:after="60" w:line="240" w:lineRule="atLeast"/>
        <w:ind w:right="141" w:firstLine="709"/>
        <w:jc w:val="both"/>
      </w:pPr>
    </w:p>
    <w:p w:rsidR="00CB7C98" w:rsidRPr="008655BA" w:rsidRDefault="00CB7C98" w:rsidP="00CB7C98">
      <w:pPr>
        <w:shd w:val="clear" w:color="auto" w:fill="FFFFFF"/>
        <w:spacing w:after="60" w:line="240" w:lineRule="atLeast"/>
        <w:ind w:right="141" w:firstLine="709"/>
        <w:jc w:val="both"/>
      </w:pPr>
    </w:p>
    <w:p w:rsidR="00CB7C98" w:rsidRDefault="00CB7C98" w:rsidP="00CB7C98">
      <w:pPr>
        <w:spacing w:after="60"/>
        <w:ind w:firstLine="709"/>
        <w:jc w:val="both"/>
      </w:pPr>
    </w:p>
    <w:p w:rsidR="00CB7C98" w:rsidRPr="008655BA" w:rsidRDefault="00CB7C98" w:rsidP="00CB7C98">
      <w:pPr>
        <w:spacing w:after="60"/>
        <w:ind w:firstLine="709"/>
        <w:jc w:val="both"/>
      </w:pPr>
    </w:p>
    <w:p w:rsidR="00CB7C98" w:rsidRPr="008655BA" w:rsidRDefault="00CB7C98" w:rsidP="00CB7C98">
      <w:pPr>
        <w:spacing w:after="20"/>
        <w:ind w:firstLine="709"/>
        <w:jc w:val="both"/>
        <w:rPr>
          <w:lang w:eastAsia="en-US"/>
        </w:rPr>
      </w:pPr>
      <w:r w:rsidRPr="008655BA">
        <w:rPr>
          <w:lang w:eastAsia="en-US"/>
        </w:rPr>
        <w:t xml:space="preserve">Gündemde yer alan diğer maddeleri görüşmek üzere, </w:t>
      </w:r>
      <w:r>
        <w:rPr>
          <w:lang w:eastAsia="en-US"/>
        </w:rPr>
        <w:t>16 Kasım</w:t>
      </w:r>
      <w:r w:rsidRPr="008655BA">
        <w:rPr>
          <w:lang w:eastAsia="en-US"/>
        </w:rPr>
        <w:t xml:space="preserve"> 20</w:t>
      </w:r>
      <w:r>
        <w:rPr>
          <w:lang w:eastAsia="en-US"/>
        </w:rPr>
        <w:t>20</w:t>
      </w:r>
      <w:r w:rsidRPr="008655BA">
        <w:rPr>
          <w:lang w:eastAsia="en-US"/>
        </w:rPr>
        <w:t xml:space="preserve"> </w:t>
      </w:r>
      <w:r>
        <w:rPr>
          <w:lang w:eastAsia="en-US"/>
        </w:rPr>
        <w:t>Pazartesi</w:t>
      </w:r>
      <w:r w:rsidRPr="008655BA">
        <w:rPr>
          <w:lang w:eastAsia="en-US"/>
        </w:rPr>
        <w:t xml:space="preserve"> günü saat 18.00’de toplanmak üzere Birleşime son verildi.</w:t>
      </w:r>
    </w:p>
    <w:p w:rsidR="00CB7C98" w:rsidRPr="008655BA" w:rsidRDefault="00CB7C98" w:rsidP="00CB7C98">
      <w:pPr>
        <w:spacing w:after="20"/>
        <w:ind w:firstLine="720"/>
        <w:jc w:val="both"/>
        <w:rPr>
          <w:color w:val="FF0000"/>
        </w:rPr>
      </w:pPr>
    </w:p>
    <w:p w:rsidR="00CB7C98" w:rsidRPr="008655BA" w:rsidRDefault="00CB7C98" w:rsidP="00CB7C98">
      <w:pPr>
        <w:spacing w:after="20"/>
        <w:jc w:val="center"/>
        <w:rPr>
          <w:color w:val="FF0000"/>
        </w:rPr>
      </w:pPr>
    </w:p>
    <w:p w:rsidR="00CB7C98" w:rsidRPr="00F81D65" w:rsidRDefault="00CB7C98" w:rsidP="00CB7C98">
      <w:pPr>
        <w:spacing w:after="60"/>
        <w:ind w:firstLine="709"/>
        <w:jc w:val="both"/>
        <w:rPr>
          <w:lang w:eastAsia="en-US"/>
        </w:rPr>
      </w:pPr>
    </w:p>
    <w:p w:rsidR="00CB7C98" w:rsidRPr="00F81D65" w:rsidRDefault="00CB7C98" w:rsidP="00CB7C98">
      <w:pPr>
        <w:spacing w:after="60"/>
        <w:jc w:val="center"/>
        <w:rPr>
          <w:lang w:eastAsia="en-US"/>
        </w:rPr>
      </w:pPr>
    </w:p>
    <w:tbl>
      <w:tblPr>
        <w:tblW w:w="0" w:type="auto"/>
        <w:tblLook w:val="04A0"/>
      </w:tblPr>
      <w:tblGrid>
        <w:gridCol w:w="9571"/>
      </w:tblGrid>
      <w:tr w:rsidR="00CB7C98" w:rsidRPr="00F81D65" w:rsidTr="00E60E55">
        <w:tc>
          <w:tcPr>
            <w:tcW w:w="9921" w:type="dxa"/>
          </w:tcPr>
          <w:p w:rsidR="00CB7C98" w:rsidRPr="00F81D65" w:rsidRDefault="00CB7C98" w:rsidP="00E60E55">
            <w:pPr>
              <w:jc w:val="center"/>
            </w:pPr>
            <w:r w:rsidRPr="00F81D65">
              <w:t>Fatih ÜNAL</w:t>
            </w:r>
          </w:p>
          <w:p w:rsidR="00CB7C98" w:rsidRPr="00F81D65" w:rsidRDefault="00CB7C98" w:rsidP="00E60E55">
            <w:pPr>
              <w:jc w:val="center"/>
            </w:pPr>
            <w:r w:rsidRPr="00F81D65">
              <w:t>BAŞKAN</w:t>
            </w:r>
          </w:p>
          <w:p w:rsidR="00CB7C98" w:rsidRPr="00F81D65" w:rsidRDefault="00CB7C98" w:rsidP="00E60E55">
            <w:pPr>
              <w:jc w:val="center"/>
            </w:pPr>
            <w:r w:rsidRPr="00F81D65">
              <w:t>Meclis 1. Başkanvekili</w:t>
            </w:r>
          </w:p>
          <w:p w:rsidR="00CB7C98" w:rsidRPr="00F81D65" w:rsidRDefault="00CB7C98" w:rsidP="00E60E55">
            <w:pPr>
              <w:spacing w:after="60"/>
              <w:jc w:val="both"/>
              <w:rPr>
                <w:lang w:eastAsia="en-US"/>
              </w:rPr>
            </w:pPr>
          </w:p>
        </w:tc>
      </w:tr>
    </w:tbl>
    <w:p w:rsidR="00CB7C98" w:rsidRPr="00F81D65" w:rsidRDefault="00CB7C98" w:rsidP="00CB7C98">
      <w:pPr>
        <w:shd w:val="clear" w:color="auto" w:fill="FFFFFF"/>
        <w:spacing w:after="60" w:line="240" w:lineRule="atLeast"/>
        <w:jc w:val="both"/>
      </w:pPr>
      <w:r w:rsidRPr="00F81D65">
        <w:t xml:space="preserve">                                       </w:t>
      </w:r>
    </w:p>
    <w:tbl>
      <w:tblPr>
        <w:tblW w:w="0" w:type="auto"/>
        <w:tblLook w:val="04A0"/>
      </w:tblPr>
      <w:tblGrid>
        <w:gridCol w:w="3209"/>
        <w:gridCol w:w="3161"/>
        <w:gridCol w:w="3201"/>
      </w:tblGrid>
      <w:tr w:rsidR="00CB7C98" w:rsidRPr="00F81D65" w:rsidTr="00E60E55">
        <w:tc>
          <w:tcPr>
            <w:tcW w:w="3307" w:type="dxa"/>
          </w:tcPr>
          <w:p w:rsidR="00CB7C98" w:rsidRPr="00F81D65" w:rsidRDefault="00CB7C98" w:rsidP="00E60E55">
            <w:pPr>
              <w:jc w:val="center"/>
            </w:pPr>
            <w:proofErr w:type="spellStart"/>
            <w:r w:rsidRPr="00F81D65">
              <w:t>Ümitcan</w:t>
            </w:r>
            <w:proofErr w:type="spellEnd"/>
            <w:r w:rsidRPr="00F81D65">
              <w:t xml:space="preserve"> ULUDAĞ</w:t>
            </w:r>
          </w:p>
          <w:p w:rsidR="00CB7C98" w:rsidRPr="00F81D65" w:rsidRDefault="00CB7C98" w:rsidP="00E60E55">
            <w:pPr>
              <w:jc w:val="center"/>
            </w:pPr>
            <w:r w:rsidRPr="00F81D65">
              <w:t>KÂTİP ÜYE</w:t>
            </w:r>
          </w:p>
        </w:tc>
        <w:tc>
          <w:tcPr>
            <w:tcW w:w="3307" w:type="dxa"/>
          </w:tcPr>
          <w:p w:rsidR="00CB7C98" w:rsidRPr="00F81D65" w:rsidRDefault="00CB7C98" w:rsidP="00E60E55">
            <w:pPr>
              <w:jc w:val="both"/>
            </w:pPr>
          </w:p>
        </w:tc>
        <w:tc>
          <w:tcPr>
            <w:tcW w:w="3307" w:type="dxa"/>
          </w:tcPr>
          <w:p w:rsidR="00CB7C98" w:rsidRPr="00F81D65" w:rsidRDefault="00CB7C98" w:rsidP="00E60E55">
            <w:pPr>
              <w:jc w:val="center"/>
            </w:pPr>
            <w:r w:rsidRPr="00F81D65">
              <w:t>Mehmet Kürşad KOÇAK</w:t>
            </w:r>
          </w:p>
          <w:p w:rsidR="00CB7C98" w:rsidRPr="00F81D65" w:rsidRDefault="00CB7C98" w:rsidP="00E60E55">
            <w:pPr>
              <w:jc w:val="center"/>
            </w:pPr>
            <w:r w:rsidRPr="00F81D65">
              <w:t>KÂTİP ÜYE</w:t>
            </w:r>
          </w:p>
        </w:tc>
      </w:tr>
    </w:tbl>
    <w:p w:rsidR="00CB7C98" w:rsidRPr="00F81D65" w:rsidRDefault="00CB7C98" w:rsidP="00CB7C98">
      <w:pPr>
        <w:shd w:val="clear" w:color="auto" w:fill="FFFFFF"/>
        <w:spacing w:after="60" w:line="240" w:lineRule="atLeast"/>
        <w:jc w:val="both"/>
      </w:pPr>
      <w:r w:rsidRPr="00F81D65">
        <w:t xml:space="preserve">                                       </w:t>
      </w:r>
    </w:p>
    <w:p w:rsidR="00CB7C98" w:rsidRPr="00F81D65" w:rsidRDefault="00CB7C98" w:rsidP="00CB7C98">
      <w:pPr>
        <w:spacing w:after="60"/>
        <w:ind w:firstLine="709"/>
        <w:jc w:val="both"/>
        <w:rPr>
          <w:lang w:eastAsia="en-US"/>
        </w:rPr>
      </w:pPr>
    </w:p>
    <w:p w:rsidR="00CB7C98" w:rsidRPr="00F056A8" w:rsidRDefault="00CB7C9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D5E"/>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157F"/>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63D"/>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0AC"/>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7C98"/>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5B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5938-4E77-4E9D-8535-A66D19E8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3373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2020-11-17T06:09:00Z</dcterms:created>
  <dcterms:modified xsi:type="dcterms:W3CDTF">2020-11-21T15:09:00Z</dcterms:modified>
</cp:coreProperties>
</file>