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003874" w:rsidTr="00FA5ED4">
        <w:trPr>
          <w:trHeight w:val="949"/>
        </w:trPr>
        <w:tc>
          <w:tcPr>
            <w:tcW w:w="3419" w:type="dxa"/>
          </w:tcPr>
          <w:p w:rsidR="00C16E17" w:rsidRDefault="00401E09" w:rsidP="00003874">
            <w:pPr>
              <w:ind w:left="708" w:firstLine="708"/>
            </w:pPr>
            <w:r>
              <w:t xml:space="preserve"> </w:t>
            </w:r>
            <w:r w:rsidR="00C16E17">
              <w:t xml:space="preserve">  </w:t>
            </w:r>
          </w:p>
          <w:p w:rsidR="00FA5ED4" w:rsidRDefault="00C16E17" w:rsidP="00FA5ED4">
            <w:pPr>
              <w:ind w:left="708" w:firstLine="708"/>
            </w:pPr>
            <w:r>
              <w:t xml:space="preserve">  </w:t>
            </w:r>
          </w:p>
          <w:p w:rsidR="00FA5ED4" w:rsidRDefault="00FA5ED4" w:rsidP="00FA5ED4">
            <w:pPr>
              <w:ind w:left="708" w:firstLine="708"/>
            </w:pPr>
          </w:p>
          <w:p w:rsidR="00003874" w:rsidRDefault="00FA5ED4" w:rsidP="00FA5ED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8E53D0" w:rsidRDefault="008E53D0" w:rsidP="002856BD">
      <w:pPr>
        <w:tabs>
          <w:tab w:val="left" w:pos="1935"/>
        </w:tabs>
        <w:jc w:val="both"/>
      </w:pPr>
    </w:p>
    <w:p w:rsidR="00FA5ED4" w:rsidRDefault="00FA5ED4" w:rsidP="002856BD">
      <w:pPr>
        <w:tabs>
          <w:tab w:val="left" w:pos="1935"/>
        </w:tabs>
        <w:jc w:val="both"/>
      </w:pPr>
    </w:p>
    <w:p w:rsidR="00887FBD" w:rsidRDefault="00887FBD" w:rsidP="002856BD">
      <w:pPr>
        <w:tabs>
          <w:tab w:val="left" w:pos="1935"/>
        </w:tabs>
        <w:jc w:val="both"/>
      </w:pPr>
    </w:p>
    <w:p w:rsidR="008E53D0" w:rsidRDefault="002856BD" w:rsidP="003155C1">
      <w:pPr>
        <w:ind w:right="-1"/>
        <w:jc w:val="both"/>
      </w:pPr>
      <w:r>
        <w:t>Karar No:</w:t>
      </w:r>
      <w:r w:rsidR="006E1D25">
        <w:t>1</w:t>
      </w:r>
      <w:r w:rsidR="00C16E17">
        <w:t>4</w:t>
      </w:r>
      <w:r w:rsidR="00CB596F">
        <w:t>5</w:t>
      </w:r>
      <w:r w:rsidR="006B64FE">
        <w:t>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C16E17">
        <w:t xml:space="preserve">    1</w:t>
      </w:r>
      <w:r w:rsidR="00F012A1">
        <w:t>1</w:t>
      </w:r>
      <w:r>
        <w:t>.</w:t>
      </w:r>
      <w:r w:rsidR="00050B1F">
        <w:t>1</w:t>
      </w:r>
      <w:r w:rsidR="00C16E17">
        <w:t>1</w:t>
      </w:r>
      <w:r>
        <w:t>.20</w:t>
      </w:r>
      <w:r w:rsidR="00AD6F63">
        <w:t>20</w:t>
      </w:r>
    </w:p>
    <w:p w:rsidR="009514D8" w:rsidRDefault="009514D8" w:rsidP="003155C1">
      <w:pPr>
        <w:ind w:right="-1"/>
        <w:jc w:val="both"/>
      </w:pPr>
    </w:p>
    <w:p w:rsidR="00FA5ED4" w:rsidRDefault="00FA5ED4" w:rsidP="003155C1">
      <w:pPr>
        <w:ind w:right="-1"/>
        <w:jc w:val="both"/>
      </w:pPr>
    </w:p>
    <w:p w:rsidR="00B85B77" w:rsidRDefault="002856BD" w:rsidP="006003F2">
      <w:pPr>
        <w:ind w:left="2844" w:right="543" w:firstLine="696"/>
      </w:pPr>
      <w:r>
        <w:t xml:space="preserve">        K A R A R</w:t>
      </w:r>
    </w:p>
    <w:p w:rsidR="00FA5ED4" w:rsidRDefault="00FA5ED4" w:rsidP="006003F2">
      <w:pPr>
        <w:ind w:left="2844" w:right="543" w:firstLine="696"/>
      </w:pPr>
    </w:p>
    <w:p w:rsidR="002322FA" w:rsidRDefault="002322FA" w:rsidP="002E72EC">
      <w:pPr>
        <w:pStyle w:val="ListeParagraf"/>
        <w:tabs>
          <w:tab w:val="left" w:pos="0"/>
        </w:tabs>
        <w:ind w:left="0"/>
        <w:contextualSpacing/>
        <w:jc w:val="both"/>
      </w:pPr>
    </w:p>
    <w:p w:rsidR="00C16E17" w:rsidRDefault="00C16E17" w:rsidP="002E72EC">
      <w:pPr>
        <w:pStyle w:val="ListeParagraf"/>
        <w:tabs>
          <w:tab w:val="left" w:pos="0"/>
        </w:tabs>
        <w:ind w:left="0"/>
        <w:contextualSpacing/>
        <w:jc w:val="both"/>
      </w:pPr>
    </w:p>
    <w:p w:rsidR="003B2B39" w:rsidRDefault="003B2B39" w:rsidP="002E72EC">
      <w:pPr>
        <w:pStyle w:val="ListeParagraf"/>
        <w:tabs>
          <w:tab w:val="left" w:pos="0"/>
        </w:tabs>
        <w:ind w:left="0"/>
        <w:contextualSpacing/>
        <w:jc w:val="both"/>
      </w:pPr>
    </w:p>
    <w:p w:rsidR="00AF4ABA" w:rsidRPr="002B345B" w:rsidRDefault="006B64FE" w:rsidP="005C528A">
      <w:pPr>
        <w:ind w:firstLine="708"/>
        <w:jc w:val="both"/>
      </w:pPr>
      <w:r w:rsidRPr="005B7822">
        <w:t xml:space="preserve">Etimesgut İlçesi Yeşilova Mahallesi 1/1000 ölçekli uygulama imar plan değişikliğine </w:t>
      </w:r>
      <w:r w:rsidR="00844A89" w:rsidRPr="002B345B">
        <w:t xml:space="preserve">ilişkin </w:t>
      </w:r>
      <w:r w:rsidR="00050B1F" w:rsidRPr="003B0AF0">
        <w:t>İmar ve Bayındırlık</w:t>
      </w:r>
      <w:r w:rsidR="002B6A35" w:rsidRPr="002B345B">
        <w:t xml:space="preserve"> </w:t>
      </w:r>
      <w:r w:rsidR="00605CC8" w:rsidRPr="002B345B">
        <w:t xml:space="preserve">Komisyonunun </w:t>
      </w:r>
      <w:r w:rsidR="00F012A1">
        <w:t>20</w:t>
      </w:r>
      <w:r w:rsidR="00050B1F">
        <w:t>.</w:t>
      </w:r>
      <w:r w:rsidR="00C16E17">
        <w:t>10</w:t>
      </w:r>
      <w:r w:rsidR="00AF4ABA" w:rsidRPr="002B345B">
        <w:t xml:space="preserve">.2020 gün ve </w:t>
      </w:r>
      <w:r w:rsidR="00C16E17">
        <w:t>3</w:t>
      </w:r>
      <w:r w:rsidR="00F012A1">
        <w:t>6</w:t>
      </w:r>
      <w:r>
        <w:t>6</w:t>
      </w:r>
      <w:r w:rsidR="00AF4ABA" w:rsidRPr="002B345B">
        <w:t xml:space="preserve"> sayılı raporu Büy</w:t>
      </w:r>
      <w:r w:rsidR="00605CC8" w:rsidRPr="002B345B">
        <w:t xml:space="preserve">ükşehir Belediye Meclisimizin </w:t>
      </w:r>
      <w:r w:rsidR="00C16E17">
        <w:t>1</w:t>
      </w:r>
      <w:r w:rsidR="00F012A1">
        <w:t>1</w:t>
      </w:r>
      <w:r w:rsidR="00605CC8" w:rsidRPr="002B345B">
        <w:t>.</w:t>
      </w:r>
      <w:r w:rsidR="00050B1F">
        <w:t>1</w:t>
      </w:r>
      <w:r w:rsidR="00C16E17">
        <w:t>1</w:t>
      </w:r>
      <w:r w:rsidR="00AF4ABA" w:rsidRPr="002B345B">
        <w:t>.2020 tarihli toplantısında okundu.</w:t>
      </w:r>
    </w:p>
    <w:p w:rsidR="00B66191" w:rsidRPr="002B345B" w:rsidRDefault="00B66191" w:rsidP="005C528A">
      <w:pPr>
        <w:ind w:firstLine="652"/>
        <w:jc w:val="both"/>
      </w:pPr>
    </w:p>
    <w:p w:rsidR="006B64FE" w:rsidRPr="005B7822" w:rsidRDefault="005C528A" w:rsidP="006B64FE">
      <w:pPr>
        <w:pStyle w:val="ListeParagraf"/>
        <w:tabs>
          <w:tab w:val="left" w:pos="0"/>
        </w:tabs>
        <w:ind w:left="0"/>
        <w:contextualSpacing/>
        <w:jc w:val="both"/>
      </w:pPr>
      <w:r>
        <w:tab/>
      </w:r>
      <w:r w:rsidR="00563B54">
        <w:t>Konu</w:t>
      </w:r>
      <w:r w:rsidR="00CC5A0F">
        <w:t xml:space="preserve"> üzerinde yapılan incelemeler ne</w:t>
      </w:r>
      <w:r w:rsidR="00563B54">
        <w:t xml:space="preserve">ticesinde; </w:t>
      </w:r>
      <w:r w:rsidR="006B64FE" w:rsidRPr="005B7822">
        <w:t xml:space="preserve">Etimesgut Belediyesi Yazı İşleri Müdürlüğü'nün 17.09.2020 tarih ve 1199/8233 sayılı yazısı </w:t>
      </w:r>
      <w:proofErr w:type="gramStart"/>
      <w:r w:rsidR="006B64FE" w:rsidRPr="005B7822">
        <w:t>ile;</w:t>
      </w:r>
      <w:proofErr w:type="gramEnd"/>
      <w:r w:rsidR="006B64FE" w:rsidRPr="005B7822">
        <w:t xml:space="preserve"> Etimesgut, Yeşilova Mahallesi 1/1000 ölçekli uygulama imar planındaki yapı yüksekliklerine ilişkin 1/1000 ölçekli uygulama imar planı değişikliği Etimesgut Belediye Meclisinin 07.09.2020 tarih ve 327 sayılı kararı ile uygun görülerek 5216 sayılı Yasanın 14. maddesi gereğince bir karar alınmak üzere İmar ve Şehircilik Dairesi Başkanlığına sunulduğu,</w:t>
      </w:r>
    </w:p>
    <w:p w:rsidR="006B64FE" w:rsidRPr="005B7822" w:rsidRDefault="006B64FE" w:rsidP="006B64FE">
      <w:pPr>
        <w:pStyle w:val="ListeParagraf"/>
        <w:tabs>
          <w:tab w:val="left" w:pos="0"/>
        </w:tabs>
        <w:contextualSpacing/>
        <w:jc w:val="both"/>
      </w:pPr>
    </w:p>
    <w:p w:rsidR="006B64FE" w:rsidRPr="005B7822" w:rsidRDefault="006B64FE" w:rsidP="006B64FE">
      <w:pPr>
        <w:pStyle w:val="ListeParagraf"/>
        <w:tabs>
          <w:tab w:val="left" w:pos="0"/>
        </w:tabs>
        <w:contextualSpacing/>
        <w:jc w:val="both"/>
      </w:pPr>
      <w:r w:rsidRPr="005B7822">
        <w:rPr>
          <w:rStyle w:val="Gvdemetni7"/>
          <w:i w:val="0"/>
        </w:rPr>
        <w:t>Yapılan incelemede;</w:t>
      </w:r>
    </w:p>
    <w:p w:rsidR="006B64FE" w:rsidRDefault="006B64FE" w:rsidP="006B64FE">
      <w:pPr>
        <w:ind w:left="40" w:right="20" w:firstLine="668"/>
        <w:jc w:val="both"/>
      </w:pPr>
    </w:p>
    <w:p w:rsidR="006B64FE" w:rsidRPr="005B7822" w:rsidRDefault="006B64FE" w:rsidP="006B64FE">
      <w:pPr>
        <w:ind w:left="40" w:right="20" w:firstLine="668"/>
        <w:jc w:val="both"/>
      </w:pPr>
      <w:r w:rsidRPr="005B7822">
        <w:t xml:space="preserve">Yeşilova Mahallesi 1/1000 ölçekli uygulama imar planı </w:t>
      </w:r>
      <w:proofErr w:type="gramStart"/>
      <w:r w:rsidRPr="005B7822">
        <w:t>revizyonunun</w:t>
      </w:r>
      <w:proofErr w:type="gramEnd"/>
      <w:r w:rsidRPr="005B7822">
        <w:t xml:space="preserve"> Etimesgut Belediye Meclisinin 02.08.2005 tarih ve 347 sayılı kararı ile uygun görülerek Büyükşehir Belediye Meclisinin 13.12.2005 tarih ve 3172 sayılı kararı ile 1/5000 ölçekli nazım imar planı revizyonu ile birlikte </w:t>
      </w:r>
      <w:proofErr w:type="spellStart"/>
      <w:r w:rsidRPr="005B7822">
        <w:t>tadilen</w:t>
      </w:r>
      <w:proofErr w:type="spellEnd"/>
      <w:r w:rsidRPr="005B7822">
        <w:t xml:space="preserve"> onaylandığı,</w:t>
      </w:r>
    </w:p>
    <w:p w:rsidR="006B64FE" w:rsidRPr="005B7822" w:rsidRDefault="006B64FE" w:rsidP="006B64FE">
      <w:pPr>
        <w:ind w:left="40" w:right="20" w:firstLine="669"/>
        <w:jc w:val="both"/>
      </w:pPr>
    </w:p>
    <w:p w:rsidR="006B64FE" w:rsidRPr="005B7822" w:rsidRDefault="006B64FE" w:rsidP="006B64FE">
      <w:pPr>
        <w:ind w:left="40" w:right="20" w:firstLine="669"/>
        <w:jc w:val="both"/>
      </w:pPr>
      <w:r w:rsidRPr="005B7822">
        <w:t xml:space="preserve">Onanlı 1/1000 ölçekli uygulama imar planı </w:t>
      </w:r>
      <w:proofErr w:type="gramStart"/>
      <w:r w:rsidRPr="005B7822">
        <w:t>revizyonuna</w:t>
      </w:r>
      <w:proofErr w:type="gramEnd"/>
      <w:r w:rsidRPr="005B7822">
        <w:t xml:space="preserve"> istinaden hazırlanan 85098/2 </w:t>
      </w:r>
      <w:proofErr w:type="spellStart"/>
      <w:r w:rsidRPr="005B7822">
        <w:t>nolu</w:t>
      </w:r>
      <w:proofErr w:type="spellEnd"/>
      <w:r w:rsidRPr="005B7822">
        <w:t xml:space="preserve"> parselasyon planının Etimesgut Belediye Encümeninin 13.01.2009 tarih ve 08 sayılı kararı ile uygun görülerek Büyükşehir Belediye Encümeninin 26.02.2009 tarih ve 212 sayılı kararı ile onaylanarak tapuda tescil gördüğü,</w:t>
      </w:r>
    </w:p>
    <w:p w:rsidR="006B64FE" w:rsidRPr="005B7822" w:rsidRDefault="006B64FE" w:rsidP="006B64FE">
      <w:pPr>
        <w:ind w:left="40" w:right="20" w:firstLine="669"/>
        <w:jc w:val="both"/>
      </w:pPr>
    </w:p>
    <w:p w:rsidR="006B64FE" w:rsidRPr="005B7822" w:rsidRDefault="006B64FE" w:rsidP="006B64FE">
      <w:pPr>
        <w:ind w:left="40" w:right="20" w:firstLine="669"/>
        <w:jc w:val="both"/>
      </w:pPr>
      <w:r w:rsidRPr="005B7822">
        <w:rPr>
          <w:rStyle w:val="GvdemetniKaln"/>
        </w:rPr>
        <w:t>Etimesgut Belediye Meclisinin 07.09.2020 tarih ve 327 sayılı kararı ile</w:t>
      </w:r>
      <w:r w:rsidRPr="005B7822">
        <w:t xml:space="preserve"> uygun görülen 1/1000 ölçekli uygulama umar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5B7822">
        <w:t>Yençok</w:t>
      </w:r>
      <w:proofErr w:type="spellEnd"/>
      <w:r w:rsidRPr="005B7822">
        <w:t>:Serbest</w:t>
      </w:r>
      <w:proofErr w:type="gramEnd"/>
      <w:r w:rsidRPr="005B7822">
        <w:t xml:space="preserve"> olarak belirlenemez. Sanayi alanları, ibadethane alanları ve tarımsal amaçlı silo yapıları hariç olmak üzere </w:t>
      </w:r>
      <w:proofErr w:type="spellStart"/>
      <w:r w:rsidRPr="005B7822">
        <w:t>mer'i</w:t>
      </w:r>
      <w:proofErr w:type="spellEnd"/>
      <w:r w:rsidRPr="005B7822">
        <w:t xml:space="preserve"> imar planlarında </w:t>
      </w:r>
      <w:proofErr w:type="spellStart"/>
      <w:proofErr w:type="gramStart"/>
      <w:r w:rsidRPr="005B7822">
        <w:t>Yençok</w:t>
      </w:r>
      <w:proofErr w:type="spellEnd"/>
      <w:r w:rsidRPr="005B7822">
        <w:t>:Serbest</w:t>
      </w:r>
      <w:proofErr w:type="gramEnd"/>
      <w:r w:rsidRPr="005B7822">
        <w:t xml:space="preserve"> olarak belirlenmiş </w:t>
      </w:r>
      <w:proofErr w:type="spellStart"/>
      <w:r w:rsidRPr="005B7822">
        <w:t>yükseklikder</w:t>
      </w:r>
      <w:proofErr w:type="spellEnd"/>
      <w:r w:rsidRPr="005B7822">
        <w:t>;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6B64FE" w:rsidRDefault="006B64FE" w:rsidP="006B64FE">
      <w:pPr>
        <w:ind w:left="40" w:right="20" w:firstLine="66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419"/>
      </w:tblGrid>
      <w:tr w:rsidR="006B64FE" w:rsidTr="006B64FE">
        <w:trPr>
          <w:trHeight w:val="949"/>
        </w:trPr>
        <w:tc>
          <w:tcPr>
            <w:tcW w:w="3419" w:type="dxa"/>
          </w:tcPr>
          <w:p w:rsidR="006B64FE" w:rsidRDefault="006B64FE" w:rsidP="006B64FE">
            <w:pPr>
              <w:ind w:left="708" w:firstLine="708"/>
            </w:pPr>
            <w:r>
              <w:lastRenderedPageBreak/>
              <w:t xml:space="preserve">  </w:t>
            </w:r>
          </w:p>
          <w:p w:rsidR="006B64FE" w:rsidRDefault="006B64FE" w:rsidP="006B64FE">
            <w:pPr>
              <w:ind w:left="708" w:firstLine="708"/>
            </w:pPr>
          </w:p>
          <w:p w:rsidR="006B64FE" w:rsidRDefault="006B64FE" w:rsidP="006B64FE">
            <w:pPr>
              <w:ind w:left="708" w:firstLine="708"/>
            </w:pPr>
            <w:r>
              <w:t xml:space="preserve">  T.C.</w:t>
            </w:r>
          </w:p>
          <w:p w:rsidR="006B64FE" w:rsidRDefault="006B64FE" w:rsidP="006B64FE">
            <w:pPr>
              <w:jc w:val="center"/>
            </w:pPr>
            <w:r>
              <w:t>ANKARA BÜYÜKŞEHİR</w:t>
            </w:r>
          </w:p>
          <w:p w:rsidR="006B64FE" w:rsidRDefault="006B64FE" w:rsidP="006B64FE">
            <w:pPr>
              <w:jc w:val="center"/>
            </w:pPr>
            <w:r>
              <w:t>BELEDİYE MECLİSİ</w:t>
            </w:r>
          </w:p>
        </w:tc>
      </w:tr>
    </w:tbl>
    <w:p w:rsidR="006B64FE" w:rsidRDefault="006B64FE" w:rsidP="006B64FE">
      <w:pPr>
        <w:tabs>
          <w:tab w:val="left" w:pos="1935"/>
        </w:tabs>
        <w:jc w:val="both"/>
      </w:pPr>
    </w:p>
    <w:p w:rsidR="006B64FE" w:rsidRDefault="006B64FE" w:rsidP="006B64FE">
      <w:pPr>
        <w:tabs>
          <w:tab w:val="left" w:pos="1935"/>
        </w:tabs>
        <w:jc w:val="both"/>
      </w:pPr>
    </w:p>
    <w:p w:rsidR="006B64FE" w:rsidRDefault="006B64FE" w:rsidP="006B64FE">
      <w:pPr>
        <w:tabs>
          <w:tab w:val="left" w:pos="1935"/>
        </w:tabs>
        <w:jc w:val="both"/>
      </w:pPr>
    </w:p>
    <w:p w:rsidR="006B64FE" w:rsidRDefault="006B64FE" w:rsidP="006B64FE">
      <w:pPr>
        <w:ind w:right="-1"/>
        <w:jc w:val="both"/>
      </w:pPr>
      <w:r>
        <w:t>Karar No:1452</w:t>
      </w:r>
      <w:r>
        <w:tab/>
      </w:r>
      <w:r>
        <w:tab/>
        <w:t xml:space="preserve"> </w:t>
      </w:r>
      <w:r>
        <w:tab/>
      </w:r>
      <w:r>
        <w:tab/>
        <w:t xml:space="preserve">     </w:t>
      </w:r>
      <w:r>
        <w:tab/>
      </w:r>
      <w:r>
        <w:tab/>
      </w:r>
      <w:r>
        <w:tab/>
        <w:t xml:space="preserve">                            11.11.2020</w:t>
      </w:r>
    </w:p>
    <w:p w:rsidR="006B64FE" w:rsidRDefault="006B64FE" w:rsidP="006B64FE">
      <w:pPr>
        <w:ind w:left="40" w:right="20" w:firstLine="669"/>
        <w:jc w:val="both"/>
      </w:pPr>
    </w:p>
    <w:p w:rsidR="006B64FE" w:rsidRDefault="006B64FE" w:rsidP="006B64FE">
      <w:pPr>
        <w:ind w:left="40" w:right="20" w:firstLine="669"/>
        <w:jc w:val="center"/>
      </w:pPr>
      <w:r>
        <w:t>-2-</w:t>
      </w:r>
    </w:p>
    <w:p w:rsidR="006B64FE" w:rsidRDefault="006B64FE" w:rsidP="006B64FE">
      <w:pPr>
        <w:ind w:left="40" w:right="20" w:firstLine="669"/>
        <w:jc w:val="center"/>
      </w:pPr>
    </w:p>
    <w:p w:rsidR="006B64FE" w:rsidRDefault="006B64FE" w:rsidP="006B64FE">
      <w:pPr>
        <w:ind w:left="40" w:right="20" w:firstLine="669"/>
        <w:jc w:val="center"/>
      </w:pPr>
    </w:p>
    <w:p w:rsidR="006B64FE" w:rsidRPr="005B7822" w:rsidRDefault="006B64FE" w:rsidP="006B64FE">
      <w:pPr>
        <w:ind w:left="40" w:right="20" w:firstLine="669"/>
        <w:jc w:val="center"/>
      </w:pPr>
    </w:p>
    <w:p w:rsidR="006B64FE" w:rsidRPr="005B7822" w:rsidRDefault="006B64FE" w:rsidP="006B64FE">
      <w:pPr>
        <w:ind w:left="40" w:right="-1" w:firstLine="669"/>
        <w:jc w:val="both"/>
      </w:pPr>
      <w:r w:rsidRPr="005B7822">
        <w:t xml:space="preserve">Yeşilova Mahallesi sınırlarının yaklaşık 265 hektar büyüklüğünde olduğu, plan kapsamında </w:t>
      </w:r>
      <w:proofErr w:type="spellStart"/>
      <w:r w:rsidRPr="005B7822">
        <w:t>Yençok</w:t>
      </w:r>
      <w:proofErr w:type="spellEnd"/>
      <w:r w:rsidRPr="005B7822">
        <w:t>=Serbest yapılaşma koşullarına sahip Konut+Ticaret Alanları, Kentsel Servis Alanları, Bölgesel İş Alanları, Küçük Sanayi Alanları, Ticaret Alanları ile Akaryakıt Satış ve Servis İstasyonu kullanım kararlarına sahip ada/parsellerin bulunduğunun belirtildiği,</w:t>
      </w:r>
    </w:p>
    <w:p w:rsidR="006B64FE" w:rsidRPr="005B7822" w:rsidRDefault="006B64FE" w:rsidP="006B64FE">
      <w:pPr>
        <w:ind w:left="40" w:right="-1" w:firstLine="669"/>
        <w:jc w:val="both"/>
      </w:pPr>
    </w:p>
    <w:p w:rsidR="006B64FE" w:rsidRPr="005B7822" w:rsidRDefault="006B64FE" w:rsidP="006B64FE">
      <w:pPr>
        <w:ind w:left="40" w:right="-1" w:firstLine="669"/>
        <w:jc w:val="both"/>
      </w:pPr>
      <w:r w:rsidRPr="005B7822">
        <w:t xml:space="preserve">Mahalle bütününde düzenlenen yapı ruhsatları incelendiğinde </w:t>
      </w:r>
      <w:proofErr w:type="spellStart"/>
      <w:r w:rsidRPr="005B7822">
        <w:t>Yençok</w:t>
      </w:r>
      <w:proofErr w:type="spellEnd"/>
      <w:r w:rsidRPr="005B7822">
        <w:t>=Serbest yapılaşma koşullarına sahip ada/parsellerde farklı kat adetlerinin (2 kat, 17 kat ve 25 kat) teşekkül ettiğinin tespit edildiğinden planlama alanının bölgelere ayrılarak yeni yapı yüksekliği verilmesinin mevcut siluet açısından daha uygun olacağının belirtildiği,</w:t>
      </w:r>
    </w:p>
    <w:p w:rsidR="006B64FE" w:rsidRPr="005B7822" w:rsidRDefault="006B64FE" w:rsidP="006B64FE">
      <w:pPr>
        <w:ind w:left="40" w:right="20" w:firstLine="669"/>
        <w:jc w:val="both"/>
      </w:pPr>
    </w:p>
    <w:p w:rsidR="006B64FE" w:rsidRDefault="006B64FE" w:rsidP="006B64FE">
      <w:pPr>
        <w:ind w:left="60" w:right="3980" w:firstLine="669"/>
        <w:jc w:val="both"/>
      </w:pPr>
      <w:r w:rsidRPr="005B7822">
        <w:t>Planlar üzerine;</w:t>
      </w:r>
    </w:p>
    <w:p w:rsidR="006B64FE" w:rsidRPr="005B7822" w:rsidRDefault="006B64FE" w:rsidP="006B64FE">
      <w:pPr>
        <w:ind w:left="60" w:right="3980" w:firstLine="669"/>
        <w:jc w:val="both"/>
      </w:pPr>
    </w:p>
    <w:p w:rsidR="006B64FE" w:rsidRPr="005B7822" w:rsidRDefault="006B64FE" w:rsidP="006B64FE">
      <w:pPr>
        <w:tabs>
          <w:tab w:val="left" w:pos="9923"/>
        </w:tabs>
        <w:ind w:left="60" w:right="-2" w:firstLine="669"/>
        <w:jc w:val="both"/>
      </w:pPr>
      <w:r w:rsidRPr="005B7822">
        <w:t xml:space="preserve"> "1 - Plan üzerinde (A) işaretli bölgede </w:t>
      </w:r>
      <w:proofErr w:type="spellStart"/>
      <w:r w:rsidRPr="005B7822">
        <w:t>Yençok</w:t>
      </w:r>
      <w:proofErr w:type="spellEnd"/>
      <w:r w:rsidRPr="005B7822">
        <w:t>=17 kattır.</w:t>
      </w:r>
    </w:p>
    <w:p w:rsidR="006B64FE" w:rsidRDefault="006B64FE" w:rsidP="006B64FE">
      <w:pPr>
        <w:tabs>
          <w:tab w:val="left" w:pos="9923"/>
        </w:tabs>
        <w:ind w:left="60" w:right="-2" w:firstLine="669"/>
        <w:jc w:val="both"/>
      </w:pPr>
    </w:p>
    <w:p w:rsidR="006B64FE" w:rsidRPr="005B7822" w:rsidRDefault="006B64FE" w:rsidP="006B64FE">
      <w:pPr>
        <w:tabs>
          <w:tab w:val="left" w:pos="9923"/>
        </w:tabs>
        <w:ind w:left="60" w:right="-2" w:firstLine="669"/>
        <w:jc w:val="both"/>
      </w:pPr>
      <w:r w:rsidRPr="005B7822">
        <w:t xml:space="preserve">2-Plan üzerinde (B) işaretli bölgede </w:t>
      </w:r>
      <w:proofErr w:type="spellStart"/>
      <w:r w:rsidRPr="005B7822">
        <w:t>Yençok</w:t>
      </w:r>
      <w:proofErr w:type="spellEnd"/>
      <w:r w:rsidRPr="005B7822">
        <w:t>=25 kattır.</w:t>
      </w:r>
    </w:p>
    <w:p w:rsidR="006B64FE" w:rsidRDefault="006B64FE" w:rsidP="006B64FE">
      <w:pPr>
        <w:tabs>
          <w:tab w:val="left" w:pos="286"/>
        </w:tabs>
        <w:jc w:val="both"/>
      </w:pPr>
      <w:r w:rsidRPr="005B7822">
        <w:tab/>
      </w:r>
      <w:r w:rsidRPr="005B7822">
        <w:tab/>
      </w:r>
    </w:p>
    <w:p w:rsidR="006B64FE" w:rsidRPr="005B7822" w:rsidRDefault="006B64FE" w:rsidP="006B64FE">
      <w:pPr>
        <w:tabs>
          <w:tab w:val="left" w:pos="286"/>
        </w:tabs>
        <w:jc w:val="both"/>
      </w:pPr>
      <w:r>
        <w:tab/>
      </w:r>
      <w:r>
        <w:tab/>
      </w:r>
      <w:r w:rsidRPr="005B7822">
        <w:t xml:space="preserve">3-Plan üzerinde (C) işaretli bölgede </w:t>
      </w:r>
      <w:proofErr w:type="spellStart"/>
      <w:r w:rsidRPr="005B7822">
        <w:t>Yençok</w:t>
      </w:r>
      <w:proofErr w:type="spellEnd"/>
      <w:r w:rsidRPr="005B7822">
        <w:t>=2 kattır.</w:t>
      </w:r>
    </w:p>
    <w:p w:rsidR="006B64FE" w:rsidRDefault="006B64FE" w:rsidP="006B64FE">
      <w:pPr>
        <w:tabs>
          <w:tab w:val="left" w:pos="286"/>
        </w:tabs>
        <w:jc w:val="both"/>
      </w:pPr>
      <w:r w:rsidRPr="005B7822">
        <w:tab/>
      </w:r>
      <w:r w:rsidRPr="005B7822">
        <w:tab/>
      </w:r>
    </w:p>
    <w:p w:rsidR="006B64FE" w:rsidRPr="005B7822" w:rsidRDefault="006B64FE" w:rsidP="006B64FE">
      <w:pPr>
        <w:tabs>
          <w:tab w:val="left" w:pos="286"/>
        </w:tabs>
        <w:jc w:val="both"/>
      </w:pPr>
      <w:r>
        <w:tab/>
      </w:r>
      <w:r>
        <w:tab/>
      </w:r>
      <w:r w:rsidRPr="005B7822">
        <w:t xml:space="preserve">4-Etimesgut Askeri Havaalanı </w:t>
      </w:r>
      <w:proofErr w:type="gramStart"/>
      <w:r w:rsidRPr="005B7822">
        <w:t>Mania</w:t>
      </w:r>
      <w:proofErr w:type="gramEnd"/>
      <w:r w:rsidRPr="005B7822">
        <w:t xml:space="preserve"> Planı kriterlerine uyulacaktır.</w:t>
      </w:r>
    </w:p>
    <w:p w:rsidR="006B64FE" w:rsidRDefault="006B64FE" w:rsidP="006B64FE">
      <w:pPr>
        <w:tabs>
          <w:tab w:val="left" w:pos="295"/>
        </w:tabs>
        <w:ind w:right="40"/>
        <w:jc w:val="both"/>
      </w:pPr>
      <w:r w:rsidRPr="005B7822">
        <w:tab/>
      </w:r>
      <w:r w:rsidRPr="005B7822">
        <w:tab/>
      </w:r>
    </w:p>
    <w:p w:rsidR="006B64FE" w:rsidRPr="005B7822" w:rsidRDefault="006B64FE" w:rsidP="006B64FE">
      <w:pPr>
        <w:tabs>
          <w:tab w:val="left" w:pos="295"/>
        </w:tabs>
        <w:ind w:right="40"/>
        <w:jc w:val="both"/>
      </w:pPr>
      <w:r>
        <w:tab/>
      </w:r>
      <w:r>
        <w:tab/>
      </w:r>
      <w:proofErr w:type="gramStart"/>
      <w:r w:rsidRPr="005B7822">
        <w:t>5-Bu plan ve plan notlarında belirtilmeyen hususlarda en son onaylı plana ait plan notları (85098/2) ve/veya varsa ada/parsellere ilişkin onanlı en son 1/1000 ölçekli uygulama imar planı değişikliklerine ait plan notları ile 3194 sayılı İmar Kanunu ve meri imar yönetmeliği hükümleri geçerlidir." şeklinde 5 adet plan notu yazıldığı,</w:t>
      </w:r>
      <w:proofErr w:type="gramEnd"/>
    </w:p>
    <w:p w:rsidR="006B64FE" w:rsidRPr="005B7822" w:rsidRDefault="006B64FE" w:rsidP="006B64FE">
      <w:pPr>
        <w:ind w:left="60" w:firstLine="669"/>
        <w:jc w:val="both"/>
      </w:pPr>
    </w:p>
    <w:p w:rsidR="008E53D0" w:rsidRDefault="00A41007" w:rsidP="006B64FE">
      <w:pPr>
        <w:pStyle w:val="ListeParagraf"/>
        <w:tabs>
          <w:tab w:val="left" w:pos="0"/>
        </w:tabs>
        <w:ind w:left="0"/>
        <w:contextualSpacing/>
        <w:jc w:val="both"/>
        <w:rPr>
          <w:spacing w:val="2"/>
        </w:rPr>
      </w:pPr>
      <w:r>
        <w:tab/>
      </w:r>
      <w:r w:rsidR="006B64FE" w:rsidRPr="005B7822">
        <w:t xml:space="preserve">Hususları tespit edilmiş olup, Etimesgut İlçesi, Yeşilova Mahallesi yapı yüksekliklerinin belirlenmesine </w:t>
      </w:r>
      <w:r w:rsidR="006B64FE">
        <w:t>yönelik</w:t>
      </w:r>
      <w:r w:rsidR="006B64FE" w:rsidRPr="005B7822">
        <w:t xml:space="preserve"> 1/1000 ölçekli uygulama imar planı revizyonu önerisinin, </w:t>
      </w:r>
      <w:r w:rsidR="006B64FE">
        <w:t>kat rejimi, ruhsat, plan tadilatı ile yapı yüksekliği (</w:t>
      </w:r>
      <w:proofErr w:type="spellStart"/>
      <w:proofErr w:type="gramStart"/>
      <w:r w:rsidR="006B64FE">
        <w:t>Hmax</w:t>
      </w:r>
      <w:proofErr w:type="spellEnd"/>
      <w:r w:rsidR="006B64FE">
        <w:t>,</w:t>
      </w:r>
      <w:proofErr w:type="spellStart"/>
      <w:r w:rsidR="006B64FE">
        <w:t>Yençok</w:t>
      </w:r>
      <w:proofErr w:type="spellEnd"/>
      <w:proofErr w:type="gramEnd"/>
      <w:r w:rsidR="006B64FE">
        <w:t>) belirlenmiş ada parseller hariç olmak üzere “</w:t>
      </w:r>
      <w:proofErr w:type="spellStart"/>
      <w:r w:rsidR="006B64FE">
        <w:t>onayı”</w:t>
      </w:r>
      <w:r w:rsidR="00F012A1">
        <w:t>na</w:t>
      </w:r>
      <w:proofErr w:type="spellEnd"/>
      <w:r w:rsidR="00F012A1">
        <w:t xml:space="preserve"> </w:t>
      </w:r>
      <w:r w:rsidR="00BC7978">
        <w:t xml:space="preserve">ilişkin </w:t>
      </w:r>
      <w:r w:rsidR="00050B1F" w:rsidRPr="003B0AF0">
        <w:t>İmar ve Bayındırlık Komisyon Raporu</w:t>
      </w:r>
      <w:r w:rsidR="00050B1F">
        <w:t xml:space="preserve"> </w:t>
      </w:r>
      <w:r w:rsidR="008950B3" w:rsidRPr="002B345B">
        <w:rPr>
          <w:spacing w:val="2"/>
        </w:rPr>
        <w:t>oylanarak</w:t>
      </w:r>
      <w:r w:rsidR="00050B1F">
        <w:rPr>
          <w:spacing w:val="2"/>
        </w:rPr>
        <w:t xml:space="preserve"> o</w:t>
      </w:r>
      <w:r w:rsidR="008E2101" w:rsidRPr="002B345B">
        <w:rPr>
          <w:spacing w:val="2"/>
        </w:rPr>
        <w:t>y</w:t>
      </w:r>
      <w:r w:rsidR="00BC7978">
        <w:rPr>
          <w:spacing w:val="2"/>
        </w:rPr>
        <w:t>birliği</w:t>
      </w:r>
      <w:r w:rsidR="008E2101" w:rsidRPr="002B345B">
        <w:rPr>
          <w:spacing w:val="2"/>
        </w:rPr>
        <w:t xml:space="preserve"> ile kabul edildi.</w:t>
      </w:r>
    </w:p>
    <w:p w:rsidR="00BC7978" w:rsidRDefault="00BC7978"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p w:rsidR="00374331" w:rsidRDefault="00374331" w:rsidP="00BC7978">
      <w:pPr>
        <w:ind w:left="20" w:right="20" w:firstLine="688"/>
        <w:jc w:val="both"/>
        <w:rPr>
          <w:spacing w:val="2"/>
        </w:rPr>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374331" w:rsidTr="000247FD">
        <w:trPr>
          <w:trHeight w:val="594"/>
          <w:jc w:val="center"/>
        </w:trPr>
        <w:tc>
          <w:tcPr>
            <w:tcW w:w="3147" w:type="dxa"/>
          </w:tcPr>
          <w:p w:rsidR="00374331" w:rsidRDefault="00374331" w:rsidP="000247FD">
            <w:pPr>
              <w:autoSpaceDE w:val="0"/>
              <w:autoSpaceDN w:val="0"/>
              <w:adjustRightInd w:val="0"/>
              <w:jc w:val="center"/>
              <w:rPr>
                <w:color w:val="000000"/>
              </w:rPr>
            </w:pPr>
            <w:r>
              <w:rPr>
                <w:color w:val="000000"/>
              </w:rPr>
              <w:t>Fatih ÜNAL</w:t>
            </w:r>
          </w:p>
          <w:p w:rsidR="00374331" w:rsidRDefault="00374331" w:rsidP="000247FD">
            <w:pPr>
              <w:autoSpaceDE w:val="0"/>
              <w:autoSpaceDN w:val="0"/>
              <w:adjustRightInd w:val="0"/>
              <w:jc w:val="center"/>
              <w:rPr>
                <w:color w:val="000000"/>
              </w:rPr>
            </w:pPr>
            <w:r>
              <w:rPr>
                <w:color w:val="000000"/>
              </w:rPr>
              <w:t>Meclis 1.Başkan V.</w:t>
            </w:r>
          </w:p>
        </w:tc>
        <w:tc>
          <w:tcPr>
            <w:tcW w:w="3147" w:type="dxa"/>
            <w:vAlign w:val="center"/>
          </w:tcPr>
          <w:p w:rsidR="00374331" w:rsidRDefault="00F012A1" w:rsidP="000247FD">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374331" w:rsidRDefault="00374331" w:rsidP="000247FD">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374331" w:rsidRDefault="00F012A1" w:rsidP="000247FD">
            <w:pPr>
              <w:autoSpaceDE w:val="0"/>
              <w:autoSpaceDN w:val="0"/>
              <w:adjustRightInd w:val="0"/>
              <w:jc w:val="center"/>
              <w:rPr>
                <w:color w:val="000000"/>
              </w:rPr>
            </w:pPr>
            <w:r>
              <w:rPr>
                <w:color w:val="000000"/>
              </w:rPr>
              <w:t>Harun ÖZTÜRK</w:t>
            </w:r>
          </w:p>
          <w:p w:rsidR="00374331" w:rsidRDefault="00374331" w:rsidP="000247FD">
            <w:pPr>
              <w:autoSpaceDE w:val="0"/>
              <w:autoSpaceDN w:val="0"/>
              <w:adjustRightInd w:val="0"/>
              <w:jc w:val="center"/>
              <w:rPr>
                <w:color w:val="000000"/>
              </w:rPr>
            </w:pPr>
            <w:r>
              <w:rPr>
                <w:color w:val="000000"/>
              </w:rPr>
              <w:t xml:space="preserve"> </w:t>
            </w:r>
            <w:r w:rsidR="00F012A1">
              <w:rPr>
                <w:color w:val="000000"/>
              </w:rPr>
              <w:t>Y.</w:t>
            </w:r>
            <w:r>
              <w:rPr>
                <w:color w:val="000000"/>
              </w:rPr>
              <w:t xml:space="preserve">Divan </w:t>
            </w:r>
            <w:proofErr w:type="gramStart"/>
            <w:r>
              <w:rPr>
                <w:color w:val="000000"/>
              </w:rPr>
              <w:t>Katibi</w:t>
            </w:r>
            <w:proofErr w:type="gramEnd"/>
          </w:p>
        </w:tc>
      </w:tr>
    </w:tbl>
    <w:p w:rsidR="00374331" w:rsidRDefault="00374331" w:rsidP="00CD6709">
      <w:pPr>
        <w:ind w:right="20"/>
        <w:jc w:val="both"/>
        <w:rPr>
          <w:spacing w:val="2"/>
        </w:rPr>
      </w:pPr>
    </w:p>
    <w:p w:rsidR="00CD6709" w:rsidRDefault="00CD6709" w:rsidP="00CD6709">
      <w:pPr>
        <w:ind w:right="20"/>
        <w:jc w:val="both"/>
        <w:rPr>
          <w:spacing w:val="2"/>
        </w:rPr>
      </w:pPr>
    </w:p>
    <w:p w:rsidR="00CD6709" w:rsidRDefault="00CD6709" w:rsidP="00CD6709">
      <w:pPr>
        <w:ind w:right="20"/>
        <w:jc w:val="both"/>
        <w:rPr>
          <w:spacing w:val="2"/>
        </w:rPr>
      </w:pPr>
    </w:p>
    <w:p w:rsidR="00CD6709" w:rsidRPr="003B0AF0" w:rsidRDefault="00CD6709" w:rsidP="00CD6709">
      <w:pPr>
        <w:jc w:val="center"/>
      </w:pPr>
      <w:r w:rsidRPr="003B0AF0">
        <w:lastRenderedPageBreak/>
        <w:t>T.C.</w:t>
      </w:r>
    </w:p>
    <w:p w:rsidR="00CD6709" w:rsidRPr="003B0AF0" w:rsidRDefault="00CD6709" w:rsidP="00CD6709">
      <w:pPr>
        <w:jc w:val="center"/>
      </w:pPr>
      <w:r w:rsidRPr="003B0AF0">
        <w:t>ANKARA BÜYÜKŞEHİR BELEDİYE MECLİSİ</w:t>
      </w:r>
    </w:p>
    <w:p w:rsidR="00CD6709" w:rsidRDefault="00CD6709" w:rsidP="00CD6709">
      <w:pPr>
        <w:jc w:val="center"/>
      </w:pPr>
      <w:r w:rsidRPr="003B0AF0">
        <w:t>İmar ve Bayındırlık Komisyonu Raporu</w:t>
      </w:r>
    </w:p>
    <w:p w:rsidR="00CD6709" w:rsidRDefault="00CD6709" w:rsidP="00CD6709">
      <w:pPr>
        <w:jc w:val="center"/>
      </w:pPr>
    </w:p>
    <w:p w:rsidR="00CD6709" w:rsidRPr="001925D7" w:rsidRDefault="00CD6709" w:rsidP="00CD6709">
      <w:pPr>
        <w:jc w:val="center"/>
      </w:pPr>
      <w:r w:rsidRPr="003B0AF0">
        <w:t xml:space="preserve">Rapor No: </w:t>
      </w:r>
      <w:r>
        <w:t>366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CD6709" w:rsidRPr="00AC6CF5" w:rsidRDefault="00CD6709" w:rsidP="00CD6709">
      <w:pPr>
        <w:jc w:val="center"/>
      </w:pPr>
    </w:p>
    <w:p w:rsidR="00CD6709" w:rsidRPr="00CD6709" w:rsidRDefault="00CD6709" w:rsidP="00CD6709">
      <w:pPr>
        <w:pStyle w:val="Balk7"/>
        <w:jc w:val="center"/>
      </w:pPr>
      <w:r w:rsidRPr="00CD6709">
        <w:rPr>
          <w:bCs/>
        </w:rPr>
        <w:t>BÜYÜKŞEHİR BELEDİYE MECLİSİ BAŞKANLIĞINA</w:t>
      </w:r>
      <w:r w:rsidRPr="00CD6709">
        <w:t xml:space="preserve"> </w:t>
      </w:r>
    </w:p>
    <w:p w:rsidR="00CD6709" w:rsidRPr="00CD6475" w:rsidRDefault="00CD6709" w:rsidP="00CD6709">
      <w:pPr>
        <w:pStyle w:val="Balk7"/>
        <w:jc w:val="center"/>
        <w:rPr>
          <w:b/>
        </w:rPr>
      </w:pP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r>
      <w:r w:rsidRPr="003B0AF0">
        <w:rPr>
          <w:b/>
          <w:vanish/>
        </w:rPr>
        <w:pgNum/>
        <w:t>20</w:t>
      </w:r>
    </w:p>
    <w:p w:rsidR="00CD6709" w:rsidRDefault="00CD6709" w:rsidP="00CD6709">
      <w:pPr>
        <w:tabs>
          <w:tab w:val="left" w:pos="0"/>
        </w:tabs>
        <w:contextualSpacing/>
        <w:jc w:val="both"/>
      </w:pPr>
    </w:p>
    <w:p w:rsidR="00CD6709" w:rsidRPr="005B7822" w:rsidRDefault="00CD6709" w:rsidP="00CD6709">
      <w:pPr>
        <w:pStyle w:val="ListeParagraf"/>
        <w:tabs>
          <w:tab w:val="left" w:pos="0"/>
        </w:tabs>
        <w:ind w:left="0"/>
        <w:contextualSpacing/>
        <w:jc w:val="both"/>
      </w:pPr>
      <w:r>
        <w:tab/>
      </w:r>
      <w:r w:rsidRPr="005B7822">
        <w:t>Etimesgut İlçesi Yeşilova Mahallesi 1/1000 ölçekli uygulama imar plan değişikliğine ilişkin Büyükşehir Belediye Meclisinin 08.10.2020 tarih ve 32.gündem maddesi olarak komisyonumuza havale edilen dosya incelendi.</w:t>
      </w:r>
    </w:p>
    <w:p w:rsidR="00CD6709" w:rsidRPr="005B7822" w:rsidRDefault="00CD6709" w:rsidP="00CD6709">
      <w:pPr>
        <w:pStyle w:val="ListeParagraf"/>
        <w:tabs>
          <w:tab w:val="left" w:pos="0"/>
        </w:tabs>
        <w:contextualSpacing/>
        <w:jc w:val="both"/>
      </w:pPr>
    </w:p>
    <w:p w:rsidR="00CD6709" w:rsidRPr="005B7822" w:rsidRDefault="00CD6709" w:rsidP="00CD6709">
      <w:pPr>
        <w:pStyle w:val="ListeParagraf"/>
        <w:tabs>
          <w:tab w:val="left" w:pos="0"/>
        </w:tabs>
        <w:ind w:left="0"/>
        <w:contextualSpacing/>
        <w:jc w:val="both"/>
      </w:pPr>
      <w:r>
        <w:tab/>
      </w:r>
      <w:r w:rsidRPr="005B7822">
        <w:t xml:space="preserve">Komisyonumuzca yapılan incelemeler neticesinde; Etimesgut Belediyesi Yazı İşleri Müdürlüğü'nün 17.09.2020 tarih ve 1199/8233 sayılı yazısı </w:t>
      </w:r>
      <w:proofErr w:type="gramStart"/>
      <w:r w:rsidRPr="005B7822">
        <w:t>ile;</w:t>
      </w:r>
      <w:proofErr w:type="gramEnd"/>
      <w:r w:rsidRPr="005B7822">
        <w:t xml:space="preserve"> Etimesgut, Yeşilova Mahallesi 1/1000 ölçekli uygulama imar planındaki yapı yüksekliklerine ilişkin 1/1000 ölçekli uygulama imar planı değişikliği Etimesgut Belediye Meclisinin 07.09.2020 tarih ve 327 sayılı kararı ile uygun görülerek 5216 sayılı Yasanın 14. maddesi gereğince bir karar alınmak üzere İmar ve Şehircilik Dairesi Başkanlığına sunulduğu,</w:t>
      </w:r>
    </w:p>
    <w:p w:rsidR="00CD6709" w:rsidRPr="005B7822" w:rsidRDefault="00CD6709" w:rsidP="00CD6709">
      <w:pPr>
        <w:pStyle w:val="ListeParagraf"/>
        <w:tabs>
          <w:tab w:val="left" w:pos="0"/>
        </w:tabs>
        <w:contextualSpacing/>
        <w:jc w:val="both"/>
      </w:pPr>
    </w:p>
    <w:p w:rsidR="00CD6709" w:rsidRPr="005B7822" w:rsidRDefault="00CD6709" w:rsidP="00CD6709">
      <w:pPr>
        <w:pStyle w:val="ListeParagraf"/>
        <w:tabs>
          <w:tab w:val="left" w:pos="0"/>
        </w:tabs>
        <w:contextualSpacing/>
        <w:jc w:val="both"/>
      </w:pPr>
      <w:r w:rsidRPr="005B7822">
        <w:rPr>
          <w:rStyle w:val="Gvdemetni7"/>
          <w:i w:val="0"/>
        </w:rPr>
        <w:t>Yapılan incelemede;</w:t>
      </w:r>
    </w:p>
    <w:p w:rsidR="00CD6709" w:rsidRDefault="00CD6709" w:rsidP="00CD6709">
      <w:pPr>
        <w:ind w:left="40" w:right="20" w:firstLine="668"/>
        <w:jc w:val="both"/>
      </w:pPr>
    </w:p>
    <w:p w:rsidR="00CD6709" w:rsidRPr="005B7822" w:rsidRDefault="00CD6709" w:rsidP="00CD6709">
      <w:pPr>
        <w:ind w:left="40" w:right="20" w:firstLine="668"/>
        <w:jc w:val="both"/>
      </w:pPr>
      <w:r w:rsidRPr="005B7822">
        <w:t xml:space="preserve">Yeşilova Mahallesi 1/1000 ölçekli uygulama imar planı </w:t>
      </w:r>
      <w:proofErr w:type="gramStart"/>
      <w:r w:rsidRPr="005B7822">
        <w:t>revizyonunun</w:t>
      </w:r>
      <w:proofErr w:type="gramEnd"/>
      <w:r w:rsidRPr="005B7822">
        <w:t xml:space="preserve"> Etimesgut Belediye Meclisinin 02.08.2005 tarih ve 347 sayılı kararı ile uygun görülerek Büyükşehir Belediye Meclisinin 13.12.2005 tarih ve 3172 sayılı kararı ile 1/5000 ölçekli nazım imar planı revizyonu ile birlikte </w:t>
      </w:r>
      <w:proofErr w:type="spellStart"/>
      <w:r w:rsidRPr="005B7822">
        <w:t>tadilen</w:t>
      </w:r>
      <w:proofErr w:type="spellEnd"/>
      <w:r w:rsidRPr="005B7822">
        <w:t xml:space="preserve"> onaylandığı,</w:t>
      </w:r>
    </w:p>
    <w:p w:rsidR="00CD6709" w:rsidRPr="005B7822" w:rsidRDefault="00CD6709" w:rsidP="00CD6709">
      <w:pPr>
        <w:ind w:left="40" w:right="20" w:firstLine="669"/>
        <w:jc w:val="both"/>
      </w:pPr>
    </w:p>
    <w:p w:rsidR="00CD6709" w:rsidRPr="005B7822" w:rsidRDefault="00CD6709" w:rsidP="00CD6709">
      <w:pPr>
        <w:ind w:left="40" w:right="20" w:firstLine="669"/>
        <w:jc w:val="both"/>
      </w:pPr>
      <w:r w:rsidRPr="005B7822">
        <w:t xml:space="preserve">Onanlı 1/1000 ölçekli uygulama imar planı </w:t>
      </w:r>
      <w:proofErr w:type="gramStart"/>
      <w:r w:rsidRPr="005B7822">
        <w:t>revizyonuna</w:t>
      </w:r>
      <w:proofErr w:type="gramEnd"/>
      <w:r w:rsidRPr="005B7822">
        <w:t xml:space="preserve"> istinaden hazırlanan 85098/2 </w:t>
      </w:r>
      <w:proofErr w:type="spellStart"/>
      <w:r w:rsidRPr="005B7822">
        <w:t>nolu</w:t>
      </w:r>
      <w:proofErr w:type="spellEnd"/>
      <w:r w:rsidRPr="005B7822">
        <w:t xml:space="preserve"> parselasyon planının Etimesgut Belediye Encümeninin 13.01.2009 tarih ve 08 sayılı kararı ile uygun görülerek Büyükşehir Belediye Encümeninin 26.02.2009 tarih ve 212 sayılı kararı ile onaylanarak tapuda tescil gördüğü,</w:t>
      </w:r>
    </w:p>
    <w:p w:rsidR="00CD6709" w:rsidRPr="005B7822" w:rsidRDefault="00CD6709" w:rsidP="00CD6709">
      <w:pPr>
        <w:ind w:left="40" w:right="20" w:firstLine="669"/>
        <w:jc w:val="both"/>
      </w:pPr>
    </w:p>
    <w:p w:rsidR="00CD6709" w:rsidRPr="005B7822" w:rsidRDefault="00CD6709" w:rsidP="00CD6709">
      <w:pPr>
        <w:ind w:left="40" w:right="20" w:firstLine="669"/>
        <w:jc w:val="both"/>
      </w:pPr>
      <w:r w:rsidRPr="005B7822">
        <w:rPr>
          <w:rStyle w:val="GvdemetniKaln"/>
        </w:rPr>
        <w:t>Etimesgut Belediye Meclisinin 07.09.2020 tarih ve 327 sayılı kararı ile</w:t>
      </w:r>
      <w:r w:rsidRPr="005B7822">
        <w:t xml:space="preserve"> uygun görülen 1/1000 ölçekli uygulama umar planı değişikliği ile; 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proofErr w:type="gramStart"/>
      <w:r w:rsidRPr="005B7822">
        <w:t>Yençok</w:t>
      </w:r>
      <w:proofErr w:type="spellEnd"/>
      <w:r w:rsidRPr="005B7822">
        <w:t>:Serbest</w:t>
      </w:r>
      <w:proofErr w:type="gramEnd"/>
      <w:r w:rsidRPr="005B7822">
        <w:t xml:space="preserve"> olarak belirlenemez. Sanayi alanları, ibadethane alanları ve tarımsal amaçlı silo yapıları hariç olmak üzere </w:t>
      </w:r>
      <w:proofErr w:type="spellStart"/>
      <w:r w:rsidRPr="005B7822">
        <w:t>mer'i</w:t>
      </w:r>
      <w:proofErr w:type="spellEnd"/>
      <w:r w:rsidRPr="005B7822">
        <w:t xml:space="preserve"> imar planlarında </w:t>
      </w:r>
      <w:proofErr w:type="spellStart"/>
      <w:proofErr w:type="gramStart"/>
      <w:r w:rsidRPr="005B7822">
        <w:t>Yençok</w:t>
      </w:r>
      <w:proofErr w:type="spellEnd"/>
      <w:r w:rsidRPr="005B7822">
        <w:t>:Serbest</w:t>
      </w:r>
      <w:proofErr w:type="gramEnd"/>
      <w:r w:rsidRPr="005B7822">
        <w:t xml:space="preserve"> olarak belirlenmiş </w:t>
      </w:r>
      <w:proofErr w:type="spellStart"/>
      <w:r w:rsidRPr="005B7822">
        <w:t>yükseklikder</w:t>
      </w:r>
      <w:proofErr w:type="spellEnd"/>
      <w:r w:rsidRPr="005B7822">
        <w:t>; emsal değerde değişiklik yapılmaksızın çevredeki mevcut teşekküller ve siluet dikkate alınarak, imar planı değişiklikleri ve revizyonları yapılmak suretiyle ilgili idare meclis kararı ile belirlenir..." hükmü ve aynı kanunun 13. maddesi ile 3194 sayılı kanununa eklenen Geçici 20. madde "Bu Kanunun 8 inci maddesinin birinci fıkrasının (b) bendinin onuncu paragrafında yer alan hükümler doğrultusunda ilgili idare 1/7/2021 tarihine kadar meclis kararı ile plan değişikliklerini ve revizyonlarını yapmakla yükümlüdür..." hükmü gereğince (sanayi alanları, ibadethane alanları ve tarımsal amaçlı silo yapıları dışındaki kullanımlarda) plan değişikliği hazırlandığı,</w:t>
      </w:r>
    </w:p>
    <w:p w:rsidR="00CD6709" w:rsidRPr="005B7822" w:rsidRDefault="00CD6709" w:rsidP="00CD6709">
      <w:pPr>
        <w:ind w:left="40" w:right="20" w:firstLine="669"/>
        <w:jc w:val="both"/>
      </w:pPr>
    </w:p>
    <w:p w:rsidR="00CD6709" w:rsidRPr="005B7822" w:rsidRDefault="00CD6709" w:rsidP="00CD6709">
      <w:pPr>
        <w:ind w:left="40" w:right="20" w:firstLine="669"/>
        <w:jc w:val="both"/>
      </w:pPr>
      <w:r w:rsidRPr="005B7822">
        <w:t xml:space="preserve">Yeşilova Mahallesi sınırlarının yaklaşık 265 hektar büyüklüğünde olduğu, plan kapsamında </w:t>
      </w:r>
      <w:proofErr w:type="spellStart"/>
      <w:r w:rsidRPr="005B7822">
        <w:t>Yençok</w:t>
      </w:r>
      <w:proofErr w:type="spellEnd"/>
      <w:r w:rsidRPr="005B7822">
        <w:t>=Serbest yapılaşma koşullarına sahip Konut+Ticaret Alanları, Kentsel Servis Alanları, Bölgesel İş Alanları, Küçük Sanayi Alanları, Ticaret Alanları ile Akaryakıt Satış ve Servis İstasyonu kullanım kararlarına sahip ada/parsellerin bulunduğunun belirtildiği,</w:t>
      </w:r>
    </w:p>
    <w:p w:rsidR="00CD6709" w:rsidRPr="005B7822" w:rsidRDefault="00CD6709" w:rsidP="00CD6709">
      <w:pPr>
        <w:ind w:left="40" w:right="20" w:firstLine="669"/>
        <w:jc w:val="both"/>
      </w:pPr>
    </w:p>
    <w:p w:rsidR="00CD6709" w:rsidRDefault="00CD6709" w:rsidP="00CD6709">
      <w:pPr>
        <w:ind w:left="40" w:right="20" w:firstLine="669"/>
        <w:jc w:val="both"/>
      </w:pPr>
    </w:p>
    <w:p w:rsidR="00CD6709" w:rsidRPr="003B0AF0" w:rsidRDefault="00CD6709" w:rsidP="00CD6709">
      <w:pPr>
        <w:jc w:val="center"/>
      </w:pPr>
      <w:r w:rsidRPr="003B0AF0">
        <w:lastRenderedPageBreak/>
        <w:t>T.C.</w:t>
      </w:r>
    </w:p>
    <w:p w:rsidR="00CD6709" w:rsidRPr="003B0AF0" w:rsidRDefault="00CD6709" w:rsidP="00CD6709">
      <w:pPr>
        <w:jc w:val="center"/>
      </w:pPr>
      <w:r w:rsidRPr="003B0AF0">
        <w:t>ANKARA BÜYÜKŞEHİR BELEDİYE MECLİSİ</w:t>
      </w:r>
    </w:p>
    <w:p w:rsidR="00CD6709" w:rsidRDefault="00CD6709" w:rsidP="00CD6709">
      <w:pPr>
        <w:jc w:val="center"/>
      </w:pPr>
      <w:r w:rsidRPr="003B0AF0">
        <w:t>İmar ve Bayındırlık Komisyonu Raporu</w:t>
      </w:r>
    </w:p>
    <w:p w:rsidR="00CD6709" w:rsidRDefault="00CD6709" w:rsidP="00CD6709">
      <w:pPr>
        <w:jc w:val="center"/>
      </w:pPr>
    </w:p>
    <w:p w:rsidR="00CD6709" w:rsidRPr="001925D7" w:rsidRDefault="00CD6709" w:rsidP="00CD6709">
      <w:pPr>
        <w:jc w:val="center"/>
      </w:pPr>
      <w:r w:rsidRPr="003B0AF0">
        <w:t xml:space="preserve">Rapor No: </w:t>
      </w:r>
      <w:r>
        <w:t>366</w:t>
      </w:r>
      <w:r w:rsidRPr="003B0AF0">
        <w:tab/>
        <w:t xml:space="preserve">     </w:t>
      </w:r>
      <w:r w:rsidRPr="003B0AF0">
        <w:tab/>
        <w:t xml:space="preserve">     </w:t>
      </w:r>
      <w:r w:rsidRPr="003B0AF0">
        <w:tab/>
        <w:t xml:space="preserve">                 </w:t>
      </w:r>
      <w:r>
        <w:tab/>
      </w:r>
      <w:r w:rsidRPr="003B0AF0">
        <w:t xml:space="preserve">      </w:t>
      </w:r>
      <w:r w:rsidRPr="003B0AF0">
        <w:tab/>
        <w:t xml:space="preserve">         </w:t>
      </w:r>
      <w:r w:rsidRPr="003B0AF0">
        <w:tab/>
      </w:r>
      <w:r w:rsidRPr="003B0AF0">
        <w:tab/>
      </w:r>
      <w:r w:rsidRPr="003B0AF0">
        <w:tab/>
      </w:r>
      <w:r>
        <w:t xml:space="preserve">        20</w:t>
      </w:r>
      <w:r w:rsidRPr="003B0AF0">
        <w:t>.</w:t>
      </w:r>
      <w:r>
        <w:t>1</w:t>
      </w:r>
      <w:r w:rsidRPr="003B0AF0">
        <w:t>0.2020</w:t>
      </w:r>
    </w:p>
    <w:p w:rsidR="00CD6709" w:rsidRPr="00AC6CF5" w:rsidRDefault="00CD6709" w:rsidP="00CD6709">
      <w:pPr>
        <w:jc w:val="center"/>
      </w:pPr>
    </w:p>
    <w:p w:rsidR="00CD6709" w:rsidRPr="00CD6709" w:rsidRDefault="00CD6709" w:rsidP="00CD6709">
      <w:pPr>
        <w:pStyle w:val="Balk7"/>
        <w:jc w:val="center"/>
      </w:pPr>
      <w:r w:rsidRPr="00CD6709">
        <w:rPr>
          <w:bCs/>
        </w:rPr>
        <w:t>-2-</w:t>
      </w:r>
      <w:r w:rsidRPr="00CD6709">
        <w:t xml:space="preserve"> </w:t>
      </w:r>
    </w:p>
    <w:p w:rsidR="00CD6709" w:rsidRDefault="00CD6709" w:rsidP="00CD6709">
      <w:pPr>
        <w:ind w:right="20"/>
        <w:jc w:val="both"/>
      </w:pPr>
    </w:p>
    <w:p w:rsidR="00CD6709" w:rsidRPr="005B7822" w:rsidRDefault="00CD6709" w:rsidP="00CD6709">
      <w:pPr>
        <w:ind w:left="40" w:right="20" w:firstLine="669"/>
        <w:jc w:val="both"/>
      </w:pPr>
      <w:r w:rsidRPr="005B7822">
        <w:t xml:space="preserve">Mahalle bütününde düzenlenen yapı ruhsatları incelendiğinde </w:t>
      </w:r>
      <w:proofErr w:type="spellStart"/>
      <w:r w:rsidRPr="005B7822">
        <w:t>Yençok</w:t>
      </w:r>
      <w:proofErr w:type="spellEnd"/>
      <w:r w:rsidRPr="005B7822">
        <w:t>=Serbest yapılaşma koşullarına sahip ada/parsellerde farklı kat adetlerinin (2 kat, 17 kat ve 25 kat) teşekkül ettiğinin tespit edildiğinden planlama alanının bölgelere ayrılarak yeni yapı yüksekliği verilmesinin mevcut siluet açısından daha uygun olacağının belirtildiği,</w:t>
      </w:r>
    </w:p>
    <w:p w:rsidR="00CD6709" w:rsidRPr="005B7822" w:rsidRDefault="00CD6709" w:rsidP="00CD6709">
      <w:pPr>
        <w:ind w:right="20"/>
        <w:jc w:val="both"/>
      </w:pPr>
    </w:p>
    <w:p w:rsidR="00CD6709" w:rsidRDefault="00CD6709" w:rsidP="00CD6709">
      <w:pPr>
        <w:ind w:left="60" w:right="3980" w:firstLine="669"/>
        <w:jc w:val="both"/>
      </w:pPr>
      <w:r w:rsidRPr="005B7822">
        <w:t>Planlar üzerine;</w:t>
      </w:r>
    </w:p>
    <w:p w:rsidR="00CD6709" w:rsidRPr="005B7822" w:rsidRDefault="00CD6709" w:rsidP="00CD6709">
      <w:pPr>
        <w:ind w:left="60" w:right="3980" w:firstLine="669"/>
        <w:jc w:val="both"/>
      </w:pPr>
    </w:p>
    <w:p w:rsidR="00CD6709" w:rsidRPr="005B7822" w:rsidRDefault="00CD6709" w:rsidP="00CD6709">
      <w:pPr>
        <w:tabs>
          <w:tab w:val="left" w:pos="9923"/>
        </w:tabs>
        <w:ind w:left="60" w:right="-2" w:firstLine="669"/>
        <w:jc w:val="both"/>
      </w:pPr>
      <w:r w:rsidRPr="005B7822">
        <w:t xml:space="preserve"> "1 - Plan üzerinde (A) işaretli bölgede </w:t>
      </w:r>
      <w:proofErr w:type="spellStart"/>
      <w:r w:rsidRPr="005B7822">
        <w:t>Yençok</w:t>
      </w:r>
      <w:proofErr w:type="spellEnd"/>
      <w:r w:rsidRPr="005B7822">
        <w:t>=17 kattır.</w:t>
      </w:r>
    </w:p>
    <w:p w:rsidR="00CD6709" w:rsidRDefault="00CD6709" w:rsidP="00CD6709">
      <w:pPr>
        <w:tabs>
          <w:tab w:val="left" w:pos="9923"/>
        </w:tabs>
        <w:ind w:left="60" w:right="-2" w:firstLine="669"/>
        <w:jc w:val="both"/>
      </w:pPr>
    </w:p>
    <w:p w:rsidR="00CD6709" w:rsidRPr="005B7822" w:rsidRDefault="00CD6709" w:rsidP="00CD6709">
      <w:pPr>
        <w:tabs>
          <w:tab w:val="left" w:pos="9923"/>
        </w:tabs>
        <w:ind w:left="60" w:right="-2" w:firstLine="669"/>
        <w:jc w:val="both"/>
      </w:pPr>
      <w:r w:rsidRPr="005B7822">
        <w:t xml:space="preserve">2-Plan üzerinde (B) işaretli bölgede </w:t>
      </w:r>
      <w:proofErr w:type="spellStart"/>
      <w:r w:rsidRPr="005B7822">
        <w:t>Yençok</w:t>
      </w:r>
      <w:proofErr w:type="spellEnd"/>
      <w:r w:rsidRPr="005B7822">
        <w:t>=25 kattır.</w:t>
      </w:r>
    </w:p>
    <w:p w:rsidR="00CD6709" w:rsidRDefault="00CD6709" w:rsidP="00CD6709">
      <w:pPr>
        <w:tabs>
          <w:tab w:val="left" w:pos="286"/>
        </w:tabs>
        <w:jc w:val="both"/>
      </w:pPr>
      <w:r w:rsidRPr="005B7822">
        <w:tab/>
      </w:r>
      <w:r w:rsidRPr="005B7822">
        <w:tab/>
      </w:r>
    </w:p>
    <w:p w:rsidR="00CD6709" w:rsidRPr="005B7822" w:rsidRDefault="00CD6709" w:rsidP="00CD6709">
      <w:pPr>
        <w:tabs>
          <w:tab w:val="left" w:pos="286"/>
        </w:tabs>
        <w:jc w:val="both"/>
      </w:pPr>
      <w:r>
        <w:tab/>
      </w:r>
      <w:r>
        <w:tab/>
      </w:r>
      <w:r w:rsidRPr="005B7822">
        <w:t xml:space="preserve">3-Plan üzerinde (C) işaretli bölgede </w:t>
      </w:r>
      <w:proofErr w:type="spellStart"/>
      <w:r w:rsidRPr="005B7822">
        <w:t>Yençok</w:t>
      </w:r>
      <w:proofErr w:type="spellEnd"/>
      <w:r w:rsidRPr="005B7822">
        <w:t>=2 kattır.</w:t>
      </w:r>
    </w:p>
    <w:p w:rsidR="00CD6709" w:rsidRDefault="00CD6709" w:rsidP="00CD6709">
      <w:pPr>
        <w:tabs>
          <w:tab w:val="left" w:pos="286"/>
        </w:tabs>
        <w:jc w:val="both"/>
      </w:pPr>
      <w:r w:rsidRPr="005B7822">
        <w:tab/>
      </w:r>
      <w:r w:rsidRPr="005B7822">
        <w:tab/>
      </w:r>
    </w:p>
    <w:p w:rsidR="00CD6709" w:rsidRPr="005B7822" w:rsidRDefault="00CD6709" w:rsidP="00CD6709">
      <w:pPr>
        <w:tabs>
          <w:tab w:val="left" w:pos="286"/>
        </w:tabs>
        <w:jc w:val="both"/>
      </w:pPr>
      <w:r>
        <w:tab/>
      </w:r>
      <w:r>
        <w:tab/>
      </w:r>
      <w:r w:rsidRPr="005B7822">
        <w:t xml:space="preserve">4-Etimesgut Askeri Havaalanı </w:t>
      </w:r>
      <w:proofErr w:type="gramStart"/>
      <w:r w:rsidRPr="005B7822">
        <w:t>Mania</w:t>
      </w:r>
      <w:proofErr w:type="gramEnd"/>
      <w:r w:rsidRPr="005B7822">
        <w:t xml:space="preserve"> Planı kriterlerine uyulacaktır.</w:t>
      </w:r>
    </w:p>
    <w:p w:rsidR="00CD6709" w:rsidRDefault="00CD6709" w:rsidP="00CD6709">
      <w:pPr>
        <w:tabs>
          <w:tab w:val="left" w:pos="295"/>
        </w:tabs>
        <w:ind w:right="40"/>
        <w:jc w:val="both"/>
      </w:pPr>
      <w:r w:rsidRPr="005B7822">
        <w:tab/>
      </w:r>
      <w:r w:rsidRPr="005B7822">
        <w:tab/>
      </w:r>
    </w:p>
    <w:p w:rsidR="00CD6709" w:rsidRPr="005B7822" w:rsidRDefault="00CD6709" w:rsidP="00CD6709">
      <w:pPr>
        <w:tabs>
          <w:tab w:val="left" w:pos="295"/>
        </w:tabs>
        <w:ind w:right="40"/>
        <w:jc w:val="both"/>
      </w:pPr>
      <w:r>
        <w:tab/>
      </w:r>
      <w:r>
        <w:tab/>
      </w:r>
      <w:proofErr w:type="gramStart"/>
      <w:r w:rsidRPr="005B7822">
        <w:t>5-Bu plan ve plan notlarında belirtilmeyen hususlarda en son onaylı plana ait plan notları (85098/2) ve/veya varsa ada/parsellere ilişkin onanlı en son 1/1000 ölçekli uygulama imar planı değişikliklerine ait plan notları ile 3194 sayılı İmar Kanunu ve meri imar yönetmeliği hükümleri geçerlidir." şeklinde 5 adet plan notu yazıldığı,</w:t>
      </w:r>
      <w:proofErr w:type="gramEnd"/>
    </w:p>
    <w:p w:rsidR="00CD6709" w:rsidRPr="005B7822" w:rsidRDefault="00CD6709" w:rsidP="00CD6709">
      <w:pPr>
        <w:ind w:left="60" w:firstLine="669"/>
        <w:jc w:val="both"/>
      </w:pPr>
    </w:p>
    <w:p w:rsidR="00CD6709" w:rsidRDefault="00CD6709" w:rsidP="00CD6709">
      <w:pPr>
        <w:ind w:left="60" w:firstLine="669"/>
        <w:jc w:val="both"/>
      </w:pPr>
      <w:r w:rsidRPr="005B7822">
        <w:t xml:space="preserve">Hususları tespit edilmiş olup, Etimesgut İlçesi, Yeşilova Mahallesi yapı yüksekliklerinin belirlenmesine </w:t>
      </w:r>
      <w:r>
        <w:t>yönelik</w:t>
      </w:r>
      <w:r w:rsidRPr="005B7822">
        <w:t xml:space="preserve"> 1/1000 ölçekli uygulama imar planı revizyonu önerisinin, </w:t>
      </w:r>
      <w:r>
        <w:t>kat rejimi, ruhsat, plan tadilatı ile yapı yüksekliği (</w:t>
      </w:r>
      <w:proofErr w:type="spellStart"/>
      <w:proofErr w:type="gramStart"/>
      <w:r>
        <w:t>Hmax</w:t>
      </w:r>
      <w:proofErr w:type="spellEnd"/>
      <w:r>
        <w:t>,</w:t>
      </w:r>
      <w:proofErr w:type="spellStart"/>
      <w:r>
        <w:t>Yençok</w:t>
      </w:r>
      <w:proofErr w:type="spellEnd"/>
      <w:proofErr w:type="gramEnd"/>
      <w:r>
        <w:t>) belirlenmiş ada parseller hariç olmak üzere “onayı” komisyonumuzca oybirliğiyle uygun görülmüştür.</w:t>
      </w:r>
    </w:p>
    <w:p w:rsidR="00CD6709" w:rsidRDefault="00CD6709" w:rsidP="00CD6709">
      <w:pPr>
        <w:ind w:left="60" w:firstLine="669"/>
        <w:jc w:val="both"/>
      </w:pPr>
    </w:p>
    <w:p w:rsidR="00CD6709" w:rsidRPr="0013513C" w:rsidRDefault="00CD6709" w:rsidP="00CD6709">
      <w:pPr>
        <w:pStyle w:val="ListeParagraf"/>
        <w:tabs>
          <w:tab w:val="left" w:pos="0"/>
        </w:tabs>
        <w:ind w:left="0"/>
        <w:contextualSpacing/>
        <w:jc w:val="both"/>
      </w:pPr>
      <w:r>
        <w:rPr>
          <w:sz w:val="52"/>
          <w:szCs w:val="52"/>
        </w:rPr>
        <w:t xml:space="preserve">      </w:t>
      </w:r>
      <w:r w:rsidRPr="0013513C">
        <w:t>Raporumuz Büyükşehir Belediye Meclisinin onayına arz olunur.</w:t>
      </w:r>
    </w:p>
    <w:p w:rsidR="00CD6709" w:rsidRDefault="00CD6709" w:rsidP="00CD6709">
      <w:pPr>
        <w:jc w:val="both"/>
      </w:pPr>
    </w:p>
    <w:p w:rsidR="00CD6709" w:rsidRDefault="00CD6709" w:rsidP="00CD6709">
      <w:pPr>
        <w:jc w:val="both"/>
      </w:pPr>
    </w:p>
    <w:p w:rsidR="00CD6709" w:rsidRDefault="00CD6709" w:rsidP="00CD6709">
      <w:pPr>
        <w:jc w:val="both"/>
      </w:pPr>
    </w:p>
    <w:p w:rsidR="00CD6709" w:rsidRDefault="00CD6709" w:rsidP="00CD6709">
      <w:pPr>
        <w:jc w:val="both"/>
      </w:pPr>
      <w:r>
        <w:t xml:space="preserve">              Mehmet Emin AYAZ                        Gürkan </w:t>
      </w:r>
      <w:proofErr w:type="gramStart"/>
      <w:r>
        <w:t>DEMİRKESEN          Kerem</w:t>
      </w:r>
      <w:proofErr w:type="gramEnd"/>
      <w:r>
        <w:t xml:space="preserve"> ERDEM</w:t>
      </w:r>
    </w:p>
    <w:p w:rsidR="00CD6709" w:rsidRDefault="00CD6709" w:rsidP="00CD6709">
      <w:pPr>
        <w:pStyle w:val="ListeParagraf"/>
        <w:tabs>
          <w:tab w:val="left" w:pos="0"/>
          <w:tab w:val="left" w:pos="709"/>
        </w:tabs>
        <w:ind w:left="0"/>
        <w:jc w:val="both"/>
      </w:pPr>
      <w:r>
        <w:t>İmar ve Bayındırlık Komisyonu Başkanı</w:t>
      </w:r>
      <w:r>
        <w:tab/>
        <w:t xml:space="preserve">        </w:t>
      </w:r>
      <w:r>
        <w:tab/>
        <w:t xml:space="preserve">     Başkan V. </w:t>
      </w:r>
      <w:r>
        <w:tab/>
        <w:t xml:space="preserve">   </w:t>
      </w:r>
      <w:r>
        <w:tab/>
        <w:t xml:space="preserve">    </w:t>
      </w:r>
      <w:r>
        <w:tab/>
        <w:t xml:space="preserve">    Üye</w:t>
      </w:r>
    </w:p>
    <w:p w:rsidR="00CD6709" w:rsidRDefault="00CD6709" w:rsidP="00CD6709">
      <w:pPr>
        <w:jc w:val="both"/>
      </w:pPr>
    </w:p>
    <w:p w:rsidR="00CD6709" w:rsidRDefault="00CD6709" w:rsidP="00CD6709">
      <w:pPr>
        <w:jc w:val="both"/>
      </w:pPr>
    </w:p>
    <w:p w:rsidR="00CD6709" w:rsidRDefault="00CD6709" w:rsidP="00CD6709">
      <w:pPr>
        <w:jc w:val="both"/>
      </w:pPr>
    </w:p>
    <w:p w:rsidR="00CD6709" w:rsidRDefault="00CD6709" w:rsidP="00CD6709">
      <w:pPr>
        <w:jc w:val="both"/>
      </w:pPr>
      <w:r>
        <w:t>Yaşar NESLİHANOĞLU</w:t>
      </w:r>
      <w:r>
        <w:tab/>
      </w:r>
      <w:r>
        <w:tab/>
      </w:r>
      <w:r>
        <w:tab/>
        <w:t xml:space="preserve">Yasin YÜKSEL       </w:t>
      </w:r>
      <w:r>
        <w:tab/>
        <w:t xml:space="preserve">     </w:t>
      </w:r>
      <w:proofErr w:type="spellStart"/>
      <w:r>
        <w:t>Ümmügülsüm</w:t>
      </w:r>
      <w:proofErr w:type="spellEnd"/>
      <w:r>
        <w:t xml:space="preserve"> ÜMÜTLÜ</w:t>
      </w:r>
    </w:p>
    <w:p w:rsidR="00CD6709" w:rsidRDefault="00CD6709" w:rsidP="00CD6709">
      <w:pPr>
        <w:ind w:firstLine="708"/>
        <w:jc w:val="both"/>
      </w:pPr>
      <w:r>
        <w:t>Üye</w:t>
      </w:r>
      <w:r>
        <w:tab/>
      </w:r>
      <w:r>
        <w:tab/>
      </w:r>
      <w:r>
        <w:tab/>
      </w:r>
      <w:r>
        <w:tab/>
      </w:r>
      <w:r>
        <w:tab/>
        <w:t xml:space="preserve">          Üye</w:t>
      </w:r>
      <w:r>
        <w:tab/>
      </w:r>
      <w:r>
        <w:tab/>
      </w:r>
      <w:r>
        <w:tab/>
      </w:r>
      <w:r>
        <w:tab/>
        <w:t>Üye</w:t>
      </w:r>
    </w:p>
    <w:p w:rsidR="00CD6709" w:rsidRDefault="00CD6709" w:rsidP="00CD6709">
      <w:pPr>
        <w:jc w:val="both"/>
      </w:pPr>
    </w:p>
    <w:p w:rsidR="00CD6709" w:rsidRDefault="00CD6709" w:rsidP="00CD6709">
      <w:pPr>
        <w:jc w:val="both"/>
      </w:pPr>
    </w:p>
    <w:p w:rsidR="00CD6709" w:rsidRDefault="00CD6709" w:rsidP="00CD6709">
      <w:pPr>
        <w:jc w:val="both"/>
      </w:pPr>
      <w:r>
        <w:t>Gökhan ARICI</w:t>
      </w:r>
      <w:r>
        <w:tab/>
      </w:r>
      <w:r>
        <w:tab/>
        <w:t xml:space="preserve">           </w:t>
      </w:r>
      <w:r>
        <w:tab/>
      </w:r>
      <w:r>
        <w:tab/>
      </w:r>
      <w:proofErr w:type="spellStart"/>
      <w:r>
        <w:t>Müslüm</w:t>
      </w:r>
      <w:proofErr w:type="spellEnd"/>
      <w:r>
        <w:t xml:space="preserve"> TEKİN</w:t>
      </w:r>
      <w:r>
        <w:tab/>
        <w:t xml:space="preserve">         Fikret KARADAVUT</w:t>
      </w:r>
    </w:p>
    <w:p w:rsidR="00CD6709" w:rsidRDefault="00CD6709" w:rsidP="00CD6709">
      <w:pPr>
        <w:jc w:val="both"/>
      </w:pPr>
      <w:r>
        <w:t xml:space="preserve">        Üye</w:t>
      </w:r>
      <w:r>
        <w:tab/>
      </w:r>
      <w:r>
        <w:tab/>
      </w:r>
      <w:r>
        <w:tab/>
      </w:r>
      <w:r>
        <w:tab/>
      </w:r>
      <w:r>
        <w:tab/>
      </w:r>
      <w:r>
        <w:tab/>
        <w:t>Üye</w:t>
      </w:r>
      <w:r>
        <w:tab/>
      </w:r>
      <w:r>
        <w:tab/>
      </w:r>
      <w:r>
        <w:tab/>
      </w:r>
      <w:r>
        <w:tab/>
        <w:t xml:space="preserve"> Üye</w:t>
      </w:r>
      <w:r>
        <w:tab/>
      </w:r>
    </w:p>
    <w:p w:rsidR="00CD6709" w:rsidRDefault="00CD6709" w:rsidP="00CD6709">
      <w:pPr>
        <w:ind w:right="20"/>
        <w:jc w:val="both"/>
        <w:rPr>
          <w:spacing w:val="2"/>
        </w:rPr>
      </w:pPr>
    </w:p>
    <w:sectPr w:rsidR="00CD6709"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A9B0E01"/>
    <w:multiLevelType w:val="hybridMultilevel"/>
    <w:tmpl w:val="C64CDD3E"/>
    <w:lvl w:ilvl="0" w:tplc="041F000F">
      <w:start w:val="1"/>
      <w:numFmt w:val="decimal"/>
      <w:lvlText w:val="%1."/>
      <w:lvlJc w:val="left"/>
      <w:pPr>
        <w:ind w:left="1505" w:hanging="360"/>
      </w:pPr>
    </w:lvl>
    <w:lvl w:ilvl="1" w:tplc="041F0019" w:tentative="1">
      <w:start w:val="1"/>
      <w:numFmt w:val="lowerLetter"/>
      <w:lvlText w:val="%2."/>
      <w:lvlJc w:val="left"/>
      <w:pPr>
        <w:ind w:left="2225" w:hanging="360"/>
      </w:pPr>
    </w:lvl>
    <w:lvl w:ilvl="2" w:tplc="041F001B" w:tentative="1">
      <w:start w:val="1"/>
      <w:numFmt w:val="lowerRoman"/>
      <w:lvlText w:val="%3."/>
      <w:lvlJc w:val="right"/>
      <w:pPr>
        <w:ind w:left="2945" w:hanging="180"/>
      </w:pPr>
    </w:lvl>
    <w:lvl w:ilvl="3" w:tplc="041F000F" w:tentative="1">
      <w:start w:val="1"/>
      <w:numFmt w:val="decimal"/>
      <w:lvlText w:val="%4."/>
      <w:lvlJc w:val="left"/>
      <w:pPr>
        <w:ind w:left="3665" w:hanging="360"/>
      </w:pPr>
    </w:lvl>
    <w:lvl w:ilvl="4" w:tplc="041F0019" w:tentative="1">
      <w:start w:val="1"/>
      <w:numFmt w:val="lowerLetter"/>
      <w:lvlText w:val="%5."/>
      <w:lvlJc w:val="left"/>
      <w:pPr>
        <w:ind w:left="4385" w:hanging="360"/>
      </w:pPr>
    </w:lvl>
    <w:lvl w:ilvl="5" w:tplc="041F001B" w:tentative="1">
      <w:start w:val="1"/>
      <w:numFmt w:val="lowerRoman"/>
      <w:lvlText w:val="%6."/>
      <w:lvlJc w:val="right"/>
      <w:pPr>
        <w:ind w:left="5105" w:hanging="180"/>
      </w:pPr>
    </w:lvl>
    <w:lvl w:ilvl="6" w:tplc="041F000F" w:tentative="1">
      <w:start w:val="1"/>
      <w:numFmt w:val="decimal"/>
      <w:lvlText w:val="%7."/>
      <w:lvlJc w:val="left"/>
      <w:pPr>
        <w:ind w:left="5825" w:hanging="360"/>
      </w:pPr>
    </w:lvl>
    <w:lvl w:ilvl="7" w:tplc="041F0019" w:tentative="1">
      <w:start w:val="1"/>
      <w:numFmt w:val="lowerLetter"/>
      <w:lvlText w:val="%8."/>
      <w:lvlJc w:val="left"/>
      <w:pPr>
        <w:ind w:left="6545" w:hanging="360"/>
      </w:pPr>
    </w:lvl>
    <w:lvl w:ilvl="8" w:tplc="041F001B" w:tentative="1">
      <w:start w:val="1"/>
      <w:numFmt w:val="lowerRoman"/>
      <w:lvlText w:val="%9."/>
      <w:lvlJc w:val="right"/>
      <w:pPr>
        <w:ind w:left="7265" w:hanging="180"/>
      </w:pPr>
    </w:lvl>
  </w:abstractNum>
  <w:abstractNum w:abstractNumId="5">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0F710E8B"/>
    <w:multiLevelType w:val="hybridMultilevel"/>
    <w:tmpl w:val="19F05BFA"/>
    <w:lvl w:ilvl="0" w:tplc="041F000F">
      <w:start w:val="1"/>
      <w:numFmt w:val="decimal"/>
      <w:lvlText w:val="%1."/>
      <w:lvlJc w:val="left"/>
      <w:pPr>
        <w:ind w:left="36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22F1421F"/>
    <w:multiLevelType w:val="hybridMultilevel"/>
    <w:tmpl w:val="EDDA4FE4"/>
    <w:lvl w:ilvl="0" w:tplc="3770118C">
      <w:start w:val="1"/>
      <w:numFmt w:val="decimal"/>
      <w:lvlText w:val="%1."/>
      <w:lvlJc w:val="left"/>
      <w:pPr>
        <w:ind w:left="2007" w:hanging="360"/>
      </w:pPr>
      <w:rPr>
        <w:rFonts w:ascii="Times New Roman" w:eastAsiaTheme="minorHAnsi" w:hAnsi="Times New Roman" w:cs="Times New Roman"/>
      </w:rPr>
    </w:lvl>
    <w:lvl w:ilvl="1" w:tplc="041F0003" w:tentative="1">
      <w:start w:val="1"/>
      <w:numFmt w:val="bullet"/>
      <w:lvlText w:val="o"/>
      <w:lvlJc w:val="left"/>
      <w:pPr>
        <w:ind w:left="2727" w:hanging="360"/>
      </w:pPr>
      <w:rPr>
        <w:rFonts w:ascii="Courier New" w:hAnsi="Courier New" w:cs="Courier New" w:hint="default"/>
      </w:rPr>
    </w:lvl>
    <w:lvl w:ilvl="2" w:tplc="041F0005" w:tentative="1">
      <w:start w:val="1"/>
      <w:numFmt w:val="bullet"/>
      <w:lvlText w:val=""/>
      <w:lvlJc w:val="left"/>
      <w:pPr>
        <w:ind w:left="3447" w:hanging="360"/>
      </w:pPr>
      <w:rPr>
        <w:rFonts w:ascii="Wingdings" w:hAnsi="Wingdings" w:hint="default"/>
      </w:rPr>
    </w:lvl>
    <w:lvl w:ilvl="3" w:tplc="041F0001" w:tentative="1">
      <w:start w:val="1"/>
      <w:numFmt w:val="bullet"/>
      <w:lvlText w:val=""/>
      <w:lvlJc w:val="left"/>
      <w:pPr>
        <w:ind w:left="4167" w:hanging="360"/>
      </w:pPr>
      <w:rPr>
        <w:rFonts w:ascii="Symbol" w:hAnsi="Symbol" w:hint="default"/>
      </w:rPr>
    </w:lvl>
    <w:lvl w:ilvl="4" w:tplc="041F0003" w:tentative="1">
      <w:start w:val="1"/>
      <w:numFmt w:val="bullet"/>
      <w:lvlText w:val="o"/>
      <w:lvlJc w:val="left"/>
      <w:pPr>
        <w:ind w:left="4887" w:hanging="360"/>
      </w:pPr>
      <w:rPr>
        <w:rFonts w:ascii="Courier New" w:hAnsi="Courier New" w:cs="Courier New" w:hint="default"/>
      </w:rPr>
    </w:lvl>
    <w:lvl w:ilvl="5" w:tplc="041F0005" w:tentative="1">
      <w:start w:val="1"/>
      <w:numFmt w:val="bullet"/>
      <w:lvlText w:val=""/>
      <w:lvlJc w:val="left"/>
      <w:pPr>
        <w:ind w:left="5607" w:hanging="360"/>
      </w:pPr>
      <w:rPr>
        <w:rFonts w:ascii="Wingdings" w:hAnsi="Wingdings" w:hint="default"/>
      </w:rPr>
    </w:lvl>
    <w:lvl w:ilvl="6" w:tplc="041F0001" w:tentative="1">
      <w:start w:val="1"/>
      <w:numFmt w:val="bullet"/>
      <w:lvlText w:val=""/>
      <w:lvlJc w:val="left"/>
      <w:pPr>
        <w:ind w:left="6327" w:hanging="360"/>
      </w:pPr>
      <w:rPr>
        <w:rFonts w:ascii="Symbol" w:hAnsi="Symbol" w:hint="default"/>
      </w:rPr>
    </w:lvl>
    <w:lvl w:ilvl="7" w:tplc="041F0003" w:tentative="1">
      <w:start w:val="1"/>
      <w:numFmt w:val="bullet"/>
      <w:lvlText w:val="o"/>
      <w:lvlJc w:val="left"/>
      <w:pPr>
        <w:ind w:left="7047" w:hanging="360"/>
      </w:pPr>
      <w:rPr>
        <w:rFonts w:ascii="Courier New" w:hAnsi="Courier New" w:cs="Courier New" w:hint="default"/>
      </w:rPr>
    </w:lvl>
    <w:lvl w:ilvl="8" w:tplc="041F0005" w:tentative="1">
      <w:start w:val="1"/>
      <w:numFmt w:val="bullet"/>
      <w:lvlText w:val=""/>
      <w:lvlJc w:val="left"/>
      <w:pPr>
        <w:ind w:left="7767" w:hanging="360"/>
      </w:pPr>
      <w:rPr>
        <w:rFonts w:ascii="Wingdings" w:hAnsi="Wingdings" w:hint="default"/>
      </w:rPr>
    </w:lvl>
  </w:abstractNum>
  <w:abstractNum w:abstractNumId="12">
    <w:nsid w:val="242C6DE3"/>
    <w:multiLevelType w:val="multilevel"/>
    <w:tmpl w:val="CFBC07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48708B5"/>
    <w:multiLevelType w:val="multilevel"/>
    <w:tmpl w:val="5324ECF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1">
      <w:start w:val="1"/>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2">
      <w:start w:val="13"/>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4-"/>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4">
      <w:start w:val="1"/>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6">
      <w:start w:val="1"/>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7">
      <w:start w:val="1"/>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rPr>
    </w:lvl>
    <w:lvl w:ilvl="8">
      <w:start w:val="2"/>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71C081E"/>
    <w:multiLevelType w:val="singleLevel"/>
    <w:tmpl w:val="258254B6"/>
    <w:lvl w:ilvl="0">
      <w:start w:val="1"/>
      <w:numFmt w:val="upperLetter"/>
      <w:lvlText w:val="%1)"/>
      <w:legacy w:legacy="1" w:legacySpace="0" w:legacyIndent="273"/>
      <w:lvlJc w:val="left"/>
      <w:rPr>
        <w:rFonts w:ascii="Times New Roman" w:hAnsi="Times New Roman" w:cs="Times New Roman" w:hint="default"/>
      </w:rPr>
    </w:lvl>
  </w:abstractNum>
  <w:abstractNum w:abstractNumId="17">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295E269C"/>
    <w:multiLevelType w:val="hybridMultilevel"/>
    <w:tmpl w:val="6700CA20"/>
    <w:lvl w:ilvl="0" w:tplc="014AB5D6">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9">
    <w:nsid w:val="29B07DE7"/>
    <w:multiLevelType w:val="multilevel"/>
    <w:tmpl w:val="45CADB6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3"/>
        <w:szCs w:val="23"/>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9">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5C1F4AF8"/>
    <w:multiLevelType w:val="hybridMultilevel"/>
    <w:tmpl w:val="14BA6756"/>
    <w:lvl w:ilvl="0" w:tplc="C3D0925C">
      <w:start w:val="1"/>
      <w:numFmt w:val="upp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2">
    <w:nsid w:val="5FF21B33"/>
    <w:multiLevelType w:val="hybridMultilevel"/>
    <w:tmpl w:val="07908768"/>
    <w:lvl w:ilvl="0" w:tplc="22A6A174">
      <w:start w:val="1"/>
      <w:numFmt w:val="decimal"/>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3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5">
    <w:nsid w:val="7BAF45A2"/>
    <w:multiLevelType w:val="hybridMultilevel"/>
    <w:tmpl w:val="2316895A"/>
    <w:lvl w:ilvl="0" w:tplc="A1F2580A">
      <w:start w:val="1"/>
      <w:numFmt w:val="decimal"/>
      <w:lvlText w:val="%1."/>
      <w:lvlJc w:val="left"/>
      <w:pPr>
        <w:ind w:left="2084" w:hanging="360"/>
      </w:pPr>
      <w:rPr>
        <w:rFonts w:ascii="Times New Roman" w:eastAsiaTheme="minorHAnsi" w:hAnsi="Times New Roman" w:cs="Times New Roman"/>
      </w:rPr>
    </w:lvl>
    <w:lvl w:ilvl="1" w:tplc="041F0003" w:tentative="1">
      <w:start w:val="1"/>
      <w:numFmt w:val="bullet"/>
      <w:lvlText w:val="o"/>
      <w:lvlJc w:val="left"/>
      <w:pPr>
        <w:ind w:left="2804" w:hanging="360"/>
      </w:pPr>
      <w:rPr>
        <w:rFonts w:ascii="Courier New" w:hAnsi="Courier New" w:cs="Courier New" w:hint="default"/>
      </w:rPr>
    </w:lvl>
    <w:lvl w:ilvl="2" w:tplc="041F0005" w:tentative="1">
      <w:start w:val="1"/>
      <w:numFmt w:val="bullet"/>
      <w:lvlText w:val=""/>
      <w:lvlJc w:val="left"/>
      <w:pPr>
        <w:ind w:left="3524" w:hanging="360"/>
      </w:pPr>
      <w:rPr>
        <w:rFonts w:ascii="Wingdings" w:hAnsi="Wingdings" w:hint="default"/>
      </w:rPr>
    </w:lvl>
    <w:lvl w:ilvl="3" w:tplc="041F0001" w:tentative="1">
      <w:start w:val="1"/>
      <w:numFmt w:val="bullet"/>
      <w:lvlText w:val=""/>
      <w:lvlJc w:val="left"/>
      <w:pPr>
        <w:ind w:left="4244" w:hanging="360"/>
      </w:pPr>
      <w:rPr>
        <w:rFonts w:ascii="Symbol" w:hAnsi="Symbol" w:hint="default"/>
      </w:rPr>
    </w:lvl>
    <w:lvl w:ilvl="4" w:tplc="041F0003" w:tentative="1">
      <w:start w:val="1"/>
      <w:numFmt w:val="bullet"/>
      <w:lvlText w:val="o"/>
      <w:lvlJc w:val="left"/>
      <w:pPr>
        <w:ind w:left="4964" w:hanging="360"/>
      </w:pPr>
      <w:rPr>
        <w:rFonts w:ascii="Courier New" w:hAnsi="Courier New" w:cs="Courier New" w:hint="default"/>
      </w:rPr>
    </w:lvl>
    <w:lvl w:ilvl="5" w:tplc="041F0005" w:tentative="1">
      <w:start w:val="1"/>
      <w:numFmt w:val="bullet"/>
      <w:lvlText w:val=""/>
      <w:lvlJc w:val="left"/>
      <w:pPr>
        <w:ind w:left="5684" w:hanging="360"/>
      </w:pPr>
      <w:rPr>
        <w:rFonts w:ascii="Wingdings" w:hAnsi="Wingdings" w:hint="default"/>
      </w:rPr>
    </w:lvl>
    <w:lvl w:ilvl="6" w:tplc="041F0001" w:tentative="1">
      <w:start w:val="1"/>
      <w:numFmt w:val="bullet"/>
      <w:lvlText w:val=""/>
      <w:lvlJc w:val="left"/>
      <w:pPr>
        <w:ind w:left="6404" w:hanging="360"/>
      </w:pPr>
      <w:rPr>
        <w:rFonts w:ascii="Symbol" w:hAnsi="Symbol" w:hint="default"/>
      </w:rPr>
    </w:lvl>
    <w:lvl w:ilvl="7" w:tplc="041F0003" w:tentative="1">
      <w:start w:val="1"/>
      <w:numFmt w:val="bullet"/>
      <w:lvlText w:val="o"/>
      <w:lvlJc w:val="left"/>
      <w:pPr>
        <w:ind w:left="7124" w:hanging="360"/>
      </w:pPr>
      <w:rPr>
        <w:rFonts w:ascii="Courier New" w:hAnsi="Courier New" w:cs="Courier New" w:hint="default"/>
      </w:rPr>
    </w:lvl>
    <w:lvl w:ilvl="8" w:tplc="041F0005" w:tentative="1">
      <w:start w:val="1"/>
      <w:numFmt w:val="bullet"/>
      <w:lvlText w:val=""/>
      <w:lvlJc w:val="left"/>
      <w:pPr>
        <w:ind w:left="7844"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37"/>
  </w:num>
  <w:num w:numId="3">
    <w:abstractNumId w:val="33"/>
  </w:num>
  <w:num w:numId="4">
    <w:abstractNumId w:val="9"/>
  </w:num>
  <w:num w:numId="5">
    <w:abstractNumId w:val="29"/>
  </w:num>
  <w:num w:numId="6">
    <w:abstractNumId w:val="30"/>
  </w:num>
  <w:num w:numId="7">
    <w:abstractNumId w:val="24"/>
  </w:num>
  <w:num w:numId="8">
    <w:abstractNumId w:val="44"/>
  </w:num>
  <w:num w:numId="9">
    <w:abstractNumId w:val="27"/>
  </w:num>
  <w:num w:numId="10">
    <w:abstractNumId w:val="23"/>
  </w:num>
  <w:num w:numId="11">
    <w:abstractNumId w:val="41"/>
  </w:num>
  <w:num w:numId="12">
    <w:abstractNumId w:val="22"/>
  </w:num>
  <w:num w:numId="13">
    <w:abstractNumId w:val="4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0"/>
  </w:num>
  <w:num w:numId="15">
    <w:abstractNumId w:val="21"/>
  </w:num>
  <w:num w:numId="16">
    <w:abstractNumId w:val="14"/>
  </w:num>
  <w:num w:numId="17">
    <w:abstractNumId w:val="2"/>
  </w:num>
  <w:num w:numId="18">
    <w:abstractNumId w:val="35"/>
  </w:num>
  <w:num w:numId="19">
    <w:abstractNumId w:val="38"/>
  </w:num>
  <w:num w:numId="20">
    <w:abstractNumId w:val="3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7"/>
  </w:num>
  <w:num w:numId="22">
    <w:abstractNumId w:val="42"/>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39"/>
  </w:num>
  <w:num w:numId="28">
    <w:abstractNumId w:val="1"/>
  </w:num>
  <w:num w:numId="29">
    <w:abstractNumId w:val="26"/>
  </w:num>
  <w:num w:numId="30">
    <w:abstractNumId w:val="15"/>
  </w:num>
  <w:num w:numId="31">
    <w:abstractNumId w:val="46"/>
  </w:num>
  <w:num w:numId="32">
    <w:abstractNumId w:val="20"/>
  </w:num>
  <w:num w:numId="33">
    <w:abstractNumId w:val="8"/>
  </w:num>
  <w:num w:numId="34">
    <w:abstractNumId w:val="34"/>
  </w:num>
  <w:num w:numId="35">
    <w:abstractNumId w:val="36"/>
  </w:num>
  <w:num w:numId="36">
    <w:abstractNumId w:val="0"/>
  </w:num>
  <w:num w:numId="37">
    <w:abstractNumId w:val="28"/>
  </w:num>
  <w:num w:numId="38">
    <w:abstractNumId w:val="10"/>
  </w:num>
  <w:num w:numId="39">
    <w:abstractNumId w:val="3"/>
  </w:num>
  <w:num w:numId="40">
    <w:abstractNumId w:val="18"/>
  </w:num>
  <w:num w:numId="41">
    <w:abstractNumId w:val="12"/>
  </w:num>
  <w:num w:numId="4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45"/>
  </w:num>
  <w:num w:numId="45">
    <w:abstractNumId w:val="11"/>
  </w:num>
  <w:num w:numId="46">
    <w:abstractNumId w:val="32"/>
  </w:num>
  <w:num w:numId="47">
    <w:abstractNumId w:val="4"/>
  </w:num>
  <w:num w:numId="48">
    <w:abstractNumId w:val="16"/>
  </w:num>
  <w:num w:numId="49">
    <w:abstractNumId w:val="19"/>
  </w:num>
  <w:num w:numId="50">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25B8"/>
    <w:rsid w:val="00023E92"/>
    <w:rsid w:val="00024583"/>
    <w:rsid w:val="000247FD"/>
    <w:rsid w:val="0002647B"/>
    <w:rsid w:val="00027D2F"/>
    <w:rsid w:val="00027FBE"/>
    <w:rsid w:val="00031424"/>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5EDC"/>
    <w:rsid w:val="000462D4"/>
    <w:rsid w:val="000465D8"/>
    <w:rsid w:val="0005031B"/>
    <w:rsid w:val="00050B1F"/>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603"/>
    <w:rsid w:val="000A19BF"/>
    <w:rsid w:val="000A1AE2"/>
    <w:rsid w:val="000A26D9"/>
    <w:rsid w:val="000A2E4C"/>
    <w:rsid w:val="000A4D3A"/>
    <w:rsid w:val="000A60EF"/>
    <w:rsid w:val="000A669D"/>
    <w:rsid w:val="000A6B3D"/>
    <w:rsid w:val="000A70BF"/>
    <w:rsid w:val="000A76F5"/>
    <w:rsid w:val="000A7E87"/>
    <w:rsid w:val="000B1651"/>
    <w:rsid w:val="000B427E"/>
    <w:rsid w:val="000B43D0"/>
    <w:rsid w:val="000C0BDC"/>
    <w:rsid w:val="000C1563"/>
    <w:rsid w:val="000C2122"/>
    <w:rsid w:val="000C22A3"/>
    <w:rsid w:val="000C277E"/>
    <w:rsid w:val="000C2DD2"/>
    <w:rsid w:val="000C3BCF"/>
    <w:rsid w:val="000C3C6B"/>
    <w:rsid w:val="000C624F"/>
    <w:rsid w:val="000C735F"/>
    <w:rsid w:val="000C75AF"/>
    <w:rsid w:val="000D0E02"/>
    <w:rsid w:val="000D13AF"/>
    <w:rsid w:val="000D1EE3"/>
    <w:rsid w:val="000D24B7"/>
    <w:rsid w:val="000D409A"/>
    <w:rsid w:val="000D694D"/>
    <w:rsid w:val="000D753D"/>
    <w:rsid w:val="000D78C5"/>
    <w:rsid w:val="000E0053"/>
    <w:rsid w:val="000E1783"/>
    <w:rsid w:val="000E4801"/>
    <w:rsid w:val="000E56C5"/>
    <w:rsid w:val="000E5F2E"/>
    <w:rsid w:val="000E73AD"/>
    <w:rsid w:val="000E73B2"/>
    <w:rsid w:val="000F10AE"/>
    <w:rsid w:val="000F12D3"/>
    <w:rsid w:val="000F1816"/>
    <w:rsid w:val="000F189B"/>
    <w:rsid w:val="000F1E3A"/>
    <w:rsid w:val="000F20BB"/>
    <w:rsid w:val="000F4C5E"/>
    <w:rsid w:val="000F5ECD"/>
    <w:rsid w:val="000F6BC8"/>
    <w:rsid w:val="000F7E3C"/>
    <w:rsid w:val="00100924"/>
    <w:rsid w:val="00101B48"/>
    <w:rsid w:val="00102020"/>
    <w:rsid w:val="0010212A"/>
    <w:rsid w:val="00102574"/>
    <w:rsid w:val="00103E33"/>
    <w:rsid w:val="00104449"/>
    <w:rsid w:val="00105FB1"/>
    <w:rsid w:val="00106A13"/>
    <w:rsid w:val="00106A91"/>
    <w:rsid w:val="00107290"/>
    <w:rsid w:val="00107C32"/>
    <w:rsid w:val="00107D7E"/>
    <w:rsid w:val="00112290"/>
    <w:rsid w:val="0011278B"/>
    <w:rsid w:val="00113870"/>
    <w:rsid w:val="00114976"/>
    <w:rsid w:val="00116644"/>
    <w:rsid w:val="00116E1E"/>
    <w:rsid w:val="0011734D"/>
    <w:rsid w:val="00117443"/>
    <w:rsid w:val="00117624"/>
    <w:rsid w:val="00122C67"/>
    <w:rsid w:val="001238E8"/>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06"/>
    <w:rsid w:val="00162339"/>
    <w:rsid w:val="001649CA"/>
    <w:rsid w:val="00164A1D"/>
    <w:rsid w:val="00165DC6"/>
    <w:rsid w:val="00166473"/>
    <w:rsid w:val="001700EF"/>
    <w:rsid w:val="001724F5"/>
    <w:rsid w:val="0017254C"/>
    <w:rsid w:val="00172690"/>
    <w:rsid w:val="00173416"/>
    <w:rsid w:val="0017484E"/>
    <w:rsid w:val="00175340"/>
    <w:rsid w:val="00175BBE"/>
    <w:rsid w:val="001772BC"/>
    <w:rsid w:val="00177EC3"/>
    <w:rsid w:val="0018023B"/>
    <w:rsid w:val="001805FF"/>
    <w:rsid w:val="00180DE2"/>
    <w:rsid w:val="00181612"/>
    <w:rsid w:val="00181676"/>
    <w:rsid w:val="00182F25"/>
    <w:rsid w:val="00187300"/>
    <w:rsid w:val="001876AD"/>
    <w:rsid w:val="001901C6"/>
    <w:rsid w:val="0019070A"/>
    <w:rsid w:val="00191446"/>
    <w:rsid w:val="001914F3"/>
    <w:rsid w:val="00191920"/>
    <w:rsid w:val="00191B63"/>
    <w:rsid w:val="00191B73"/>
    <w:rsid w:val="00191E9D"/>
    <w:rsid w:val="0019302D"/>
    <w:rsid w:val="001932F8"/>
    <w:rsid w:val="0019377A"/>
    <w:rsid w:val="00195597"/>
    <w:rsid w:val="00195A16"/>
    <w:rsid w:val="0019655E"/>
    <w:rsid w:val="0019745B"/>
    <w:rsid w:val="00197B23"/>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E87"/>
    <w:rsid w:val="001C053B"/>
    <w:rsid w:val="001C09D3"/>
    <w:rsid w:val="001C0C38"/>
    <w:rsid w:val="001C22CD"/>
    <w:rsid w:val="001C3EC2"/>
    <w:rsid w:val="001C50B9"/>
    <w:rsid w:val="001C633A"/>
    <w:rsid w:val="001C7425"/>
    <w:rsid w:val="001D02FF"/>
    <w:rsid w:val="001D087E"/>
    <w:rsid w:val="001D0F4C"/>
    <w:rsid w:val="001D16CD"/>
    <w:rsid w:val="001D2231"/>
    <w:rsid w:val="001D3B92"/>
    <w:rsid w:val="001D4143"/>
    <w:rsid w:val="001D4AF2"/>
    <w:rsid w:val="001D5BF7"/>
    <w:rsid w:val="001D5EE6"/>
    <w:rsid w:val="001D6EE9"/>
    <w:rsid w:val="001E07A7"/>
    <w:rsid w:val="001E0FBA"/>
    <w:rsid w:val="001E17E0"/>
    <w:rsid w:val="001E1C07"/>
    <w:rsid w:val="001E1DCA"/>
    <w:rsid w:val="001E1FC2"/>
    <w:rsid w:val="001E23CC"/>
    <w:rsid w:val="001E2F3F"/>
    <w:rsid w:val="001E30F8"/>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6CB"/>
    <w:rsid w:val="0020684E"/>
    <w:rsid w:val="002077DB"/>
    <w:rsid w:val="002106AB"/>
    <w:rsid w:val="00210F8E"/>
    <w:rsid w:val="0021198A"/>
    <w:rsid w:val="00212768"/>
    <w:rsid w:val="00214F22"/>
    <w:rsid w:val="00216282"/>
    <w:rsid w:val="002163A2"/>
    <w:rsid w:val="002178CC"/>
    <w:rsid w:val="00220972"/>
    <w:rsid w:val="0022249C"/>
    <w:rsid w:val="00223E63"/>
    <w:rsid w:val="002242DF"/>
    <w:rsid w:val="00225815"/>
    <w:rsid w:val="002266A0"/>
    <w:rsid w:val="002307DD"/>
    <w:rsid w:val="002321FD"/>
    <w:rsid w:val="002322FA"/>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63BA"/>
    <w:rsid w:val="00257E69"/>
    <w:rsid w:val="00260A02"/>
    <w:rsid w:val="00260A56"/>
    <w:rsid w:val="00261A7F"/>
    <w:rsid w:val="0026273B"/>
    <w:rsid w:val="00262B53"/>
    <w:rsid w:val="00262D4C"/>
    <w:rsid w:val="00262E24"/>
    <w:rsid w:val="00263B66"/>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45B"/>
    <w:rsid w:val="002B3B05"/>
    <w:rsid w:val="002B3E41"/>
    <w:rsid w:val="002B42EB"/>
    <w:rsid w:val="002B49C6"/>
    <w:rsid w:val="002B4A66"/>
    <w:rsid w:val="002B5768"/>
    <w:rsid w:val="002B6364"/>
    <w:rsid w:val="002B6A35"/>
    <w:rsid w:val="002C1235"/>
    <w:rsid w:val="002C2B46"/>
    <w:rsid w:val="002C4241"/>
    <w:rsid w:val="002C4B90"/>
    <w:rsid w:val="002C5458"/>
    <w:rsid w:val="002C5490"/>
    <w:rsid w:val="002C5658"/>
    <w:rsid w:val="002C5A7D"/>
    <w:rsid w:val="002C63CF"/>
    <w:rsid w:val="002C686F"/>
    <w:rsid w:val="002C7065"/>
    <w:rsid w:val="002D02AF"/>
    <w:rsid w:val="002D0A95"/>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6D4F"/>
    <w:rsid w:val="002E72EC"/>
    <w:rsid w:val="002E7449"/>
    <w:rsid w:val="002F0C75"/>
    <w:rsid w:val="002F16F9"/>
    <w:rsid w:val="002F31A0"/>
    <w:rsid w:val="002F35A9"/>
    <w:rsid w:val="002F41D2"/>
    <w:rsid w:val="002F43A2"/>
    <w:rsid w:val="002F615C"/>
    <w:rsid w:val="002F7083"/>
    <w:rsid w:val="002F7D1F"/>
    <w:rsid w:val="00302062"/>
    <w:rsid w:val="00303006"/>
    <w:rsid w:val="00303FCC"/>
    <w:rsid w:val="00304CC2"/>
    <w:rsid w:val="00306021"/>
    <w:rsid w:val="0030645F"/>
    <w:rsid w:val="003100C8"/>
    <w:rsid w:val="00310B1D"/>
    <w:rsid w:val="0031171E"/>
    <w:rsid w:val="00311BD2"/>
    <w:rsid w:val="00312622"/>
    <w:rsid w:val="00313F56"/>
    <w:rsid w:val="00315114"/>
    <w:rsid w:val="003155C1"/>
    <w:rsid w:val="00315879"/>
    <w:rsid w:val="00315D55"/>
    <w:rsid w:val="00315FC9"/>
    <w:rsid w:val="003169FE"/>
    <w:rsid w:val="00317811"/>
    <w:rsid w:val="003179AE"/>
    <w:rsid w:val="00317F9F"/>
    <w:rsid w:val="0032011E"/>
    <w:rsid w:val="00320556"/>
    <w:rsid w:val="00320EC7"/>
    <w:rsid w:val="00325433"/>
    <w:rsid w:val="00325871"/>
    <w:rsid w:val="0032675C"/>
    <w:rsid w:val="003308DB"/>
    <w:rsid w:val="00330BDD"/>
    <w:rsid w:val="003311B8"/>
    <w:rsid w:val="00332125"/>
    <w:rsid w:val="00333988"/>
    <w:rsid w:val="00334BB9"/>
    <w:rsid w:val="003350EF"/>
    <w:rsid w:val="00335882"/>
    <w:rsid w:val="00336661"/>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51E"/>
    <w:rsid w:val="003538AC"/>
    <w:rsid w:val="00353BE3"/>
    <w:rsid w:val="003547B2"/>
    <w:rsid w:val="00354C81"/>
    <w:rsid w:val="00356776"/>
    <w:rsid w:val="003569D6"/>
    <w:rsid w:val="00356CBB"/>
    <w:rsid w:val="00357A33"/>
    <w:rsid w:val="00357A5A"/>
    <w:rsid w:val="00357FB7"/>
    <w:rsid w:val="00360610"/>
    <w:rsid w:val="00360C71"/>
    <w:rsid w:val="00360C7E"/>
    <w:rsid w:val="003613A6"/>
    <w:rsid w:val="00363959"/>
    <w:rsid w:val="00366114"/>
    <w:rsid w:val="00370A72"/>
    <w:rsid w:val="003710EC"/>
    <w:rsid w:val="00372651"/>
    <w:rsid w:val="003731A8"/>
    <w:rsid w:val="00373E51"/>
    <w:rsid w:val="00373F75"/>
    <w:rsid w:val="00374331"/>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133"/>
    <w:rsid w:val="00395B3D"/>
    <w:rsid w:val="0039646F"/>
    <w:rsid w:val="003968FE"/>
    <w:rsid w:val="003A05F6"/>
    <w:rsid w:val="003A1B7B"/>
    <w:rsid w:val="003A2CC2"/>
    <w:rsid w:val="003A3157"/>
    <w:rsid w:val="003A4AC1"/>
    <w:rsid w:val="003A54D7"/>
    <w:rsid w:val="003A65B1"/>
    <w:rsid w:val="003A6C05"/>
    <w:rsid w:val="003A7909"/>
    <w:rsid w:val="003A7EF4"/>
    <w:rsid w:val="003B0CB3"/>
    <w:rsid w:val="003B2294"/>
    <w:rsid w:val="003B2368"/>
    <w:rsid w:val="003B2857"/>
    <w:rsid w:val="003B2B39"/>
    <w:rsid w:val="003B32F7"/>
    <w:rsid w:val="003B3643"/>
    <w:rsid w:val="003B48F6"/>
    <w:rsid w:val="003B5A23"/>
    <w:rsid w:val="003B6151"/>
    <w:rsid w:val="003B66A5"/>
    <w:rsid w:val="003B6965"/>
    <w:rsid w:val="003B707E"/>
    <w:rsid w:val="003C002E"/>
    <w:rsid w:val="003C041D"/>
    <w:rsid w:val="003C04F9"/>
    <w:rsid w:val="003C07B9"/>
    <w:rsid w:val="003C0BDF"/>
    <w:rsid w:val="003C10A3"/>
    <w:rsid w:val="003C1736"/>
    <w:rsid w:val="003C1A6C"/>
    <w:rsid w:val="003C2AE2"/>
    <w:rsid w:val="003C5CF5"/>
    <w:rsid w:val="003C600B"/>
    <w:rsid w:val="003C6696"/>
    <w:rsid w:val="003C72FC"/>
    <w:rsid w:val="003C7E52"/>
    <w:rsid w:val="003D20AC"/>
    <w:rsid w:val="003D2FE5"/>
    <w:rsid w:val="003D3ABE"/>
    <w:rsid w:val="003D5D20"/>
    <w:rsid w:val="003D5FE2"/>
    <w:rsid w:val="003D607D"/>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28C3"/>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638C"/>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1A6"/>
    <w:rsid w:val="004A36EC"/>
    <w:rsid w:val="004A70AD"/>
    <w:rsid w:val="004B016D"/>
    <w:rsid w:val="004B055C"/>
    <w:rsid w:val="004B17E0"/>
    <w:rsid w:val="004B194E"/>
    <w:rsid w:val="004B2444"/>
    <w:rsid w:val="004B2F88"/>
    <w:rsid w:val="004B4A4F"/>
    <w:rsid w:val="004B5F48"/>
    <w:rsid w:val="004B6B59"/>
    <w:rsid w:val="004B731C"/>
    <w:rsid w:val="004B7C76"/>
    <w:rsid w:val="004C1713"/>
    <w:rsid w:val="004C4A4F"/>
    <w:rsid w:val="004C53CC"/>
    <w:rsid w:val="004C5E39"/>
    <w:rsid w:val="004C6F0B"/>
    <w:rsid w:val="004C6F41"/>
    <w:rsid w:val="004C787C"/>
    <w:rsid w:val="004C7CF3"/>
    <w:rsid w:val="004D0003"/>
    <w:rsid w:val="004D0B43"/>
    <w:rsid w:val="004D0FEE"/>
    <w:rsid w:val="004D1259"/>
    <w:rsid w:val="004D14AB"/>
    <w:rsid w:val="004D2760"/>
    <w:rsid w:val="004D2C8D"/>
    <w:rsid w:val="004D30E9"/>
    <w:rsid w:val="004D36AA"/>
    <w:rsid w:val="004D4AEC"/>
    <w:rsid w:val="004D4E1E"/>
    <w:rsid w:val="004D518A"/>
    <w:rsid w:val="004E02BD"/>
    <w:rsid w:val="004E119C"/>
    <w:rsid w:val="004E145E"/>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4DC4"/>
    <w:rsid w:val="004F51D4"/>
    <w:rsid w:val="004F5AFD"/>
    <w:rsid w:val="004F6B6F"/>
    <w:rsid w:val="004F78EF"/>
    <w:rsid w:val="00500389"/>
    <w:rsid w:val="005006DC"/>
    <w:rsid w:val="005016D2"/>
    <w:rsid w:val="0050345E"/>
    <w:rsid w:val="005036FC"/>
    <w:rsid w:val="0050382D"/>
    <w:rsid w:val="00505B53"/>
    <w:rsid w:val="005065C3"/>
    <w:rsid w:val="00506EA2"/>
    <w:rsid w:val="00507053"/>
    <w:rsid w:val="0051067F"/>
    <w:rsid w:val="00512BF2"/>
    <w:rsid w:val="00512E0A"/>
    <w:rsid w:val="0051523D"/>
    <w:rsid w:val="00516168"/>
    <w:rsid w:val="005167C4"/>
    <w:rsid w:val="0052067D"/>
    <w:rsid w:val="00521A16"/>
    <w:rsid w:val="00522BB8"/>
    <w:rsid w:val="005239FE"/>
    <w:rsid w:val="00523BBF"/>
    <w:rsid w:val="00526764"/>
    <w:rsid w:val="005272F5"/>
    <w:rsid w:val="005275B2"/>
    <w:rsid w:val="005279E1"/>
    <w:rsid w:val="0053194E"/>
    <w:rsid w:val="005322A6"/>
    <w:rsid w:val="0053254D"/>
    <w:rsid w:val="0053264F"/>
    <w:rsid w:val="00532A30"/>
    <w:rsid w:val="00534F25"/>
    <w:rsid w:val="00537DC0"/>
    <w:rsid w:val="0054058C"/>
    <w:rsid w:val="00545BD6"/>
    <w:rsid w:val="0054624E"/>
    <w:rsid w:val="00546E88"/>
    <w:rsid w:val="00547A99"/>
    <w:rsid w:val="00547AA7"/>
    <w:rsid w:val="005502D0"/>
    <w:rsid w:val="0055249D"/>
    <w:rsid w:val="0055276B"/>
    <w:rsid w:val="00552ACB"/>
    <w:rsid w:val="00552CEE"/>
    <w:rsid w:val="00552EFD"/>
    <w:rsid w:val="00554599"/>
    <w:rsid w:val="00555298"/>
    <w:rsid w:val="00555C93"/>
    <w:rsid w:val="00556D3D"/>
    <w:rsid w:val="00557343"/>
    <w:rsid w:val="0056198F"/>
    <w:rsid w:val="00563B54"/>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2235"/>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60C"/>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28A"/>
    <w:rsid w:val="005C5D79"/>
    <w:rsid w:val="005C63AF"/>
    <w:rsid w:val="005C7283"/>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166"/>
    <w:rsid w:val="00605747"/>
    <w:rsid w:val="00605CC8"/>
    <w:rsid w:val="00605EE5"/>
    <w:rsid w:val="006078FA"/>
    <w:rsid w:val="006100D0"/>
    <w:rsid w:val="00610276"/>
    <w:rsid w:val="00610957"/>
    <w:rsid w:val="00611A9F"/>
    <w:rsid w:val="0061367A"/>
    <w:rsid w:val="00613988"/>
    <w:rsid w:val="00614D3D"/>
    <w:rsid w:val="00615692"/>
    <w:rsid w:val="00615D87"/>
    <w:rsid w:val="00616142"/>
    <w:rsid w:val="00617613"/>
    <w:rsid w:val="00617696"/>
    <w:rsid w:val="006219B8"/>
    <w:rsid w:val="00622D15"/>
    <w:rsid w:val="00624E20"/>
    <w:rsid w:val="00625520"/>
    <w:rsid w:val="00625884"/>
    <w:rsid w:val="00627A0A"/>
    <w:rsid w:val="00630759"/>
    <w:rsid w:val="006309F3"/>
    <w:rsid w:val="00630DBC"/>
    <w:rsid w:val="00631FAA"/>
    <w:rsid w:val="00632F6E"/>
    <w:rsid w:val="006330E9"/>
    <w:rsid w:val="0063344F"/>
    <w:rsid w:val="00633657"/>
    <w:rsid w:val="0063456D"/>
    <w:rsid w:val="00634AD8"/>
    <w:rsid w:val="00634EB9"/>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01F"/>
    <w:rsid w:val="006506EE"/>
    <w:rsid w:val="00650799"/>
    <w:rsid w:val="00652995"/>
    <w:rsid w:val="006539FD"/>
    <w:rsid w:val="006549E9"/>
    <w:rsid w:val="00655588"/>
    <w:rsid w:val="006555B1"/>
    <w:rsid w:val="00660448"/>
    <w:rsid w:val="00662A80"/>
    <w:rsid w:val="00662E67"/>
    <w:rsid w:val="006632CF"/>
    <w:rsid w:val="00664613"/>
    <w:rsid w:val="00664C15"/>
    <w:rsid w:val="00664FB9"/>
    <w:rsid w:val="006667AC"/>
    <w:rsid w:val="006678FC"/>
    <w:rsid w:val="006705DF"/>
    <w:rsid w:val="00671BE5"/>
    <w:rsid w:val="0067440B"/>
    <w:rsid w:val="00674E46"/>
    <w:rsid w:val="006753FA"/>
    <w:rsid w:val="0067557E"/>
    <w:rsid w:val="00676883"/>
    <w:rsid w:val="0067707F"/>
    <w:rsid w:val="00677C1A"/>
    <w:rsid w:val="006805B6"/>
    <w:rsid w:val="006806B5"/>
    <w:rsid w:val="00680CA6"/>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C31"/>
    <w:rsid w:val="006A7F9E"/>
    <w:rsid w:val="006B0658"/>
    <w:rsid w:val="006B06CD"/>
    <w:rsid w:val="006B1F54"/>
    <w:rsid w:val="006B2AEF"/>
    <w:rsid w:val="006B311F"/>
    <w:rsid w:val="006B4124"/>
    <w:rsid w:val="006B64FE"/>
    <w:rsid w:val="006B6A43"/>
    <w:rsid w:val="006C033F"/>
    <w:rsid w:val="006C087A"/>
    <w:rsid w:val="006C1077"/>
    <w:rsid w:val="006C22FC"/>
    <w:rsid w:val="006C2E54"/>
    <w:rsid w:val="006C2E9A"/>
    <w:rsid w:val="006C3903"/>
    <w:rsid w:val="006C4171"/>
    <w:rsid w:val="006C54ED"/>
    <w:rsid w:val="006C5818"/>
    <w:rsid w:val="006C5FCB"/>
    <w:rsid w:val="006D0245"/>
    <w:rsid w:val="006D0538"/>
    <w:rsid w:val="006D0D9E"/>
    <w:rsid w:val="006D2192"/>
    <w:rsid w:val="006D24CC"/>
    <w:rsid w:val="006D54B7"/>
    <w:rsid w:val="006D585A"/>
    <w:rsid w:val="006D5FBE"/>
    <w:rsid w:val="006D60E7"/>
    <w:rsid w:val="006D68C6"/>
    <w:rsid w:val="006E0383"/>
    <w:rsid w:val="006E03BB"/>
    <w:rsid w:val="006E0A69"/>
    <w:rsid w:val="006E1ABD"/>
    <w:rsid w:val="006E1D25"/>
    <w:rsid w:val="006E22B7"/>
    <w:rsid w:val="006E35D1"/>
    <w:rsid w:val="006E4153"/>
    <w:rsid w:val="006E46DB"/>
    <w:rsid w:val="006E634D"/>
    <w:rsid w:val="006E648F"/>
    <w:rsid w:val="006E68F7"/>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442E"/>
    <w:rsid w:val="007352B2"/>
    <w:rsid w:val="007353B9"/>
    <w:rsid w:val="007356A9"/>
    <w:rsid w:val="0073626E"/>
    <w:rsid w:val="007410A9"/>
    <w:rsid w:val="00741736"/>
    <w:rsid w:val="007418FB"/>
    <w:rsid w:val="0074214E"/>
    <w:rsid w:val="00742EC3"/>
    <w:rsid w:val="00743A67"/>
    <w:rsid w:val="0074462C"/>
    <w:rsid w:val="007456FB"/>
    <w:rsid w:val="007503A8"/>
    <w:rsid w:val="0075101D"/>
    <w:rsid w:val="00753270"/>
    <w:rsid w:val="007553C4"/>
    <w:rsid w:val="00755BD9"/>
    <w:rsid w:val="007600CA"/>
    <w:rsid w:val="0076041A"/>
    <w:rsid w:val="00761EE5"/>
    <w:rsid w:val="00762469"/>
    <w:rsid w:val="00762B10"/>
    <w:rsid w:val="0076354F"/>
    <w:rsid w:val="0076367B"/>
    <w:rsid w:val="00763699"/>
    <w:rsid w:val="00763A71"/>
    <w:rsid w:val="00764335"/>
    <w:rsid w:val="00765047"/>
    <w:rsid w:val="0076504B"/>
    <w:rsid w:val="0076587F"/>
    <w:rsid w:val="00765E77"/>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4C4"/>
    <w:rsid w:val="007915B4"/>
    <w:rsid w:val="00791A9C"/>
    <w:rsid w:val="00793261"/>
    <w:rsid w:val="0079346D"/>
    <w:rsid w:val="007948FE"/>
    <w:rsid w:val="00794DBD"/>
    <w:rsid w:val="00794EB2"/>
    <w:rsid w:val="00795686"/>
    <w:rsid w:val="007957C4"/>
    <w:rsid w:val="00795E1A"/>
    <w:rsid w:val="00796701"/>
    <w:rsid w:val="007A121F"/>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58DA"/>
    <w:rsid w:val="00806990"/>
    <w:rsid w:val="00806BAE"/>
    <w:rsid w:val="00807276"/>
    <w:rsid w:val="00813E6C"/>
    <w:rsid w:val="00814109"/>
    <w:rsid w:val="008159C0"/>
    <w:rsid w:val="008159F5"/>
    <w:rsid w:val="00815CC1"/>
    <w:rsid w:val="0081788B"/>
    <w:rsid w:val="00817A6D"/>
    <w:rsid w:val="008211DA"/>
    <w:rsid w:val="00821CBE"/>
    <w:rsid w:val="00824AD5"/>
    <w:rsid w:val="008261C8"/>
    <w:rsid w:val="00827E83"/>
    <w:rsid w:val="008309BB"/>
    <w:rsid w:val="00831180"/>
    <w:rsid w:val="00831972"/>
    <w:rsid w:val="00831F6F"/>
    <w:rsid w:val="00831F9F"/>
    <w:rsid w:val="0083211A"/>
    <w:rsid w:val="0083235D"/>
    <w:rsid w:val="00832699"/>
    <w:rsid w:val="008328ED"/>
    <w:rsid w:val="00832F30"/>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4A89"/>
    <w:rsid w:val="00845AED"/>
    <w:rsid w:val="008506AE"/>
    <w:rsid w:val="00851113"/>
    <w:rsid w:val="00851FE8"/>
    <w:rsid w:val="008539BD"/>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09D2"/>
    <w:rsid w:val="0088159D"/>
    <w:rsid w:val="00885151"/>
    <w:rsid w:val="00885A6E"/>
    <w:rsid w:val="00885B04"/>
    <w:rsid w:val="00887B1B"/>
    <w:rsid w:val="00887FBD"/>
    <w:rsid w:val="00890101"/>
    <w:rsid w:val="00890B71"/>
    <w:rsid w:val="0089274B"/>
    <w:rsid w:val="008950B3"/>
    <w:rsid w:val="008954D6"/>
    <w:rsid w:val="008959E9"/>
    <w:rsid w:val="00895C98"/>
    <w:rsid w:val="0089697B"/>
    <w:rsid w:val="008974D2"/>
    <w:rsid w:val="008978C3"/>
    <w:rsid w:val="008A079A"/>
    <w:rsid w:val="008A0EF3"/>
    <w:rsid w:val="008A0F99"/>
    <w:rsid w:val="008A0FC3"/>
    <w:rsid w:val="008A1C1D"/>
    <w:rsid w:val="008A2BE7"/>
    <w:rsid w:val="008A3124"/>
    <w:rsid w:val="008A33E7"/>
    <w:rsid w:val="008A3AB7"/>
    <w:rsid w:val="008A582F"/>
    <w:rsid w:val="008A706F"/>
    <w:rsid w:val="008B1294"/>
    <w:rsid w:val="008B16A6"/>
    <w:rsid w:val="008B18A3"/>
    <w:rsid w:val="008B1B06"/>
    <w:rsid w:val="008B1E72"/>
    <w:rsid w:val="008B24B0"/>
    <w:rsid w:val="008B2B0C"/>
    <w:rsid w:val="008B360C"/>
    <w:rsid w:val="008B36EF"/>
    <w:rsid w:val="008B4973"/>
    <w:rsid w:val="008B7559"/>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D6C80"/>
    <w:rsid w:val="008E060A"/>
    <w:rsid w:val="008E0880"/>
    <w:rsid w:val="008E0A69"/>
    <w:rsid w:val="008E0E8E"/>
    <w:rsid w:val="008E117B"/>
    <w:rsid w:val="008E2101"/>
    <w:rsid w:val="008E2740"/>
    <w:rsid w:val="008E28BF"/>
    <w:rsid w:val="008E2FC2"/>
    <w:rsid w:val="008E35C7"/>
    <w:rsid w:val="008E4201"/>
    <w:rsid w:val="008E53D0"/>
    <w:rsid w:val="008E708F"/>
    <w:rsid w:val="008E775E"/>
    <w:rsid w:val="008E7BF6"/>
    <w:rsid w:val="008F0900"/>
    <w:rsid w:val="008F18A3"/>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C05"/>
    <w:rsid w:val="00910FC0"/>
    <w:rsid w:val="00911B95"/>
    <w:rsid w:val="0091268B"/>
    <w:rsid w:val="00912E7D"/>
    <w:rsid w:val="00913950"/>
    <w:rsid w:val="009141F0"/>
    <w:rsid w:val="00915126"/>
    <w:rsid w:val="009152C4"/>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216A"/>
    <w:rsid w:val="00934C0A"/>
    <w:rsid w:val="00935004"/>
    <w:rsid w:val="009350FF"/>
    <w:rsid w:val="00935CD2"/>
    <w:rsid w:val="0093610C"/>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14D8"/>
    <w:rsid w:val="00952098"/>
    <w:rsid w:val="00952544"/>
    <w:rsid w:val="00952CDB"/>
    <w:rsid w:val="0095351E"/>
    <w:rsid w:val="0095359E"/>
    <w:rsid w:val="00953E4C"/>
    <w:rsid w:val="00954026"/>
    <w:rsid w:val="009540BF"/>
    <w:rsid w:val="0095444D"/>
    <w:rsid w:val="00956AE1"/>
    <w:rsid w:val="00957F0B"/>
    <w:rsid w:val="00957FD4"/>
    <w:rsid w:val="00960134"/>
    <w:rsid w:val="009621B7"/>
    <w:rsid w:val="00965A02"/>
    <w:rsid w:val="00965C94"/>
    <w:rsid w:val="00966594"/>
    <w:rsid w:val="00967D4E"/>
    <w:rsid w:val="00971044"/>
    <w:rsid w:val="00972062"/>
    <w:rsid w:val="009729D9"/>
    <w:rsid w:val="009740DC"/>
    <w:rsid w:val="00974116"/>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0BF"/>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9DA"/>
    <w:rsid w:val="009E6A13"/>
    <w:rsid w:val="009F0AA9"/>
    <w:rsid w:val="009F0BB9"/>
    <w:rsid w:val="009F0C67"/>
    <w:rsid w:val="009F129E"/>
    <w:rsid w:val="009F139F"/>
    <w:rsid w:val="009F1D9B"/>
    <w:rsid w:val="009F258D"/>
    <w:rsid w:val="009F400A"/>
    <w:rsid w:val="009F400F"/>
    <w:rsid w:val="009F453A"/>
    <w:rsid w:val="009F535A"/>
    <w:rsid w:val="009F5AD8"/>
    <w:rsid w:val="009F6350"/>
    <w:rsid w:val="009F66A1"/>
    <w:rsid w:val="00A01173"/>
    <w:rsid w:val="00A01868"/>
    <w:rsid w:val="00A01BAE"/>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007"/>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5C90"/>
    <w:rsid w:val="00A571FF"/>
    <w:rsid w:val="00A576A4"/>
    <w:rsid w:val="00A604BC"/>
    <w:rsid w:val="00A60ADB"/>
    <w:rsid w:val="00A62E9C"/>
    <w:rsid w:val="00A63BC7"/>
    <w:rsid w:val="00A63DAF"/>
    <w:rsid w:val="00A65278"/>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0BD"/>
    <w:rsid w:val="00A9529B"/>
    <w:rsid w:val="00A955CF"/>
    <w:rsid w:val="00A95AA9"/>
    <w:rsid w:val="00A95C44"/>
    <w:rsid w:val="00A96CED"/>
    <w:rsid w:val="00A97F98"/>
    <w:rsid w:val="00AA1761"/>
    <w:rsid w:val="00AA196E"/>
    <w:rsid w:val="00AA3D87"/>
    <w:rsid w:val="00AA47C5"/>
    <w:rsid w:val="00AA4EE4"/>
    <w:rsid w:val="00AA5EF8"/>
    <w:rsid w:val="00AA63C4"/>
    <w:rsid w:val="00AA6F00"/>
    <w:rsid w:val="00AA705B"/>
    <w:rsid w:val="00AA7828"/>
    <w:rsid w:val="00AB0108"/>
    <w:rsid w:val="00AB0BDE"/>
    <w:rsid w:val="00AB3200"/>
    <w:rsid w:val="00AB38A2"/>
    <w:rsid w:val="00AB3B63"/>
    <w:rsid w:val="00AB47E2"/>
    <w:rsid w:val="00AB4B82"/>
    <w:rsid w:val="00AB5A6D"/>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0C1"/>
    <w:rsid w:val="00AE25AA"/>
    <w:rsid w:val="00AE2E9E"/>
    <w:rsid w:val="00AE30CC"/>
    <w:rsid w:val="00AE3688"/>
    <w:rsid w:val="00AE572A"/>
    <w:rsid w:val="00AE5DD8"/>
    <w:rsid w:val="00AE6791"/>
    <w:rsid w:val="00AE6890"/>
    <w:rsid w:val="00AE6910"/>
    <w:rsid w:val="00AE7438"/>
    <w:rsid w:val="00AE76F5"/>
    <w:rsid w:val="00AF08C3"/>
    <w:rsid w:val="00AF0B71"/>
    <w:rsid w:val="00AF17C8"/>
    <w:rsid w:val="00AF3067"/>
    <w:rsid w:val="00AF3256"/>
    <w:rsid w:val="00AF4ABA"/>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58C6"/>
    <w:rsid w:val="00B46CA3"/>
    <w:rsid w:val="00B501F6"/>
    <w:rsid w:val="00B5076A"/>
    <w:rsid w:val="00B52D98"/>
    <w:rsid w:val="00B53C4B"/>
    <w:rsid w:val="00B540FD"/>
    <w:rsid w:val="00B54A2D"/>
    <w:rsid w:val="00B60300"/>
    <w:rsid w:val="00B606AB"/>
    <w:rsid w:val="00B60D50"/>
    <w:rsid w:val="00B6105A"/>
    <w:rsid w:val="00B61327"/>
    <w:rsid w:val="00B61A76"/>
    <w:rsid w:val="00B62630"/>
    <w:rsid w:val="00B62975"/>
    <w:rsid w:val="00B63373"/>
    <w:rsid w:val="00B66191"/>
    <w:rsid w:val="00B66522"/>
    <w:rsid w:val="00B67E6A"/>
    <w:rsid w:val="00B70785"/>
    <w:rsid w:val="00B708F9"/>
    <w:rsid w:val="00B727F9"/>
    <w:rsid w:val="00B73EC9"/>
    <w:rsid w:val="00B74687"/>
    <w:rsid w:val="00B74CA9"/>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3509"/>
    <w:rsid w:val="00BB576D"/>
    <w:rsid w:val="00BB5D4C"/>
    <w:rsid w:val="00BB5E10"/>
    <w:rsid w:val="00BB6996"/>
    <w:rsid w:val="00BB6A98"/>
    <w:rsid w:val="00BC049D"/>
    <w:rsid w:val="00BC0654"/>
    <w:rsid w:val="00BC0A69"/>
    <w:rsid w:val="00BC1084"/>
    <w:rsid w:val="00BC1593"/>
    <w:rsid w:val="00BC231B"/>
    <w:rsid w:val="00BC2C80"/>
    <w:rsid w:val="00BC4EA3"/>
    <w:rsid w:val="00BC57B5"/>
    <w:rsid w:val="00BC59A9"/>
    <w:rsid w:val="00BC7978"/>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45C4"/>
    <w:rsid w:val="00BE62A3"/>
    <w:rsid w:val="00BE6A3B"/>
    <w:rsid w:val="00BE794F"/>
    <w:rsid w:val="00BF0A02"/>
    <w:rsid w:val="00BF0C90"/>
    <w:rsid w:val="00BF1219"/>
    <w:rsid w:val="00BF1BAA"/>
    <w:rsid w:val="00BF1EE2"/>
    <w:rsid w:val="00BF21BA"/>
    <w:rsid w:val="00BF2243"/>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E17"/>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4E1"/>
    <w:rsid w:val="00C34EC5"/>
    <w:rsid w:val="00C34F50"/>
    <w:rsid w:val="00C35F7F"/>
    <w:rsid w:val="00C36947"/>
    <w:rsid w:val="00C3700F"/>
    <w:rsid w:val="00C37B5A"/>
    <w:rsid w:val="00C4000A"/>
    <w:rsid w:val="00C40A71"/>
    <w:rsid w:val="00C41090"/>
    <w:rsid w:val="00C4122C"/>
    <w:rsid w:val="00C41913"/>
    <w:rsid w:val="00C4212E"/>
    <w:rsid w:val="00C42F02"/>
    <w:rsid w:val="00C4557E"/>
    <w:rsid w:val="00C461F6"/>
    <w:rsid w:val="00C47223"/>
    <w:rsid w:val="00C47801"/>
    <w:rsid w:val="00C47B6D"/>
    <w:rsid w:val="00C47FF3"/>
    <w:rsid w:val="00C50878"/>
    <w:rsid w:val="00C528CF"/>
    <w:rsid w:val="00C52EBE"/>
    <w:rsid w:val="00C53407"/>
    <w:rsid w:val="00C534C7"/>
    <w:rsid w:val="00C55C90"/>
    <w:rsid w:val="00C56102"/>
    <w:rsid w:val="00C578EC"/>
    <w:rsid w:val="00C5792E"/>
    <w:rsid w:val="00C60B96"/>
    <w:rsid w:val="00C6144C"/>
    <w:rsid w:val="00C62F29"/>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1553"/>
    <w:rsid w:val="00CA2FEF"/>
    <w:rsid w:val="00CA3EDA"/>
    <w:rsid w:val="00CA58A9"/>
    <w:rsid w:val="00CA689E"/>
    <w:rsid w:val="00CA6C51"/>
    <w:rsid w:val="00CA7EC1"/>
    <w:rsid w:val="00CB0EDC"/>
    <w:rsid w:val="00CB50A3"/>
    <w:rsid w:val="00CB58E2"/>
    <w:rsid w:val="00CB596F"/>
    <w:rsid w:val="00CB5C7A"/>
    <w:rsid w:val="00CC2995"/>
    <w:rsid w:val="00CC302F"/>
    <w:rsid w:val="00CC46AB"/>
    <w:rsid w:val="00CC4F9A"/>
    <w:rsid w:val="00CC5A0F"/>
    <w:rsid w:val="00CC64BF"/>
    <w:rsid w:val="00CD00AA"/>
    <w:rsid w:val="00CD05E9"/>
    <w:rsid w:val="00CD0C3B"/>
    <w:rsid w:val="00CD33CF"/>
    <w:rsid w:val="00CD4973"/>
    <w:rsid w:val="00CD5F81"/>
    <w:rsid w:val="00CD6709"/>
    <w:rsid w:val="00CD7556"/>
    <w:rsid w:val="00CE0759"/>
    <w:rsid w:val="00CE0B34"/>
    <w:rsid w:val="00CE20FD"/>
    <w:rsid w:val="00CE21F4"/>
    <w:rsid w:val="00CE2315"/>
    <w:rsid w:val="00CE2D69"/>
    <w:rsid w:val="00CE38C1"/>
    <w:rsid w:val="00CE5511"/>
    <w:rsid w:val="00CE5873"/>
    <w:rsid w:val="00CE61FF"/>
    <w:rsid w:val="00CE66CB"/>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5383"/>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BEE"/>
    <w:rsid w:val="00D64131"/>
    <w:rsid w:val="00D6435A"/>
    <w:rsid w:val="00D64816"/>
    <w:rsid w:val="00D64956"/>
    <w:rsid w:val="00D67D4C"/>
    <w:rsid w:val="00D67EEF"/>
    <w:rsid w:val="00D67FC5"/>
    <w:rsid w:val="00D70454"/>
    <w:rsid w:val="00D70B56"/>
    <w:rsid w:val="00D70BF9"/>
    <w:rsid w:val="00D70FCA"/>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55F"/>
    <w:rsid w:val="00D85FC7"/>
    <w:rsid w:val="00D901EF"/>
    <w:rsid w:val="00D90A10"/>
    <w:rsid w:val="00D92352"/>
    <w:rsid w:val="00D9370D"/>
    <w:rsid w:val="00D93783"/>
    <w:rsid w:val="00D939DF"/>
    <w:rsid w:val="00D93C70"/>
    <w:rsid w:val="00D93D5E"/>
    <w:rsid w:val="00D956EA"/>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22E6"/>
    <w:rsid w:val="00DF2A8E"/>
    <w:rsid w:val="00DF3BF1"/>
    <w:rsid w:val="00DF3EB8"/>
    <w:rsid w:val="00DF407E"/>
    <w:rsid w:val="00DF5903"/>
    <w:rsid w:val="00DF6011"/>
    <w:rsid w:val="00DF6581"/>
    <w:rsid w:val="00DF66D0"/>
    <w:rsid w:val="00DF7510"/>
    <w:rsid w:val="00DF7C43"/>
    <w:rsid w:val="00E01677"/>
    <w:rsid w:val="00E0172A"/>
    <w:rsid w:val="00E033ED"/>
    <w:rsid w:val="00E03DC7"/>
    <w:rsid w:val="00E1058C"/>
    <w:rsid w:val="00E119F7"/>
    <w:rsid w:val="00E12248"/>
    <w:rsid w:val="00E129E8"/>
    <w:rsid w:val="00E14A5D"/>
    <w:rsid w:val="00E1542D"/>
    <w:rsid w:val="00E15467"/>
    <w:rsid w:val="00E15F3C"/>
    <w:rsid w:val="00E17340"/>
    <w:rsid w:val="00E1750D"/>
    <w:rsid w:val="00E20322"/>
    <w:rsid w:val="00E20EFD"/>
    <w:rsid w:val="00E229DA"/>
    <w:rsid w:val="00E231CB"/>
    <w:rsid w:val="00E23D2E"/>
    <w:rsid w:val="00E24E1F"/>
    <w:rsid w:val="00E25CB2"/>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204B"/>
    <w:rsid w:val="00E6285C"/>
    <w:rsid w:val="00E64910"/>
    <w:rsid w:val="00E65E01"/>
    <w:rsid w:val="00E66B4A"/>
    <w:rsid w:val="00E704B0"/>
    <w:rsid w:val="00E71948"/>
    <w:rsid w:val="00E7210B"/>
    <w:rsid w:val="00E7286A"/>
    <w:rsid w:val="00E754D5"/>
    <w:rsid w:val="00E7597C"/>
    <w:rsid w:val="00E76669"/>
    <w:rsid w:val="00E76B6D"/>
    <w:rsid w:val="00E776DE"/>
    <w:rsid w:val="00E803A6"/>
    <w:rsid w:val="00E80E7B"/>
    <w:rsid w:val="00E81133"/>
    <w:rsid w:val="00E814D4"/>
    <w:rsid w:val="00E819DD"/>
    <w:rsid w:val="00E8201E"/>
    <w:rsid w:val="00E82748"/>
    <w:rsid w:val="00E84EBC"/>
    <w:rsid w:val="00E865D2"/>
    <w:rsid w:val="00E91B28"/>
    <w:rsid w:val="00E92959"/>
    <w:rsid w:val="00E92A39"/>
    <w:rsid w:val="00E92B23"/>
    <w:rsid w:val="00E9438E"/>
    <w:rsid w:val="00E94533"/>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2B28"/>
    <w:rsid w:val="00EC3667"/>
    <w:rsid w:val="00EC6A14"/>
    <w:rsid w:val="00EC6F6B"/>
    <w:rsid w:val="00EC70CA"/>
    <w:rsid w:val="00EC757B"/>
    <w:rsid w:val="00ED0348"/>
    <w:rsid w:val="00ED1282"/>
    <w:rsid w:val="00ED20D7"/>
    <w:rsid w:val="00ED2CEB"/>
    <w:rsid w:val="00ED3768"/>
    <w:rsid w:val="00ED3AD6"/>
    <w:rsid w:val="00ED5ED9"/>
    <w:rsid w:val="00ED6A65"/>
    <w:rsid w:val="00ED6BD2"/>
    <w:rsid w:val="00EE1780"/>
    <w:rsid w:val="00EE1FDA"/>
    <w:rsid w:val="00EE23AA"/>
    <w:rsid w:val="00EE2F0D"/>
    <w:rsid w:val="00EE33B0"/>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5B93"/>
    <w:rsid w:val="00EF659A"/>
    <w:rsid w:val="00EF74AB"/>
    <w:rsid w:val="00F00062"/>
    <w:rsid w:val="00F01085"/>
    <w:rsid w:val="00F012A1"/>
    <w:rsid w:val="00F02854"/>
    <w:rsid w:val="00F037EA"/>
    <w:rsid w:val="00F03ABE"/>
    <w:rsid w:val="00F04BFE"/>
    <w:rsid w:val="00F04F0D"/>
    <w:rsid w:val="00F052DA"/>
    <w:rsid w:val="00F053AF"/>
    <w:rsid w:val="00F056A8"/>
    <w:rsid w:val="00F06A0C"/>
    <w:rsid w:val="00F06AD8"/>
    <w:rsid w:val="00F079F4"/>
    <w:rsid w:val="00F103EE"/>
    <w:rsid w:val="00F10459"/>
    <w:rsid w:val="00F118E9"/>
    <w:rsid w:val="00F11A0F"/>
    <w:rsid w:val="00F11BF1"/>
    <w:rsid w:val="00F128C2"/>
    <w:rsid w:val="00F142BF"/>
    <w:rsid w:val="00F14744"/>
    <w:rsid w:val="00F150D3"/>
    <w:rsid w:val="00F151A1"/>
    <w:rsid w:val="00F153FA"/>
    <w:rsid w:val="00F157D3"/>
    <w:rsid w:val="00F158CE"/>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57FA"/>
    <w:rsid w:val="00F3611E"/>
    <w:rsid w:val="00F36418"/>
    <w:rsid w:val="00F400B0"/>
    <w:rsid w:val="00F42997"/>
    <w:rsid w:val="00F42ECA"/>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3A7F"/>
    <w:rsid w:val="00F63CE7"/>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BED"/>
    <w:rsid w:val="00F82C26"/>
    <w:rsid w:val="00F83FE4"/>
    <w:rsid w:val="00F844F1"/>
    <w:rsid w:val="00F84BE8"/>
    <w:rsid w:val="00F8602C"/>
    <w:rsid w:val="00F90548"/>
    <w:rsid w:val="00F90F48"/>
    <w:rsid w:val="00F91F13"/>
    <w:rsid w:val="00F93A1C"/>
    <w:rsid w:val="00F95804"/>
    <w:rsid w:val="00F95BF2"/>
    <w:rsid w:val="00F97450"/>
    <w:rsid w:val="00F97AB3"/>
    <w:rsid w:val="00F97DF5"/>
    <w:rsid w:val="00FA016F"/>
    <w:rsid w:val="00FA0724"/>
    <w:rsid w:val="00FA0792"/>
    <w:rsid w:val="00FA2CAB"/>
    <w:rsid w:val="00FA508D"/>
    <w:rsid w:val="00FA59D8"/>
    <w:rsid w:val="00FA5D93"/>
    <w:rsid w:val="00FA5ED4"/>
    <w:rsid w:val="00FA64A9"/>
    <w:rsid w:val="00FA7DE6"/>
    <w:rsid w:val="00FB11EE"/>
    <w:rsid w:val="00FB13BA"/>
    <w:rsid w:val="00FB18E5"/>
    <w:rsid w:val="00FB2DF1"/>
    <w:rsid w:val="00FB36A2"/>
    <w:rsid w:val="00FB5377"/>
    <w:rsid w:val="00FB6731"/>
    <w:rsid w:val="00FB6B7F"/>
    <w:rsid w:val="00FB7081"/>
    <w:rsid w:val="00FB73BB"/>
    <w:rsid w:val="00FB7B5B"/>
    <w:rsid w:val="00FB7B7D"/>
    <w:rsid w:val="00FB7DE2"/>
    <w:rsid w:val="00FC0E56"/>
    <w:rsid w:val="00FC0F28"/>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436D"/>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166473"/>
    <w:rPr>
      <w:sz w:val="23"/>
      <w:szCs w:val="23"/>
      <w:shd w:val="clear" w:color="auto" w:fill="FFFFFF"/>
    </w:rPr>
  </w:style>
  <w:style w:type="paragraph" w:customStyle="1" w:styleId="Gvdemetni1">
    <w:name w:val="Gövde metni"/>
    <w:basedOn w:val="Normal"/>
    <w:link w:val="Gvdemetni0"/>
    <w:rsid w:val="00166473"/>
    <w:pPr>
      <w:shd w:val="clear" w:color="auto" w:fill="FFFFFF"/>
      <w:spacing w:line="0" w:lineRule="atLeast"/>
    </w:pPr>
    <w:rPr>
      <w:sz w:val="23"/>
      <w:szCs w:val="23"/>
    </w:rPr>
  </w:style>
  <w:style w:type="character" w:customStyle="1" w:styleId="Gvdemetni1ptbolukbraklyor">
    <w:name w:val="Gövde metni + 1 pt boşluk bırakılıyor"/>
    <w:basedOn w:val="VarsaylanParagrafYazTipi"/>
    <w:rsid w:val="00765E77"/>
    <w:rPr>
      <w:rFonts w:ascii="Times New Roman" w:eastAsia="Times New Roman" w:hAnsi="Times New Roman" w:cs="Times New Roman"/>
      <w:b w:val="0"/>
      <w:bCs w:val="0"/>
      <w:i w:val="0"/>
      <w:iCs w:val="0"/>
      <w:smallCaps w:val="0"/>
      <w:strike w:val="0"/>
      <w:spacing w:val="20"/>
      <w:sz w:val="21"/>
      <w:szCs w:val="21"/>
      <w:shd w:val="clear" w:color="auto" w:fill="FFFFFF"/>
    </w:rPr>
  </w:style>
  <w:style w:type="character" w:customStyle="1" w:styleId="Gvdemetni105pt">
    <w:name w:val="Gövde metni + 10;5 pt"/>
    <w:basedOn w:val="VarsaylanParagrafYazTipi"/>
    <w:rsid w:val="00765E77"/>
    <w:rPr>
      <w:rFonts w:ascii="Times New Roman" w:eastAsia="Times New Roman" w:hAnsi="Times New Roman" w:cs="Times New Roman"/>
      <w:b w:val="0"/>
      <w:bCs w:val="0"/>
      <w:i w:val="0"/>
      <w:iCs w:val="0"/>
      <w:smallCaps w:val="0"/>
      <w:strike w:val="0"/>
      <w:spacing w:val="0"/>
      <w:sz w:val="21"/>
      <w:szCs w:val="21"/>
      <w:shd w:val="clear" w:color="auto" w:fill="FFFFFF"/>
    </w:rPr>
  </w:style>
  <w:style w:type="paragraph" w:styleId="AklamaMetni">
    <w:name w:val="annotation text"/>
    <w:basedOn w:val="Normal"/>
    <w:link w:val="AklamaMetniChar"/>
    <w:uiPriority w:val="99"/>
    <w:rsid w:val="00B66191"/>
    <w:rPr>
      <w:sz w:val="20"/>
      <w:szCs w:val="20"/>
    </w:rPr>
  </w:style>
  <w:style w:type="character" w:customStyle="1" w:styleId="AklamaMetniChar">
    <w:name w:val="Açıklama Metni Char"/>
    <w:basedOn w:val="VarsaylanParagrafYazTipi"/>
    <w:link w:val="AklamaMetni"/>
    <w:uiPriority w:val="99"/>
    <w:rsid w:val="00B66191"/>
  </w:style>
  <w:style w:type="character" w:customStyle="1" w:styleId="FontStyle17">
    <w:name w:val="Font Style17"/>
    <w:basedOn w:val="VarsaylanParagrafYazTipi"/>
    <w:uiPriority w:val="99"/>
    <w:rsid w:val="00ED0348"/>
    <w:rPr>
      <w:rFonts w:ascii="Times New Roman" w:hAnsi="Times New Roman" w:cs="Times New Roman"/>
      <w:sz w:val="22"/>
      <w:szCs w:val="22"/>
    </w:rPr>
  </w:style>
  <w:style w:type="character" w:customStyle="1" w:styleId="GvdemetniKaln">
    <w:name w:val="Gövde metni + Kalın"/>
    <w:basedOn w:val="Gvdemetni0"/>
    <w:rsid w:val="00F158CE"/>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7">
    <w:name w:val="Gövde metni (7)"/>
    <w:basedOn w:val="VarsaylanParagrafYazTipi"/>
    <w:rsid w:val="00F012A1"/>
    <w:rPr>
      <w:rFonts w:ascii="Times New Roman" w:hAnsi="Times New Roman" w:cs="Times New Roman"/>
      <w:i/>
      <w:iCs/>
      <w:spacing w:val="0"/>
      <w:sz w:val="22"/>
      <w:szCs w:val="22"/>
      <w:shd w:val="clear" w:color="auto" w:fill="FFFFFF"/>
    </w:rPr>
  </w:style>
  <w:style w:type="character" w:customStyle="1" w:styleId="Gvdemetni15">
    <w:name w:val="Gövde metni (15)_"/>
    <w:basedOn w:val="VarsaylanParagrafYazTipi"/>
    <w:link w:val="Gvdemetni150"/>
    <w:rsid w:val="00F012A1"/>
    <w:rPr>
      <w:b/>
      <w:bCs/>
      <w:i/>
      <w:iCs/>
      <w:sz w:val="16"/>
      <w:szCs w:val="16"/>
      <w:shd w:val="clear" w:color="auto" w:fill="FFFFFF"/>
    </w:rPr>
  </w:style>
  <w:style w:type="paragraph" w:customStyle="1" w:styleId="Gvdemetni150">
    <w:name w:val="Gövde metni (15)"/>
    <w:basedOn w:val="Normal"/>
    <w:link w:val="Gvdemetni15"/>
    <w:rsid w:val="00F012A1"/>
    <w:pPr>
      <w:shd w:val="clear" w:color="auto" w:fill="FFFFFF"/>
      <w:spacing w:before="180" w:after="300" w:line="240" w:lineRule="atLeast"/>
    </w:pPr>
    <w:rPr>
      <w:b/>
      <w:bCs/>
      <w:i/>
      <w:iCs/>
      <w:sz w:val="16"/>
      <w:szCs w:val="16"/>
    </w:rPr>
  </w:style>
  <w:style w:type="character" w:customStyle="1" w:styleId="Gvdemetni15talikdeil">
    <w:name w:val="Gövde metni (15) + İtalik değil"/>
    <w:basedOn w:val="Gvdemetni15"/>
    <w:rsid w:val="00F012A1"/>
    <w:rPr>
      <w:rFonts w:ascii="Times New Roman" w:eastAsia="Times New Roman" w:hAnsi="Times New Roman" w:cs="Times New Roman"/>
      <w:b w:val="0"/>
      <w:bCs w:val="0"/>
      <w:i/>
      <w:iCs/>
      <w:smallCaps w:val="0"/>
      <w:strike w:val="0"/>
      <w:spacing w:val="0"/>
      <w:sz w:val="23"/>
      <w:szCs w:val="23"/>
    </w:rPr>
  </w:style>
  <w:style w:type="character" w:customStyle="1" w:styleId="Gvdemetni15Kalntalikdeil">
    <w:name w:val="Gövde metni (15) + Kalın;İtalik değil"/>
    <w:basedOn w:val="Gvdemetni15"/>
    <w:rsid w:val="00F012A1"/>
    <w:rPr>
      <w:rFonts w:ascii="Times New Roman" w:eastAsia="Times New Roman" w:hAnsi="Times New Roman" w:cs="Times New Roman"/>
      <w:b/>
      <w:bCs/>
      <w:i/>
      <w:iCs/>
      <w:smallCaps w:val="0"/>
      <w:strike w:val="0"/>
      <w:spacing w:val="0"/>
      <w:sz w:val="23"/>
      <w:szCs w:val="23"/>
    </w:rPr>
  </w:style>
  <w:style w:type="character" w:customStyle="1" w:styleId="Tabloyazs2">
    <w:name w:val="Tablo yazısı (2)"/>
    <w:basedOn w:val="VarsaylanParagrafYazTipi"/>
    <w:rsid w:val="00F012A1"/>
    <w:rPr>
      <w:rFonts w:ascii="Times New Roman" w:eastAsia="Times New Roman" w:hAnsi="Times New Roman" w:cs="Times New Roman"/>
      <w:b w:val="0"/>
      <w:bCs w:val="0"/>
      <w:i w:val="0"/>
      <w:iCs w:val="0"/>
      <w:smallCaps w:val="0"/>
      <w:strike w:val="0"/>
      <w:spacing w:val="0"/>
      <w:sz w:val="23"/>
      <w:szCs w:val="23"/>
    </w:rPr>
  </w:style>
  <w:style w:type="character" w:customStyle="1" w:styleId="Gvdemetnitalik">
    <w:name w:val="Gövde metni + İtalik"/>
    <w:basedOn w:val="VarsaylanParagrafYazTipi"/>
    <w:rsid w:val="00FA5ED4"/>
    <w:rPr>
      <w:rFonts w:ascii="Times New Roman" w:eastAsia="Times New Roman" w:hAnsi="Times New Roman" w:cs="Times New Roman"/>
      <w:b w:val="0"/>
      <w:bCs w:val="0"/>
      <w:i/>
      <w:iCs/>
      <w:smallCaps w:val="0"/>
      <w:strike w:val="0"/>
      <w:spacing w:val="0"/>
      <w:sz w:val="21"/>
      <w:szCs w:val="21"/>
      <w:shd w:val="clear" w:color="auto" w:fill="FFFFFF"/>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F9115F-E6A9-412E-90E9-85FAB74D1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1463</Words>
  <Characters>8345</Characters>
  <Application>Microsoft Office Word</Application>
  <DocSecurity>0</DocSecurity>
  <Lines>69</Lines>
  <Paragraphs>19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9789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2020-11-12T07:10:00Z</cp:lastPrinted>
  <dcterms:created xsi:type="dcterms:W3CDTF">2020-11-12T07:13:00Z</dcterms:created>
  <dcterms:modified xsi:type="dcterms:W3CDTF">2020-11-23T06:25:00Z</dcterms:modified>
</cp:coreProperties>
</file>