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B77FCE" w:rsidTr="00B77FCE">
        <w:trPr>
          <w:trHeight w:val="1008"/>
        </w:trPr>
        <w:tc>
          <w:tcPr>
            <w:tcW w:w="3510" w:type="dxa"/>
            <w:hideMark/>
          </w:tcPr>
          <w:p w:rsidR="00B77FCE" w:rsidRDefault="00B77FCE">
            <w:pPr>
              <w:ind w:left="708" w:firstLine="708"/>
            </w:pPr>
            <w:r>
              <w:t>T.C.</w:t>
            </w:r>
          </w:p>
          <w:p w:rsidR="00B77FCE" w:rsidRDefault="00B77FCE">
            <w:pPr>
              <w:jc w:val="center"/>
            </w:pPr>
            <w:r>
              <w:t>ANKARA BÜYÜKŞEHİR</w:t>
            </w:r>
          </w:p>
          <w:p w:rsidR="00B77FCE" w:rsidRDefault="00B77FCE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370A37" w:rsidP="00196A60">
      <w:pPr>
        <w:jc w:val="both"/>
      </w:pPr>
      <w:r>
        <w:t>Karar No:796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196A60" w:rsidRDefault="00196A60" w:rsidP="00196A60">
      <w:pPr>
        <w:ind w:left="720" w:right="543"/>
        <w:jc w:val="center"/>
      </w:pPr>
    </w:p>
    <w:p w:rsidR="005D174F" w:rsidRDefault="005D174F" w:rsidP="00196A60">
      <w:pPr>
        <w:ind w:left="720" w:right="543"/>
        <w:jc w:val="center"/>
      </w:pPr>
    </w:p>
    <w:p w:rsidR="002D4E52" w:rsidRPr="008857DD" w:rsidRDefault="002D4E52" w:rsidP="00BA38A3">
      <w:pPr>
        <w:ind w:right="543"/>
      </w:pPr>
    </w:p>
    <w:p w:rsidR="007002F5" w:rsidRPr="008857DD" w:rsidRDefault="0067408A" w:rsidP="007002F5">
      <w:pPr>
        <w:ind w:firstLine="708"/>
        <w:jc w:val="both"/>
      </w:pPr>
      <w:r>
        <w:t xml:space="preserve">Çankaya İlçesi </w:t>
      </w:r>
      <w:proofErr w:type="spellStart"/>
      <w:r>
        <w:t>Çayyolu</w:t>
      </w:r>
      <w:proofErr w:type="spellEnd"/>
      <w:r>
        <w:t xml:space="preserve"> Mahallesi 16540 ada 3 parselde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B43A83">
        <w:t>2</w:t>
      </w:r>
      <w:r w:rsidR="00D52BA4">
        <w:t>.07</w:t>
      </w:r>
      <w:r w:rsidR="00FA7A1A">
        <w:t xml:space="preserve">.2020 gün ve </w:t>
      </w:r>
      <w:r>
        <w:t>61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67408A" w:rsidRDefault="00BB15D0" w:rsidP="0067408A">
      <w:pPr>
        <w:jc w:val="both"/>
      </w:pPr>
      <w:r>
        <w:tab/>
      </w:r>
      <w:r w:rsidR="00486C82">
        <w:t xml:space="preserve">Konu üzerinde yapılan incelemeler neticesinde; </w:t>
      </w:r>
      <w:r w:rsidR="0067408A" w:rsidRPr="00563558">
        <w:t xml:space="preserve">Çankaya Belediye Başkanlığı </w:t>
      </w:r>
      <w:proofErr w:type="gramStart"/>
      <w:r w:rsidR="0067408A" w:rsidRPr="00563558">
        <w:t>04/03/2020</w:t>
      </w:r>
      <w:proofErr w:type="gramEnd"/>
      <w:r w:rsidR="0067408A" w:rsidRPr="00563558">
        <w:t xml:space="preserve"> tarihli ve 90226917-11062 sayılı yazısıyla; Çankaya İlçesi </w:t>
      </w:r>
      <w:proofErr w:type="spellStart"/>
      <w:r w:rsidR="0067408A" w:rsidRPr="00563558">
        <w:t>Çayyolu</w:t>
      </w:r>
      <w:proofErr w:type="spellEnd"/>
      <w:r w:rsidR="0067408A" w:rsidRPr="00563558">
        <w:t xml:space="preserve"> Mahallesi 16540/3 </w:t>
      </w:r>
      <w:proofErr w:type="spellStart"/>
      <w:r w:rsidR="0067408A" w:rsidRPr="00563558">
        <w:t>nolu</w:t>
      </w:r>
      <w:proofErr w:type="spellEnd"/>
      <w:r w:rsidR="0067408A" w:rsidRPr="00563558">
        <w:t xml:space="preserve"> parsele ilişkin 1/1000 ölçekli uygulama imar planı değişikliğinin uygun görülmesine dair 03.03.2020 tarih ve 130 sayılı Çankaya Belediye Meclisi kararı 5216 sayılı Büyükşehir Belediye Kanununun 14. Maddesi gereğince değerlendirilmek üzere </w:t>
      </w:r>
      <w:r w:rsidR="0067408A">
        <w:t xml:space="preserve">İmar ve Şehircilik Dairesi </w:t>
      </w:r>
      <w:r w:rsidR="0067408A" w:rsidRPr="00563558">
        <w:t>Başkanlığı</w:t>
      </w:r>
      <w:r w:rsidR="0067408A">
        <w:t>na iletildiği,</w:t>
      </w:r>
    </w:p>
    <w:p w:rsidR="0067408A" w:rsidRPr="00563558" w:rsidRDefault="0067408A" w:rsidP="0067408A">
      <w:pPr>
        <w:jc w:val="both"/>
      </w:pPr>
    </w:p>
    <w:p w:rsidR="0067408A" w:rsidRPr="00563558" w:rsidRDefault="0067408A" w:rsidP="0067408A">
      <w:pPr>
        <w:ind w:firstLine="708"/>
        <w:jc w:val="both"/>
      </w:pPr>
      <w:r w:rsidRPr="00563558">
        <w:t>Yapılan incelemede;</w:t>
      </w:r>
    </w:p>
    <w:p w:rsidR="0067408A" w:rsidRDefault="0067408A" w:rsidP="0067408A">
      <w:pPr>
        <w:ind w:firstLine="708"/>
        <w:jc w:val="both"/>
      </w:pPr>
    </w:p>
    <w:p w:rsidR="0067408A" w:rsidRPr="00563558" w:rsidRDefault="0067408A" w:rsidP="0067408A">
      <w:pPr>
        <w:ind w:firstLine="708"/>
        <w:jc w:val="both"/>
      </w:pPr>
      <w:r w:rsidRPr="00563558">
        <w:t>1868</w:t>
      </w:r>
      <w:r w:rsidRPr="00563558">
        <w:rPr>
          <w:rStyle w:val="GvdemetniKaln"/>
        </w:rPr>
        <w:t xml:space="preserve"> </w:t>
      </w:r>
      <w:r w:rsidRPr="00BE0AAE">
        <w:rPr>
          <w:rStyle w:val="GvdemetniKaln"/>
          <w:b w:val="0"/>
        </w:rPr>
        <w:t>m</w:t>
      </w:r>
      <w:r w:rsidRPr="00BE0AAE">
        <w:rPr>
          <w:rStyle w:val="GvdemetniKaln"/>
          <w:b w:val="0"/>
          <w:vertAlign w:val="superscript"/>
        </w:rPr>
        <w:t>2</w:t>
      </w:r>
      <w:r w:rsidRPr="00563558">
        <w:t xml:space="preserve"> yüzölçümlü 16540 ada 3 </w:t>
      </w:r>
      <w:proofErr w:type="spellStart"/>
      <w:r w:rsidRPr="00563558">
        <w:t>nolu</w:t>
      </w:r>
      <w:proofErr w:type="spellEnd"/>
      <w:r w:rsidRPr="00563558">
        <w:t xml:space="preserve"> parsel mülkiyetinin muhtelif edinme tarihleri itibariyle </w:t>
      </w:r>
      <w:r>
        <w:t>Ü</w:t>
      </w:r>
      <w:r w:rsidRPr="00563558">
        <w:t>nsal ACAR ve diğerlerine ait olduğu,</w:t>
      </w:r>
    </w:p>
    <w:p w:rsidR="0067408A" w:rsidRDefault="0067408A" w:rsidP="0067408A">
      <w:pPr>
        <w:jc w:val="both"/>
      </w:pPr>
    </w:p>
    <w:p w:rsidR="0067408A" w:rsidRPr="00563558" w:rsidRDefault="0067408A" w:rsidP="0067408A">
      <w:pPr>
        <w:ind w:firstLine="708"/>
        <w:jc w:val="both"/>
      </w:pPr>
      <w:r w:rsidRPr="00563558">
        <w:t xml:space="preserve">Plan değişikliği teklifine konu 16540 ada 3 </w:t>
      </w:r>
      <w:proofErr w:type="spellStart"/>
      <w:r w:rsidRPr="00563558">
        <w:t>nolu</w:t>
      </w:r>
      <w:proofErr w:type="spellEnd"/>
      <w:r w:rsidRPr="00563558">
        <w:t xml:space="preserve"> parselin İmar İdare Heyetinin 21.11.1978 tarih 882 sayılı kararıyla uygun görülerek İmar ve </w:t>
      </w:r>
      <w:proofErr w:type="gramStart"/>
      <w:r w:rsidRPr="00563558">
        <w:t>İskan</w:t>
      </w:r>
      <w:proofErr w:type="gramEnd"/>
      <w:r w:rsidRPr="00563558">
        <w:t xml:space="preserve"> Bakanlığının 13.03.1980 günlü yazısıyla onaylanan 1/5000-1/1000 ölçekli imar planları ve bu planlar doğrultusunda İmar İdare Heyetinin 05.06.1984 tarih 386 sayılı kararıyla onaylanan 75770 </w:t>
      </w:r>
      <w:proofErr w:type="spellStart"/>
      <w:r w:rsidRPr="00563558">
        <w:t>nolu</w:t>
      </w:r>
      <w:proofErr w:type="spellEnd"/>
      <w:r w:rsidRPr="00563558">
        <w:t xml:space="preserve"> parselasyon planı kapsamında yapılaşma koşulu belirtilmeksizin "Cami" kullanımında kalacak şekilde düzenlendiği, ancak Çankaya Belediyesi aleyhine Ankara 5.İdare Mahkemesinin 15.05.2002 gün ve E.2000/721, K.2002/657 sayılı kararıyla söz konusu alana ait "imar planı, 6 </w:t>
      </w:r>
      <w:proofErr w:type="spellStart"/>
      <w:r w:rsidRPr="00563558">
        <w:t>nolu</w:t>
      </w:r>
      <w:proofErr w:type="spellEnd"/>
      <w:r w:rsidRPr="00563558">
        <w:t xml:space="preserve"> plan notu ve parselasyon planının" iptal edildiği ve böylece alanın plansız durumda kaldığı,</w:t>
      </w:r>
    </w:p>
    <w:p w:rsidR="0067408A" w:rsidRDefault="0067408A" w:rsidP="0067408A">
      <w:pPr>
        <w:jc w:val="both"/>
      </w:pPr>
    </w:p>
    <w:p w:rsidR="0067408A" w:rsidRPr="00563558" w:rsidRDefault="0067408A" w:rsidP="0067408A">
      <w:pPr>
        <w:ind w:firstLine="708"/>
        <w:jc w:val="both"/>
      </w:pPr>
      <w:r w:rsidRPr="00563558">
        <w:t xml:space="preserve">Sonrasında parsel maliklerinin talebi üzerine Belediye Meclisimizin 13.11.2019 tarih 1480 sayılı kararıyla onaylanan 1/5000 ölçekli nazım imar planı değişikliğinde 16540/3 </w:t>
      </w:r>
      <w:proofErr w:type="spellStart"/>
      <w:r w:rsidRPr="00563558">
        <w:t>nolu</w:t>
      </w:r>
      <w:proofErr w:type="spellEnd"/>
      <w:r w:rsidRPr="00563558">
        <w:t xml:space="preserve"> parselin E=0.90, </w:t>
      </w:r>
      <w:proofErr w:type="spellStart"/>
      <w:r w:rsidRPr="00563558">
        <w:t>Yençok</w:t>
      </w:r>
      <w:proofErr w:type="spellEnd"/>
      <w:r w:rsidRPr="00563558">
        <w:t>=6 kat yapılaşma koşullarında "Ticaret Alanı" olarak belirlendiği,</w:t>
      </w:r>
    </w:p>
    <w:p w:rsidR="0067408A" w:rsidRDefault="0067408A" w:rsidP="0067408A">
      <w:pPr>
        <w:jc w:val="both"/>
      </w:pPr>
    </w:p>
    <w:p w:rsidR="0067408A" w:rsidRPr="00563558" w:rsidRDefault="0067408A" w:rsidP="0067408A">
      <w:pPr>
        <w:ind w:firstLine="708"/>
        <w:jc w:val="both"/>
      </w:pPr>
      <w:proofErr w:type="gramStart"/>
      <w:r w:rsidRPr="00563558">
        <w:t xml:space="preserve">1/5000 ölçekli nazım imar planı değişikliği kararları doğrultusunda sunulan 1/1000 ölçekli uygulama imar planı değişikliği teklifinde "Ticaret Alanı" kullanım kararı ve E=0.90, </w:t>
      </w:r>
      <w:proofErr w:type="spellStart"/>
      <w:r w:rsidRPr="00563558">
        <w:t>Yençok</w:t>
      </w:r>
      <w:proofErr w:type="spellEnd"/>
      <w:r w:rsidRPr="00563558">
        <w:t>=6 kat yapılaşma koşulları ve bir önceki onaylı imar planında belirlenen yapı yaklaşma mesafelerinin (35 metrelik yoldan 15 m, 10 metrel</w:t>
      </w:r>
      <w:r>
        <w:t>ik</w:t>
      </w:r>
      <w:r w:rsidRPr="00563558">
        <w:t xml:space="preserve"> yoldan 10 m, komşu parsellerden 5'er m) aynen korunduğu.</w:t>
      </w:r>
      <w:proofErr w:type="gramEnd"/>
    </w:p>
    <w:p w:rsidR="0067408A" w:rsidRDefault="0067408A" w:rsidP="0067408A">
      <w:pPr>
        <w:jc w:val="both"/>
      </w:pPr>
    </w:p>
    <w:p w:rsidR="0067408A" w:rsidRPr="00563558" w:rsidRDefault="0067408A" w:rsidP="0067408A">
      <w:pPr>
        <w:ind w:firstLine="708"/>
        <w:jc w:val="both"/>
      </w:pPr>
      <w:r>
        <w:t>1.</w:t>
      </w:r>
      <w:r w:rsidRPr="00563558">
        <w:t xml:space="preserve">Ticaret parselinde yapılaşma koşulları Emsal:0.90, </w:t>
      </w:r>
      <w:proofErr w:type="spellStart"/>
      <w:r w:rsidRPr="00563558">
        <w:t>Yençok</w:t>
      </w:r>
      <w:proofErr w:type="spellEnd"/>
      <w:r w:rsidRPr="00563558">
        <w:t>:6 kattır.</w:t>
      </w:r>
    </w:p>
    <w:p w:rsidR="0067408A" w:rsidRDefault="0067408A" w:rsidP="0067408A">
      <w:pPr>
        <w:ind w:firstLine="708"/>
        <w:jc w:val="both"/>
      </w:pPr>
    </w:p>
    <w:p w:rsidR="0067408A" w:rsidRPr="00563558" w:rsidRDefault="0067408A" w:rsidP="0067408A">
      <w:pPr>
        <w:ind w:firstLine="708"/>
        <w:jc w:val="both"/>
      </w:pPr>
      <w:r>
        <w:t>2.</w:t>
      </w:r>
      <w:r w:rsidRPr="00563558">
        <w:t>+-0.00 kotu yüksek yoldan verilecektir.</w:t>
      </w:r>
    </w:p>
    <w:p w:rsidR="0067408A" w:rsidRDefault="0067408A" w:rsidP="0067408A">
      <w:pPr>
        <w:ind w:firstLine="708"/>
        <w:jc w:val="both"/>
      </w:pPr>
    </w:p>
    <w:p w:rsidR="0067408A" w:rsidRDefault="0067408A" w:rsidP="0067408A">
      <w:pPr>
        <w:ind w:firstLine="708"/>
        <w:jc w:val="both"/>
      </w:pPr>
      <w:r>
        <w:t>3.</w:t>
      </w:r>
      <w:r w:rsidRPr="00563558">
        <w:t>Ankara Valiliği Çevre ve Şehircilik İl Müdürlüğü tarafından 11.10.2019 tarihinde onaylanan imar planına esas Jeolojik-</w:t>
      </w:r>
      <w:proofErr w:type="spellStart"/>
      <w:r w:rsidRPr="00563558">
        <w:t>Jeoteknik</w:t>
      </w:r>
      <w:proofErr w:type="spellEnd"/>
      <w:r w:rsidRPr="00563558">
        <w:t xml:space="preserve"> Etüt Raporunun sonuç ve öneriler bölümünde belirtilen hususlara uyulacaktır.</w:t>
      </w:r>
    </w:p>
    <w:p w:rsidR="0067408A" w:rsidRDefault="0067408A" w:rsidP="0067408A">
      <w:pPr>
        <w:ind w:firstLine="708"/>
        <w:jc w:val="both"/>
      </w:pPr>
    </w:p>
    <w:p w:rsidR="0067408A" w:rsidRDefault="0067408A" w:rsidP="0067408A">
      <w:pPr>
        <w:ind w:firstLine="708"/>
        <w:jc w:val="both"/>
      </w:pPr>
    </w:p>
    <w:p w:rsidR="0067408A" w:rsidRDefault="0067408A" w:rsidP="0067408A">
      <w:pPr>
        <w:ind w:firstLine="708"/>
        <w:jc w:val="both"/>
      </w:pPr>
    </w:p>
    <w:tbl>
      <w:tblPr>
        <w:tblW w:w="0" w:type="auto"/>
        <w:tblLook w:val="04A0"/>
      </w:tblPr>
      <w:tblGrid>
        <w:gridCol w:w="3510"/>
      </w:tblGrid>
      <w:tr w:rsidR="00B77FCE" w:rsidTr="00B77FCE">
        <w:trPr>
          <w:trHeight w:val="1008"/>
        </w:trPr>
        <w:tc>
          <w:tcPr>
            <w:tcW w:w="3510" w:type="dxa"/>
            <w:hideMark/>
          </w:tcPr>
          <w:p w:rsidR="00B77FCE" w:rsidRDefault="00B77FCE">
            <w:pPr>
              <w:ind w:left="708" w:firstLine="708"/>
            </w:pPr>
            <w:r>
              <w:t>T.C.</w:t>
            </w:r>
          </w:p>
          <w:p w:rsidR="00B77FCE" w:rsidRDefault="00B77FCE">
            <w:pPr>
              <w:jc w:val="center"/>
            </w:pPr>
            <w:r>
              <w:t>ANKARA BÜYÜKŞEHİR</w:t>
            </w:r>
          </w:p>
          <w:p w:rsidR="00B77FCE" w:rsidRDefault="00B77FCE">
            <w:pPr>
              <w:jc w:val="center"/>
            </w:pPr>
            <w:r>
              <w:t>BELEDİYE MECLİSİ</w:t>
            </w:r>
          </w:p>
        </w:tc>
      </w:tr>
    </w:tbl>
    <w:p w:rsidR="0067408A" w:rsidRDefault="0067408A" w:rsidP="0067408A">
      <w:pPr>
        <w:jc w:val="both"/>
      </w:pPr>
    </w:p>
    <w:p w:rsidR="0067408A" w:rsidRDefault="0067408A" w:rsidP="0067408A">
      <w:pPr>
        <w:jc w:val="both"/>
      </w:pPr>
    </w:p>
    <w:p w:rsidR="0067408A" w:rsidRDefault="0067408A" w:rsidP="0067408A">
      <w:pPr>
        <w:jc w:val="both"/>
      </w:pPr>
    </w:p>
    <w:p w:rsidR="0067408A" w:rsidRDefault="0067408A" w:rsidP="0067408A">
      <w:pPr>
        <w:jc w:val="both"/>
      </w:pPr>
      <w:r>
        <w:t>Karar No:796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67408A" w:rsidRDefault="0067408A" w:rsidP="0067408A">
      <w:pPr>
        <w:jc w:val="both"/>
      </w:pPr>
    </w:p>
    <w:p w:rsidR="0067408A" w:rsidRDefault="0067408A" w:rsidP="0067408A">
      <w:pPr>
        <w:jc w:val="center"/>
      </w:pPr>
      <w:r>
        <w:t>-2-</w:t>
      </w:r>
    </w:p>
    <w:p w:rsidR="0067408A" w:rsidRPr="00563558" w:rsidRDefault="0067408A" w:rsidP="0067408A">
      <w:pPr>
        <w:jc w:val="center"/>
      </w:pPr>
    </w:p>
    <w:p w:rsidR="0067408A" w:rsidRDefault="0067408A" w:rsidP="0067408A">
      <w:pPr>
        <w:ind w:firstLine="708"/>
        <w:jc w:val="both"/>
      </w:pPr>
    </w:p>
    <w:p w:rsidR="0067408A" w:rsidRPr="00563558" w:rsidRDefault="0067408A" w:rsidP="0067408A">
      <w:pPr>
        <w:ind w:firstLine="708"/>
        <w:jc w:val="both"/>
      </w:pPr>
      <w:r>
        <w:t>4.</w:t>
      </w:r>
      <w:r w:rsidRPr="00563558">
        <w:t>Türkiye Bina Deprem Yönetmeliği ile Binaların Yangından Korunması Hakkındaki Yönetmelik hükümlerine uyulacaktır.</w:t>
      </w:r>
    </w:p>
    <w:p w:rsidR="0067408A" w:rsidRDefault="0067408A" w:rsidP="0067408A">
      <w:pPr>
        <w:jc w:val="both"/>
      </w:pPr>
    </w:p>
    <w:p w:rsidR="0067408A" w:rsidRPr="00563558" w:rsidRDefault="0067408A" w:rsidP="0067408A">
      <w:pPr>
        <w:ind w:firstLine="708"/>
        <w:jc w:val="both"/>
      </w:pPr>
      <w:r>
        <w:t>5.</w:t>
      </w:r>
      <w:r w:rsidRPr="00563558">
        <w:t>Kitlenin oturum alanı için bina bazında laboratuara dayalı sondajlı zemin ve temel etüdü yapılmadan mimari proje onayı yapılamaz, yapı ruhsatı verilemez.</w:t>
      </w:r>
    </w:p>
    <w:p w:rsidR="0067408A" w:rsidRDefault="0067408A" w:rsidP="0067408A">
      <w:pPr>
        <w:ind w:firstLine="708"/>
        <w:jc w:val="both"/>
      </w:pPr>
    </w:p>
    <w:p w:rsidR="0067408A" w:rsidRPr="00563558" w:rsidRDefault="0067408A" w:rsidP="0067408A">
      <w:pPr>
        <w:ind w:firstLine="708"/>
        <w:jc w:val="both"/>
      </w:pPr>
      <w:r>
        <w:t>6.</w:t>
      </w:r>
      <w:r w:rsidRPr="00563558">
        <w:t>Planda ve plan notlarında belirtilmeyen hususlarda 3194 sayılı İmar Kanunu ile ilgili yönetmelik hükümleri geçerlidir.</w:t>
      </w:r>
    </w:p>
    <w:p w:rsidR="0067408A" w:rsidRDefault="0067408A" w:rsidP="0067408A">
      <w:pPr>
        <w:ind w:firstLine="708"/>
        <w:jc w:val="both"/>
      </w:pPr>
    </w:p>
    <w:p w:rsidR="0067408A" w:rsidRPr="00563558" w:rsidRDefault="0067408A" w:rsidP="0067408A">
      <w:pPr>
        <w:ind w:firstLine="708"/>
        <w:jc w:val="both"/>
      </w:pPr>
      <w:r w:rsidRPr="00563558">
        <w:t>Şeklinde 6 adet plan notu belirlendiği,</w:t>
      </w:r>
    </w:p>
    <w:p w:rsidR="0067408A" w:rsidRPr="00563558" w:rsidRDefault="0067408A" w:rsidP="0067408A">
      <w:pPr>
        <w:jc w:val="both"/>
      </w:pPr>
    </w:p>
    <w:p w:rsidR="002D4E52" w:rsidRDefault="0067408A" w:rsidP="006740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563558">
        <w:t xml:space="preserve">Hususları tespit edilmiş olup </w:t>
      </w:r>
      <w:r>
        <w:t xml:space="preserve">Çankaya İlçesi </w:t>
      </w:r>
      <w:proofErr w:type="spellStart"/>
      <w:r>
        <w:t>Çayyolu</w:t>
      </w:r>
      <w:proofErr w:type="spellEnd"/>
      <w:r>
        <w:t xml:space="preserve"> Mahallesi 16540 ada 3 parselde </w:t>
      </w:r>
      <w:r w:rsidRPr="00563558">
        <w:t xml:space="preserve">1/1000 ölçekli uygulama imar planı değişikliğinin </w:t>
      </w:r>
      <w:r>
        <w:t>“</w:t>
      </w:r>
      <w:proofErr w:type="spellStart"/>
      <w:r>
        <w:t>onayı”</w:t>
      </w:r>
      <w:r w:rsidR="00BA38A3" w:rsidRPr="002D4E52">
        <w:t>na</w:t>
      </w:r>
      <w:proofErr w:type="spellEnd"/>
      <w:r w:rsidR="00626329" w:rsidRPr="002D4E52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2D4E52" w:rsidRDefault="002D4E52" w:rsidP="00B8459E">
      <w:pPr>
        <w:jc w:val="both"/>
      </w:pPr>
    </w:p>
    <w:p w:rsidR="005D174F" w:rsidRDefault="005D174F" w:rsidP="00B8459E">
      <w:pPr>
        <w:jc w:val="both"/>
      </w:pPr>
    </w:p>
    <w:p w:rsidR="005D174F" w:rsidRDefault="005D174F" w:rsidP="00B8459E">
      <w:pPr>
        <w:jc w:val="both"/>
      </w:pPr>
    </w:p>
    <w:p w:rsidR="005D174F" w:rsidRDefault="005D174F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Default="006B080B" w:rsidP="006B080B">
      <w:pPr>
        <w:pStyle w:val="GvdeMetniGirintisi2"/>
        <w:ind w:firstLine="0"/>
      </w:pPr>
    </w:p>
    <w:p w:rsidR="006B080B" w:rsidRPr="00C04909" w:rsidRDefault="006B080B" w:rsidP="006B080B">
      <w:pPr>
        <w:jc w:val="center"/>
      </w:pPr>
      <w:r w:rsidRPr="00C04909">
        <w:lastRenderedPageBreak/>
        <w:t>T.C.</w:t>
      </w:r>
    </w:p>
    <w:p w:rsidR="006B080B" w:rsidRPr="00C04909" w:rsidRDefault="006B080B" w:rsidP="006B080B">
      <w:pPr>
        <w:jc w:val="center"/>
      </w:pPr>
      <w:r w:rsidRPr="00C04909">
        <w:t>ANKARA BÜYÜKŞEHİR BELEDİYE MECLİSİ</w:t>
      </w:r>
    </w:p>
    <w:p w:rsidR="006B080B" w:rsidRDefault="006B080B" w:rsidP="006B080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B080B" w:rsidRDefault="006B080B" w:rsidP="006B080B">
      <w:pPr>
        <w:jc w:val="center"/>
      </w:pPr>
    </w:p>
    <w:p w:rsidR="006B080B" w:rsidRDefault="006B080B" w:rsidP="006B080B">
      <w:pPr>
        <w:jc w:val="center"/>
      </w:pPr>
    </w:p>
    <w:p w:rsidR="006B080B" w:rsidRPr="00C04909" w:rsidRDefault="006B080B" w:rsidP="006B080B">
      <w:pPr>
        <w:jc w:val="both"/>
      </w:pPr>
      <w:r w:rsidRPr="00C04909">
        <w:t>Rapor No:</w:t>
      </w:r>
      <w:r>
        <w:t xml:space="preserve"> 61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6B080B" w:rsidRPr="006B080B" w:rsidRDefault="006B080B" w:rsidP="006B080B">
      <w:pPr>
        <w:pStyle w:val="Balk7"/>
        <w:jc w:val="center"/>
      </w:pPr>
      <w:r w:rsidRPr="006B080B">
        <w:rPr>
          <w:bCs/>
        </w:rPr>
        <w:t>BÜYÜKŞEHİR BELEDİYE MECLİSİ BAŞKANLIĞINA</w:t>
      </w:r>
      <w:r w:rsidRPr="006B080B">
        <w:t xml:space="preserve"> </w:t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</w:r>
      <w:r w:rsidRPr="006B080B">
        <w:rPr>
          <w:vanish/>
        </w:rPr>
        <w:pgNum/>
        <w:t>20</w:t>
      </w:r>
    </w:p>
    <w:p w:rsidR="006B080B" w:rsidRDefault="006B080B" w:rsidP="006B080B">
      <w:pPr>
        <w:pStyle w:val="ListeParagraf"/>
        <w:ind w:left="1134"/>
        <w:jc w:val="both"/>
      </w:pPr>
      <w:r>
        <w:tab/>
      </w:r>
    </w:p>
    <w:p w:rsidR="006B080B" w:rsidRDefault="006B080B" w:rsidP="006B080B">
      <w:pPr>
        <w:jc w:val="both"/>
      </w:pPr>
      <w:r>
        <w:tab/>
        <w:t xml:space="preserve">Çankaya İlçesi </w:t>
      </w:r>
      <w:proofErr w:type="spellStart"/>
      <w:r>
        <w:t>Çayyolu</w:t>
      </w:r>
      <w:proofErr w:type="spellEnd"/>
      <w:r>
        <w:t xml:space="preserve"> Mahallesi 16540 ada 3 parselde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209.</w:t>
      </w:r>
      <w:r w:rsidRPr="0065455F">
        <w:t>gündem maddesi olarak komisyonumuza havale edilen dosya incelendi.</w:t>
      </w:r>
    </w:p>
    <w:p w:rsidR="006B080B" w:rsidRDefault="006B080B" w:rsidP="006B080B">
      <w:pPr>
        <w:jc w:val="both"/>
      </w:pPr>
    </w:p>
    <w:p w:rsidR="006B080B" w:rsidRDefault="006B080B" w:rsidP="006B080B">
      <w:pPr>
        <w:jc w:val="both"/>
      </w:pPr>
      <w:r>
        <w:tab/>
      </w:r>
      <w:r w:rsidRPr="00563558">
        <w:t xml:space="preserve">Komisyonumuzca yapılan incelemeler neticesinde; Çankaya Belediye Başkanlığı </w:t>
      </w:r>
      <w:proofErr w:type="gramStart"/>
      <w:r w:rsidRPr="00563558">
        <w:t>04/03/2020</w:t>
      </w:r>
      <w:proofErr w:type="gramEnd"/>
      <w:r w:rsidRPr="00563558">
        <w:t xml:space="preserve"> tarihli ve 90226917-11062 sayılı yazısıyla; Çankaya İlçesi </w:t>
      </w:r>
      <w:proofErr w:type="spellStart"/>
      <w:r w:rsidRPr="00563558">
        <w:t>Çayyolu</w:t>
      </w:r>
      <w:proofErr w:type="spellEnd"/>
      <w:r w:rsidRPr="00563558">
        <w:t xml:space="preserve"> Mahallesi 16540/3 </w:t>
      </w:r>
      <w:proofErr w:type="spellStart"/>
      <w:r w:rsidRPr="00563558">
        <w:t>nolu</w:t>
      </w:r>
      <w:proofErr w:type="spellEnd"/>
      <w:r w:rsidRPr="00563558">
        <w:t xml:space="preserve"> parsele ilişkin 1/1000 ölçekli uygulama imar planı değişikliğinin uygun görülmesine dair 03.03.2020 tarih ve 130 sayılı Çankaya Belediye Meclisi kararı 5216 sayılı Büyükşehir Belediye Kanununun 14. Maddesi gereğince değerlendirilmek üzere </w:t>
      </w:r>
      <w:r>
        <w:t xml:space="preserve">İmar ve Şehircilik Dairesi </w:t>
      </w:r>
      <w:r w:rsidRPr="00563558">
        <w:t>Başkanlığı</w:t>
      </w:r>
      <w:r>
        <w:t>na iletildiği,</w:t>
      </w:r>
    </w:p>
    <w:p w:rsidR="006B080B" w:rsidRPr="00563558" w:rsidRDefault="006B080B" w:rsidP="006B080B">
      <w:pPr>
        <w:jc w:val="both"/>
      </w:pPr>
    </w:p>
    <w:p w:rsidR="006B080B" w:rsidRPr="00563558" w:rsidRDefault="006B080B" w:rsidP="006B080B">
      <w:pPr>
        <w:ind w:firstLine="708"/>
        <w:jc w:val="both"/>
      </w:pPr>
      <w:r w:rsidRPr="00563558">
        <w:t>Yapılan incelemede;</w:t>
      </w:r>
    </w:p>
    <w:p w:rsidR="006B080B" w:rsidRDefault="006B080B" w:rsidP="006B080B">
      <w:pPr>
        <w:ind w:firstLine="708"/>
        <w:jc w:val="both"/>
      </w:pPr>
    </w:p>
    <w:p w:rsidR="006B080B" w:rsidRPr="00563558" w:rsidRDefault="006B080B" w:rsidP="006B080B">
      <w:pPr>
        <w:ind w:firstLine="708"/>
        <w:jc w:val="both"/>
      </w:pPr>
      <w:r w:rsidRPr="00563558">
        <w:t>1868</w:t>
      </w:r>
      <w:r w:rsidRPr="00563558">
        <w:rPr>
          <w:rStyle w:val="GvdemetniKaln"/>
        </w:rPr>
        <w:t xml:space="preserve"> </w:t>
      </w:r>
      <w:r w:rsidRPr="00BE0AAE">
        <w:rPr>
          <w:rStyle w:val="GvdemetniKaln"/>
          <w:b w:val="0"/>
        </w:rPr>
        <w:t>m</w:t>
      </w:r>
      <w:r w:rsidRPr="00BE0AAE">
        <w:rPr>
          <w:rStyle w:val="GvdemetniKaln"/>
          <w:b w:val="0"/>
          <w:vertAlign w:val="superscript"/>
        </w:rPr>
        <w:t>2</w:t>
      </w:r>
      <w:r w:rsidRPr="00563558">
        <w:t xml:space="preserve"> yüzölçümlü 16540 ada 3 </w:t>
      </w:r>
      <w:proofErr w:type="spellStart"/>
      <w:r w:rsidRPr="00563558">
        <w:t>nolu</w:t>
      </w:r>
      <w:proofErr w:type="spellEnd"/>
      <w:r w:rsidRPr="00563558">
        <w:t xml:space="preserve"> parsel mülkiyetinin muhtelif edinme tarihleri itibariyle </w:t>
      </w:r>
      <w:r>
        <w:t>Ü</w:t>
      </w:r>
      <w:r w:rsidRPr="00563558">
        <w:t>nsal ACAR ve diğerlerine ait olduğu,</w:t>
      </w:r>
    </w:p>
    <w:p w:rsidR="006B080B" w:rsidRDefault="006B080B" w:rsidP="006B080B">
      <w:pPr>
        <w:jc w:val="both"/>
      </w:pPr>
    </w:p>
    <w:p w:rsidR="006B080B" w:rsidRPr="00563558" w:rsidRDefault="006B080B" w:rsidP="006B080B">
      <w:pPr>
        <w:ind w:firstLine="708"/>
        <w:jc w:val="both"/>
      </w:pPr>
      <w:r w:rsidRPr="00563558">
        <w:t xml:space="preserve">Plan değişikliği teklifine konu 16540 ada 3 </w:t>
      </w:r>
      <w:proofErr w:type="spellStart"/>
      <w:r w:rsidRPr="00563558">
        <w:t>nolu</w:t>
      </w:r>
      <w:proofErr w:type="spellEnd"/>
      <w:r w:rsidRPr="00563558">
        <w:t xml:space="preserve"> parselin İmar İdare Heyetinin 21.11.1978 tarih 882 sayılı kararıyla uygun görülerek İmar ve </w:t>
      </w:r>
      <w:proofErr w:type="gramStart"/>
      <w:r w:rsidRPr="00563558">
        <w:t>İskan</w:t>
      </w:r>
      <w:proofErr w:type="gramEnd"/>
      <w:r w:rsidRPr="00563558">
        <w:t xml:space="preserve"> Bakanlığının 13.03.1980 günlü yazısıyla onaylanan 1/5000-1/1000 ölçekli imar planları ve bu planlar doğrultusunda İmar İdare Heyetinin 05.06.1984 tarih 386 sayılı kararıyla onaylanan 75770 </w:t>
      </w:r>
      <w:proofErr w:type="spellStart"/>
      <w:r w:rsidRPr="00563558">
        <w:t>nolu</w:t>
      </w:r>
      <w:proofErr w:type="spellEnd"/>
      <w:r w:rsidRPr="00563558">
        <w:t xml:space="preserve"> parselasyon planı kapsamında yapılaşma koşulu belirtilmeksizin "Cami" kullanımında kalacak şekilde düzenlendiği, ancak Çankaya Belediyesi aleyhine Ankara 5.İdare Mahkemesinin 15.05.2002 gün ve E.2000/721, K.2002/657 sayılı kararıyla söz konusu alana ait "imar planı, 6 </w:t>
      </w:r>
      <w:proofErr w:type="spellStart"/>
      <w:r w:rsidRPr="00563558">
        <w:t>nolu</w:t>
      </w:r>
      <w:proofErr w:type="spellEnd"/>
      <w:r w:rsidRPr="00563558">
        <w:t xml:space="preserve"> plan notu ve parselasyon planının" iptal edildiği ve böylece alanın plansız durumda kaldığı,</w:t>
      </w:r>
    </w:p>
    <w:p w:rsidR="006B080B" w:rsidRDefault="006B080B" w:rsidP="006B080B">
      <w:pPr>
        <w:jc w:val="both"/>
      </w:pPr>
    </w:p>
    <w:p w:rsidR="006B080B" w:rsidRPr="00563558" w:rsidRDefault="006B080B" w:rsidP="006B080B">
      <w:pPr>
        <w:ind w:firstLine="708"/>
        <w:jc w:val="both"/>
      </w:pPr>
      <w:r w:rsidRPr="00563558">
        <w:t xml:space="preserve">Sonrasında parsel maliklerinin talebi üzerine Belediye Meclisimizin 13.11.2019 tarih 1480 sayılı kararıyla onaylanan 1/5000 ölçekli nazım imar planı değişikliğinde 16540/3 </w:t>
      </w:r>
      <w:proofErr w:type="spellStart"/>
      <w:r w:rsidRPr="00563558">
        <w:t>nolu</w:t>
      </w:r>
      <w:proofErr w:type="spellEnd"/>
      <w:r w:rsidRPr="00563558">
        <w:t xml:space="preserve"> parselin E=0.90, </w:t>
      </w:r>
      <w:proofErr w:type="spellStart"/>
      <w:r w:rsidRPr="00563558">
        <w:t>Yençok</w:t>
      </w:r>
      <w:proofErr w:type="spellEnd"/>
      <w:r w:rsidRPr="00563558">
        <w:t>=6 kat yapılaşma koşullarında "Ticaret Alanı" olarak belirlendiği,</w:t>
      </w:r>
    </w:p>
    <w:p w:rsidR="006B080B" w:rsidRDefault="006B080B" w:rsidP="006B080B">
      <w:pPr>
        <w:jc w:val="both"/>
      </w:pPr>
    </w:p>
    <w:p w:rsidR="006B080B" w:rsidRPr="00563558" w:rsidRDefault="006B080B" w:rsidP="006B080B">
      <w:pPr>
        <w:ind w:firstLine="708"/>
        <w:jc w:val="both"/>
      </w:pPr>
      <w:proofErr w:type="gramStart"/>
      <w:r w:rsidRPr="00563558">
        <w:t xml:space="preserve">1/5000 ölçekli nazım imar planı değişikliği kararları doğrultusunda sunulan 1/1000 ölçekli uygulama imar planı değişikliği teklifinde "Ticaret Alanı" kullanım kararı ve E=0.90, </w:t>
      </w:r>
      <w:proofErr w:type="spellStart"/>
      <w:r w:rsidRPr="00563558">
        <w:t>Yençok</w:t>
      </w:r>
      <w:proofErr w:type="spellEnd"/>
      <w:r w:rsidRPr="00563558">
        <w:t>=6 kat yapılaşma koşulları ve bir önceki onaylı imar planında belirlenen yapı yaklaşma mesafelerinin (35 metrelik yoldan 15 m, 10 metrel</w:t>
      </w:r>
      <w:r>
        <w:t>ik</w:t>
      </w:r>
      <w:r w:rsidRPr="00563558">
        <w:t xml:space="preserve"> yoldan 10 m, komşu parsellerden 5'er m) aynen korunduğu.</w:t>
      </w:r>
      <w:proofErr w:type="gramEnd"/>
    </w:p>
    <w:p w:rsidR="006B080B" w:rsidRDefault="006B080B" w:rsidP="006B080B">
      <w:pPr>
        <w:jc w:val="both"/>
      </w:pPr>
    </w:p>
    <w:p w:rsidR="006B080B" w:rsidRPr="00563558" w:rsidRDefault="006B080B" w:rsidP="006B080B">
      <w:pPr>
        <w:ind w:firstLine="708"/>
        <w:jc w:val="both"/>
      </w:pPr>
      <w:r>
        <w:t>1.</w:t>
      </w:r>
      <w:r w:rsidRPr="00563558">
        <w:t xml:space="preserve">Ticaret parselinde yapılaşma koşulları Emsal:0.90, </w:t>
      </w:r>
      <w:proofErr w:type="spellStart"/>
      <w:r w:rsidRPr="00563558">
        <w:t>Yençok</w:t>
      </w:r>
      <w:proofErr w:type="spellEnd"/>
      <w:r w:rsidRPr="00563558">
        <w:t>:6 kattır.</w:t>
      </w:r>
    </w:p>
    <w:p w:rsidR="006B080B" w:rsidRDefault="006B080B" w:rsidP="006B080B">
      <w:pPr>
        <w:ind w:firstLine="708"/>
        <w:jc w:val="both"/>
      </w:pPr>
    </w:p>
    <w:p w:rsidR="006B080B" w:rsidRPr="00563558" w:rsidRDefault="006B080B" w:rsidP="006B080B">
      <w:pPr>
        <w:ind w:firstLine="708"/>
        <w:jc w:val="both"/>
      </w:pPr>
      <w:r>
        <w:t>2.</w:t>
      </w:r>
      <w:r w:rsidRPr="00563558">
        <w:t>+-0.00 kotu yüksek yoldan verilecektir.</w:t>
      </w:r>
    </w:p>
    <w:p w:rsidR="006B080B" w:rsidRDefault="006B080B" w:rsidP="006B080B">
      <w:pPr>
        <w:ind w:firstLine="708"/>
        <w:jc w:val="both"/>
      </w:pPr>
    </w:p>
    <w:p w:rsidR="006B080B" w:rsidRPr="00563558" w:rsidRDefault="006B080B" w:rsidP="006B080B">
      <w:pPr>
        <w:ind w:firstLine="708"/>
        <w:jc w:val="both"/>
      </w:pPr>
      <w:r>
        <w:t>3.</w:t>
      </w:r>
      <w:r w:rsidRPr="00563558">
        <w:t>Ankara Valiliği Çevre ve Şehircilik İl Müdürlüğü tarafından 11.10.2019 tarihinde onaylanan imar planına esas Jeolojik-</w:t>
      </w:r>
      <w:proofErr w:type="spellStart"/>
      <w:r w:rsidRPr="00563558">
        <w:t>Jeoteknik</w:t>
      </w:r>
      <w:proofErr w:type="spellEnd"/>
      <w:r w:rsidRPr="00563558">
        <w:t xml:space="preserve"> Etüt Raporunun sonuç ve öneriler bölümünde belirtilen hususlara uyulacaktır.</w:t>
      </w:r>
    </w:p>
    <w:p w:rsidR="006B080B" w:rsidRDefault="006B080B" w:rsidP="006B080B">
      <w:pPr>
        <w:ind w:firstLine="708"/>
        <w:jc w:val="both"/>
      </w:pPr>
    </w:p>
    <w:p w:rsidR="006B080B" w:rsidRPr="00563558" w:rsidRDefault="006B080B" w:rsidP="006B080B">
      <w:pPr>
        <w:ind w:firstLine="708"/>
        <w:jc w:val="both"/>
      </w:pPr>
      <w:r>
        <w:t>4.</w:t>
      </w:r>
      <w:r w:rsidRPr="00563558">
        <w:t>Türkiye Bina Deprem Yönetmeliği ile Binaların Yangından Korunması Hakkındaki Yönetmelik hükümlerine uyulacaktır.</w:t>
      </w:r>
    </w:p>
    <w:p w:rsidR="006B080B" w:rsidRDefault="006B080B" w:rsidP="006B080B">
      <w:pPr>
        <w:ind w:firstLine="708"/>
        <w:jc w:val="both"/>
      </w:pPr>
    </w:p>
    <w:p w:rsidR="006B080B" w:rsidRDefault="006B080B" w:rsidP="006B080B">
      <w:pPr>
        <w:ind w:firstLine="708"/>
        <w:jc w:val="both"/>
      </w:pPr>
    </w:p>
    <w:p w:rsidR="006B080B" w:rsidRDefault="006B080B" w:rsidP="006B080B">
      <w:pPr>
        <w:ind w:firstLine="708"/>
        <w:jc w:val="both"/>
      </w:pPr>
    </w:p>
    <w:p w:rsidR="006B080B" w:rsidRPr="00C04909" w:rsidRDefault="006B080B" w:rsidP="006B080B">
      <w:pPr>
        <w:jc w:val="center"/>
      </w:pPr>
      <w:r w:rsidRPr="00C04909">
        <w:t>T.C.</w:t>
      </w:r>
    </w:p>
    <w:p w:rsidR="006B080B" w:rsidRPr="00C04909" w:rsidRDefault="006B080B" w:rsidP="006B080B">
      <w:pPr>
        <w:jc w:val="center"/>
      </w:pPr>
      <w:r w:rsidRPr="00C04909">
        <w:t>ANKARA BÜYÜKŞEHİR BELEDİYE MECLİSİ</w:t>
      </w:r>
    </w:p>
    <w:p w:rsidR="006B080B" w:rsidRDefault="006B080B" w:rsidP="006B080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B080B" w:rsidRDefault="006B080B" w:rsidP="006B080B">
      <w:pPr>
        <w:jc w:val="center"/>
      </w:pPr>
    </w:p>
    <w:p w:rsidR="006B080B" w:rsidRDefault="006B080B" w:rsidP="006B080B">
      <w:pPr>
        <w:jc w:val="center"/>
      </w:pPr>
    </w:p>
    <w:p w:rsidR="006B080B" w:rsidRPr="00C04909" w:rsidRDefault="006B080B" w:rsidP="006B080B">
      <w:pPr>
        <w:jc w:val="both"/>
      </w:pPr>
      <w:r w:rsidRPr="00C04909">
        <w:t>Rapor No:</w:t>
      </w:r>
      <w:r>
        <w:t xml:space="preserve"> 61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6B080B" w:rsidRDefault="006B080B" w:rsidP="006B080B"/>
    <w:p w:rsidR="006B080B" w:rsidRDefault="006B080B" w:rsidP="006B080B">
      <w:pPr>
        <w:ind w:firstLine="708"/>
        <w:jc w:val="center"/>
      </w:pPr>
      <w:r>
        <w:t>-2-</w:t>
      </w:r>
    </w:p>
    <w:p w:rsidR="006B080B" w:rsidRDefault="006B080B" w:rsidP="006B080B">
      <w:pPr>
        <w:ind w:firstLine="708"/>
        <w:jc w:val="both"/>
      </w:pPr>
    </w:p>
    <w:p w:rsidR="006B080B" w:rsidRDefault="006B080B" w:rsidP="006B080B">
      <w:pPr>
        <w:ind w:firstLine="708"/>
        <w:jc w:val="both"/>
      </w:pPr>
    </w:p>
    <w:p w:rsidR="006B080B" w:rsidRPr="00563558" w:rsidRDefault="006B080B" w:rsidP="006B080B">
      <w:pPr>
        <w:ind w:firstLine="708"/>
        <w:jc w:val="both"/>
      </w:pPr>
      <w:r>
        <w:t>5.</w:t>
      </w:r>
      <w:r w:rsidRPr="00563558">
        <w:t>Kitlenin oturum alanı için bina bazında laboratuara dayalı sondajlı zemin ve temel etüdü yapılmadan mimari proje onayı yapılamaz, yapı ruhsatı verilemez.</w:t>
      </w:r>
    </w:p>
    <w:p w:rsidR="006B080B" w:rsidRDefault="006B080B" w:rsidP="006B080B">
      <w:pPr>
        <w:ind w:firstLine="708"/>
        <w:jc w:val="both"/>
      </w:pPr>
    </w:p>
    <w:p w:rsidR="006B080B" w:rsidRPr="00563558" w:rsidRDefault="006B080B" w:rsidP="006B080B">
      <w:pPr>
        <w:ind w:firstLine="708"/>
        <w:jc w:val="both"/>
      </w:pPr>
      <w:r>
        <w:t>6.</w:t>
      </w:r>
      <w:r w:rsidRPr="00563558">
        <w:t>Planda ve plan notlarında belirtilmeyen hususlarda 3194 sayılı İmar Kanunu ile ilgili yönetmelik hükümleri geçerlidir.</w:t>
      </w:r>
    </w:p>
    <w:p w:rsidR="006B080B" w:rsidRDefault="006B080B" w:rsidP="006B080B">
      <w:pPr>
        <w:ind w:firstLine="708"/>
        <w:jc w:val="both"/>
      </w:pPr>
    </w:p>
    <w:p w:rsidR="006B080B" w:rsidRPr="00563558" w:rsidRDefault="006B080B" w:rsidP="006B080B">
      <w:pPr>
        <w:ind w:firstLine="708"/>
        <w:jc w:val="both"/>
      </w:pPr>
      <w:r w:rsidRPr="00563558">
        <w:t>Şeklinde 6 adet plan notu belirlendiği,</w:t>
      </w:r>
    </w:p>
    <w:p w:rsidR="006B080B" w:rsidRPr="00563558" w:rsidRDefault="006B080B" w:rsidP="006B080B">
      <w:pPr>
        <w:jc w:val="both"/>
      </w:pPr>
    </w:p>
    <w:p w:rsidR="006B080B" w:rsidRPr="00563558" w:rsidRDefault="006B080B" w:rsidP="006B080B">
      <w:pPr>
        <w:ind w:firstLine="708"/>
        <w:jc w:val="both"/>
      </w:pPr>
      <w:r w:rsidRPr="00563558">
        <w:t xml:space="preserve">Hususları tespit edilmiş olup </w:t>
      </w:r>
      <w:r>
        <w:t xml:space="preserve">Çankaya İlçesi </w:t>
      </w:r>
      <w:proofErr w:type="spellStart"/>
      <w:r>
        <w:t>Çayyolu</w:t>
      </w:r>
      <w:proofErr w:type="spellEnd"/>
      <w:r>
        <w:t xml:space="preserve"> Mahallesi 16540 ada 3 parselde </w:t>
      </w:r>
      <w:r w:rsidRPr="00563558">
        <w:t xml:space="preserve">1/1000 ölçekli uygulama imar planı değişikliğinin </w:t>
      </w:r>
      <w:r>
        <w:t>“onayı” komisyonumuzca oybirliğiyle uygun görülmüştür.</w:t>
      </w:r>
    </w:p>
    <w:p w:rsidR="006B080B" w:rsidRDefault="006B080B" w:rsidP="006B080B">
      <w:pPr>
        <w:pStyle w:val="ListeParagraf"/>
        <w:tabs>
          <w:tab w:val="left" w:pos="0"/>
        </w:tabs>
        <w:contextualSpacing/>
        <w:jc w:val="both"/>
      </w:pPr>
    </w:p>
    <w:p w:rsidR="006B080B" w:rsidRDefault="006B080B" w:rsidP="006B080B">
      <w:pPr>
        <w:pStyle w:val="ListeParagraf"/>
        <w:tabs>
          <w:tab w:val="left" w:pos="0"/>
        </w:tabs>
        <w:ind w:left="0"/>
        <w:contextualSpacing/>
        <w:jc w:val="both"/>
      </w:pPr>
    </w:p>
    <w:p w:rsidR="006B080B" w:rsidRDefault="006B080B" w:rsidP="006B08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6B080B" w:rsidRDefault="006B080B" w:rsidP="006B080B">
      <w:pPr>
        <w:jc w:val="both"/>
      </w:pPr>
    </w:p>
    <w:p w:rsidR="006B080B" w:rsidRDefault="006B080B" w:rsidP="006B080B">
      <w:pPr>
        <w:jc w:val="both"/>
      </w:pPr>
    </w:p>
    <w:p w:rsidR="006B080B" w:rsidRDefault="006B080B" w:rsidP="006B080B">
      <w:pPr>
        <w:jc w:val="both"/>
      </w:pPr>
      <w:r>
        <w:t xml:space="preserve">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6B080B" w:rsidRDefault="006B080B" w:rsidP="006B080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6B080B" w:rsidRDefault="006B080B" w:rsidP="006B080B">
      <w:pPr>
        <w:jc w:val="both"/>
      </w:pPr>
    </w:p>
    <w:p w:rsidR="006B080B" w:rsidRDefault="006B080B" w:rsidP="006B080B">
      <w:pPr>
        <w:jc w:val="both"/>
      </w:pPr>
    </w:p>
    <w:p w:rsidR="006B080B" w:rsidRDefault="006B080B" w:rsidP="006B080B">
      <w:pPr>
        <w:jc w:val="both"/>
      </w:pPr>
    </w:p>
    <w:p w:rsidR="006B080B" w:rsidRDefault="006B080B" w:rsidP="006B080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6B080B" w:rsidRDefault="006B080B" w:rsidP="006B080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B080B" w:rsidRDefault="006B080B" w:rsidP="006B080B">
      <w:pPr>
        <w:jc w:val="both"/>
      </w:pPr>
    </w:p>
    <w:p w:rsidR="006B080B" w:rsidRDefault="006B080B" w:rsidP="006B080B">
      <w:pPr>
        <w:jc w:val="both"/>
      </w:pPr>
    </w:p>
    <w:p w:rsidR="006B080B" w:rsidRDefault="006B080B" w:rsidP="006B080B">
      <w:pPr>
        <w:jc w:val="both"/>
      </w:pPr>
    </w:p>
    <w:p w:rsidR="006B080B" w:rsidRDefault="006B080B" w:rsidP="006B080B">
      <w:pPr>
        <w:jc w:val="both"/>
      </w:pPr>
      <w:r>
        <w:t xml:space="preserve">       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6B080B" w:rsidRDefault="006B080B" w:rsidP="006B080B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6B080B" w:rsidRDefault="006B080B" w:rsidP="006B080B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6B080B" w:rsidRDefault="006B080B" w:rsidP="006B080B">
      <w:pPr>
        <w:pStyle w:val="GvdeMetniGirintisi2"/>
        <w:ind w:firstLine="0"/>
      </w:pPr>
    </w:p>
    <w:sectPr w:rsidR="006B080B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27E8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080B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77FCE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07F1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907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2020-08-12T08:50:00Z</cp:lastPrinted>
  <dcterms:created xsi:type="dcterms:W3CDTF">2020-08-12T08:50:00Z</dcterms:created>
  <dcterms:modified xsi:type="dcterms:W3CDTF">2020-08-19T12:49:00Z</dcterms:modified>
</cp:coreProperties>
</file>