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450977">
        <w:t>81</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FD3CF9">
        <w:t>4</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Pr="00DA315B" w:rsidRDefault="001C1557" w:rsidP="00E9263A">
      <w:pPr>
        <w:ind w:firstLine="708"/>
        <w:jc w:val="both"/>
      </w:pPr>
      <w:r w:rsidRPr="0067303A">
        <w:t>Dere Islahı ve yağmursuyu yatırımlarının Belediyemiz adına ASKİ Genel Müdürlüğünce yapılmasına yönelik yetki verilmesine</w:t>
      </w:r>
      <w:r w:rsidR="00FD3CF9" w:rsidRPr="00DA315B">
        <w:t xml:space="preserve"> </w:t>
      </w:r>
      <w:r w:rsidR="000A5D4E" w:rsidRPr="00DA315B">
        <w:t xml:space="preserve">ilişkin </w:t>
      </w:r>
      <w:r w:rsidR="00586A9D" w:rsidRPr="00DA315B">
        <w:t>Hukuk ve Tarifeler</w:t>
      </w:r>
      <w:r w:rsidR="00E9263A">
        <w:t xml:space="preserve"> </w:t>
      </w:r>
      <w:r w:rsidR="003D7483" w:rsidRPr="00DA315B">
        <w:t xml:space="preserve">Komisyonunun </w:t>
      </w:r>
      <w:r w:rsidR="00FD3CF9" w:rsidRPr="00DA315B">
        <w:t>17</w:t>
      </w:r>
      <w:r w:rsidR="008955BF" w:rsidRPr="00DA315B">
        <w:t>.</w:t>
      </w:r>
      <w:r w:rsidR="00923BD1" w:rsidRPr="00DA315B">
        <w:t>0</w:t>
      </w:r>
      <w:r w:rsidR="008955BF" w:rsidRPr="00DA315B">
        <w:t>1</w:t>
      </w:r>
      <w:r w:rsidR="00535CDC" w:rsidRPr="00DA315B">
        <w:t>.20</w:t>
      </w:r>
      <w:r w:rsidR="001E4EEF" w:rsidRPr="00DA315B">
        <w:t>20</w:t>
      </w:r>
      <w:r w:rsidR="00535CDC" w:rsidRPr="00DA315B">
        <w:t xml:space="preserve"> gün ve </w:t>
      </w:r>
      <w:r>
        <w:t>104</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FD3CF9" w:rsidRPr="00DA315B">
        <w:t>4</w:t>
      </w:r>
      <w:r w:rsidR="00B90D7E" w:rsidRPr="00DA315B">
        <w:t>.</w:t>
      </w:r>
      <w:r w:rsidR="00923BD1" w:rsidRPr="00DA315B">
        <w:t>0</w:t>
      </w:r>
      <w:r w:rsidR="008955BF" w:rsidRPr="00DA315B">
        <w:t>2</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1C1557" w:rsidRDefault="00530CD2" w:rsidP="001C1557">
      <w:pPr>
        <w:shd w:val="clear" w:color="auto" w:fill="FFFFFF"/>
        <w:autoSpaceDE w:val="0"/>
        <w:autoSpaceDN w:val="0"/>
        <w:adjustRightInd w:val="0"/>
        <w:ind w:right="-2" w:firstLine="708"/>
        <w:jc w:val="both"/>
      </w:pPr>
      <w:r w:rsidRPr="00DA315B">
        <w:t xml:space="preserve">Konu üzerinde </w:t>
      </w:r>
      <w:r w:rsidR="004E5A50" w:rsidRPr="00DA315B">
        <w:t>yapılan görüşmeler neticesinde;</w:t>
      </w:r>
      <w:r w:rsidR="00DE5C47" w:rsidRPr="00DA315B">
        <w:t xml:space="preserve"> </w:t>
      </w:r>
      <w:r w:rsidR="001C1557">
        <w:t>Sayıştay Başkanlığının ASKİ Genel Müdürlüğüne göndermiş olduğu 2016 yılı Denetim Raporunda, idare tarafından yağmur sularının uzaklaştırılması ile ilgili harcamalar yapıldığı ama söz konusu tutarların ilgili Belediyelerden tahsili yoluna gidilmediğinin görüldüğü, 2560 Sayılı İstanbul Su ve Kanalizasyon İdaresi Genel Müdürlüğü Kuruluş ve Görevleri Hakkında Kanununun 1. maddesinde İstanbul Büyükşehir Belediyesinin su ve kanalizasyon hizmetlerini yürütmek ve bu amaçla gereken her türlü tesisi kurmak, kurulu olanları devralmak ve bir elden işletmek üzere İstanbul Su ve Kanalizasyon İdaresi Genel Müdürlüğünün kurulduğu, Ek 5’inci maddesinde ise bu Kanununun diğer Büyükşehir Belediyelerinde de uygulanacağı belirtildiği, yağmur sularının uzaklaştırılmasıyla ilgili 25’inci maddesi ise aynen “Yağmur sularının uzaklaştırılması ile ilgili tesislerin yapılması veya bu tip tesislerin işletilmesi, gerekli harcamalar ilgili Belediyelerce karşılanmak şartıyla İSKİ tarafından yerine getirildiği, bu tesislerin yapılması veya işletilmesine ilişkin harcamalar tarifelere dahil edilemez.”  şeklinde düzenlendiği, kamu idarelerinin kaynaklarının etkili, ekonomik ve verimli kullanılmasını sağlama doğrultusunda faaliyetlerinin mevzuata uygun olarak yürütülmesi gerektiği, nitekim 5018 sayılı Kamu Mali Yönetimi ve Kontrol Kanunu üst yöneticilere bu doğrultuda sorumluluk yüklediği, yağmur sularının uzaklaştırılmasıyla ilgili harcamaların ilgili Belediye tarafından karşılanması gerektiği, su kanalizasyon idarelerinin daha hızlı ve daha sağlıklı hizmet üretmesi için yapmış olduğu bu harcamaları mevzuat gereğince ilgili Belediyelerden tahsil etmesi gerektiği belirtildiği;</w:t>
      </w:r>
    </w:p>
    <w:p w:rsidR="001C1557" w:rsidRDefault="001C1557" w:rsidP="001C1557">
      <w:pPr>
        <w:shd w:val="clear" w:color="auto" w:fill="FFFFFF"/>
        <w:autoSpaceDE w:val="0"/>
        <w:autoSpaceDN w:val="0"/>
        <w:adjustRightInd w:val="0"/>
        <w:ind w:right="-2" w:firstLine="708"/>
        <w:jc w:val="both"/>
      </w:pPr>
    </w:p>
    <w:p w:rsidR="001C1557" w:rsidRDefault="001C1557" w:rsidP="001C1557">
      <w:pPr>
        <w:shd w:val="clear" w:color="auto" w:fill="FFFFFF"/>
        <w:autoSpaceDE w:val="0"/>
        <w:autoSpaceDN w:val="0"/>
        <w:adjustRightInd w:val="0"/>
        <w:ind w:right="-2" w:firstLine="708"/>
        <w:jc w:val="both"/>
      </w:pPr>
      <w:r>
        <w:t>Konuya ilişkin olarak yapılan inceleme ve değerlendirmelerde, 23.11.1981 gün ve 17523 sayılı Resmi Gazete’de yayımlanarak yürürlüğe giren 2560 sayılı İstanbul Su ve Kanalizasyon İdaresi Genel Müdürlüğünün Kuruluş ve Görevleri Hakkında Kanunun 1. maddesi uyarınca Büyükşehir Belediyesi sınırları içerisinde su ve kanalizasyon hizmetlerini yürütmek ve bu amaçla her türlü tesisi kurmak üzere Su ve Kanalizasyon İdareleri kurulmuş olup, aynı kanunun 25. maddesinde, yağmur sularının uzaklaştırılması ile ilgili tesislerin yapılması veya bu tip tesislerin işletilmesi görevinin, gerekli harcamalar ilgili Belediyelerce karşılanmak şartıyla İSKİ’ ye ait olduğu düzenlemesine yer verilmiş, Kanunun Ek 5. maddesinde ise, bu kanunun İstanbul dışındaki diğer Büyükşehir Belediyelerine de uygulanacağı kurala bağlandığı,</w:t>
      </w:r>
    </w:p>
    <w:p w:rsidR="001C1557" w:rsidRDefault="001C1557" w:rsidP="001C1557">
      <w:pPr>
        <w:shd w:val="clear" w:color="auto" w:fill="FFFFFF"/>
        <w:autoSpaceDE w:val="0"/>
        <w:autoSpaceDN w:val="0"/>
        <w:adjustRightInd w:val="0"/>
        <w:ind w:right="-2" w:firstLine="708"/>
        <w:jc w:val="both"/>
      </w:pPr>
    </w:p>
    <w:p w:rsidR="001C1557" w:rsidRDefault="001C1557" w:rsidP="001C1557">
      <w:pPr>
        <w:shd w:val="clear" w:color="auto" w:fill="FFFFFF"/>
        <w:autoSpaceDE w:val="0"/>
        <w:autoSpaceDN w:val="0"/>
        <w:adjustRightInd w:val="0"/>
        <w:ind w:right="-2" w:firstLine="708"/>
        <w:jc w:val="both"/>
      </w:pPr>
    </w:p>
    <w:p w:rsidR="001C1557" w:rsidRDefault="001C1557" w:rsidP="001C1557">
      <w:pPr>
        <w:shd w:val="clear" w:color="auto" w:fill="FFFFFF"/>
        <w:autoSpaceDE w:val="0"/>
        <w:autoSpaceDN w:val="0"/>
        <w:adjustRightInd w:val="0"/>
        <w:ind w:right="-2" w:firstLine="708"/>
        <w:jc w:val="both"/>
      </w:pPr>
    </w:p>
    <w:p w:rsidR="001C1557" w:rsidRDefault="001C1557" w:rsidP="001C1557">
      <w:pPr>
        <w:shd w:val="clear" w:color="auto" w:fill="FFFFFF"/>
        <w:autoSpaceDE w:val="0"/>
        <w:autoSpaceDN w:val="0"/>
        <w:adjustRightInd w:val="0"/>
        <w:ind w:right="-2" w:firstLine="708"/>
        <w:jc w:val="both"/>
      </w:pPr>
    </w:p>
    <w:p w:rsidR="001C1557" w:rsidRDefault="001C1557" w:rsidP="001C1557">
      <w:pPr>
        <w:shd w:val="clear" w:color="auto" w:fill="FFFFFF"/>
        <w:autoSpaceDE w:val="0"/>
        <w:autoSpaceDN w:val="0"/>
        <w:adjustRightInd w:val="0"/>
        <w:ind w:right="-2" w:firstLine="708"/>
        <w:jc w:val="both"/>
      </w:pPr>
    </w:p>
    <w:p w:rsidR="001C1557" w:rsidRDefault="001C1557" w:rsidP="001C1557">
      <w:pPr>
        <w:shd w:val="clear" w:color="auto" w:fill="FFFFFF"/>
        <w:autoSpaceDE w:val="0"/>
        <w:autoSpaceDN w:val="0"/>
        <w:adjustRightInd w:val="0"/>
        <w:ind w:right="-2" w:firstLine="708"/>
        <w:jc w:val="both"/>
      </w:pPr>
    </w:p>
    <w:p w:rsidR="001C1557" w:rsidRDefault="001C1557" w:rsidP="001C1557">
      <w:pPr>
        <w:ind w:left="708" w:firstLine="708"/>
        <w:jc w:val="both"/>
      </w:pPr>
      <w:r>
        <w:t>T.C.</w:t>
      </w:r>
    </w:p>
    <w:p w:rsidR="001C1557" w:rsidRDefault="001C1557" w:rsidP="001C1557">
      <w:pPr>
        <w:jc w:val="both"/>
      </w:pPr>
      <w:r>
        <w:t>ANKARA BÜYÜKŞEHİR BELEDİYESİ</w:t>
      </w:r>
    </w:p>
    <w:p w:rsidR="001C1557" w:rsidRDefault="001C1557" w:rsidP="001C1557">
      <w:pPr>
        <w:jc w:val="both"/>
      </w:pPr>
      <w:r>
        <w:t xml:space="preserve">                BELEDİYE MECLİSİ</w:t>
      </w:r>
    </w:p>
    <w:p w:rsidR="001C1557" w:rsidRDefault="001C1557" w:rsidP="001C1557">
      <w:pPr>
        <w:tabs>
          <w:tab w:val="left" w:pos="1935"/>
        </w:tabs>
        <w:jc w:val="both"/>
      </w:pPr>
    </w:p>
    <w:p w:rsidR="001C1557" w:rsidRDefault="001C1557" w:rsidP="001C1557">
      <w:pPr>
        <w:tabs>
          <w:tab w:val="left" w:pos="1935"/>
        </w:tabs>
        <w:jc w:val="both"/>
      </w:pPr>
    </w:p>
    <w:p w:rsidR="001C1557" w:rsidRDefault="001C1557" w:rsidP="001C1557">
      <w:pPr>
        <w:tabs>
          <w:tab w:val="left" w:pos="1935"/>
        </w:tabs>
        <w:jc w:val="both"/>
      </w:pPr>
    </w:p>
    <w:p w:rsidR="001C1557" w:rsidRDefault="001C1557" w:rsidP="001C1557">
      <w:pPr>
        <w:jc w:val="both"/>
      </w:pPr>
      <w:r w:rsidRPr="001B032A">
        <w:t>Karar No:</w:t>
      </w:r>
      <w:r>
        <w:t>281</w:t>
      </w:r>
      <w:r>
        <w:tab/>
      </w:r>
      <w:r>
        <w:tab/>
      </w:r>
      <w:r>
        <w:tab/>
      </w:r>
      <w:r>
        <w:tab/>
        <w:t xml:space="preserve"> </w:t>
      </w:r>
      <w:r>
        <w:tab/>
      </w:r>
      <w:r>
        <w:tab/>
        <w:t xml:space="preserve">     </w:t>
      </w:r>
      <w:r>
        <w:tab/>
      </w:r>
      <w:r>
        <w:tab/>
      </w:r>
      <w:r>
        <w:tab/>
        <w:t xml:space="preserve">            14.02.2020</w:t>
      </w:r>
    </w:p>
    <w:p w:rsidR="001C1557" w:rsidRDefault="001C1557" w:rsidP="001C1557">
      <w:pPr>
        <w:ind w:right="-1"/>
      </w:pPr>
    </w:p>
    <w:p w:rsidR="001C1557" w:rsidRDefault="001C1557" w:rsidP="001C1557">
      <w:pPr>
        <w:ind w:right="-1"/>
      </w:pPr>
    </w:p>
    <w:p w:rsidR="001C1557" w:rsidRDefault="001C1557" w:rsidP="001C1557">
      <w:pPr>
        <w:shd w:val="clear" w:color="auto" w:fill="FFFFFF"/>
        <w:autoSpaceDE w:val="0"/>
        <w:autoSpaceDN w:val="0"/>
        <w:adjustRightInd w:val="0"/>
        <w:ind w:right="-2"/>
        <w:jc w:val="both"/>
      </w:pPr>
    </w:p>
    <w:p w:rsidR="001C1557" w:rsidRDefault="001C1557" w:rsidP="001C1557">
      <w:pPr>
        <w:shd w:val="clear" w:color="auto" w:fill="FFFFFF"/>
        <w:autoSpaceDE w:val="0"/>
        <w:autoSpaceDN w:val="0"/>
        <w:adjustRightInd w:val="0"/>
        <w:ind w:right="-2"/>
        <w:jc w:val="center"/>
      </w:pPr>
      <w:r>
        <w:t>-2-</w:t>
      </w:r>
    </w:p>
    <w:p w:rsidR="001C1557" w:rsidRDefault="001C1557" w:rsidP="001C1557">
      <w:pPr>
        <w:shd w:val="clear" w:color="auto" w:fill="FFFFFF"/>
        <w:autoSpaceDE w:val="0"/>
        <w:autoSpaceDN w:val="0"/>
        <w:adjustRightInd w:val="0"/>
        <w:ind w:right="-2"/>
        <w:jc w:val="center"/>
      </w:pPr>
    </w:p>
    <w:p w:rsidR="001C1557" w:rsidRDefault="001C1557" w:rsidP="001C1557">
      <w:pPr>
        <w:shd w:val="clear" w:color="auto" w:fill="FFFFFF"/>
        <w:autoSpaceDE w:val="0"/>
        <w:autoSpaceDN w:val="0"/>
        <w:adjustRightInd w:val="0"/>
        <w:ind w:right="-2" w:firstLine="708"/>
        <w:jc w:val="both"/>
      </w:pPr>
    </w:p>
    <w:p w:rsidR="001C1557" w:rsidRDefault="001C1557" w:rsidP="001C1557">
      <w:pPr>
        <w:shd w:val="clear" w:color="auto" w:fill="FFFFFF"/>
        <w:autoSpaceDE w:val="0"/>
        <w:autoSpaceDN w:val="0"/>
        <w:adjustRightInd w:val="0"/>
        <w:ind w:right="-2" w:firstLine="708"/>
        <w:jc w:val="both"/>
      </w:pPr>
      <w:r>
        <w:t>5216 sayılı Büyükşehir Belediyesi Kanununun 7. maddesi (r) bendinde; “Su ve kanalizasyon hizmetlerini yürütmek, bunun için gerekli baraj ve diğer tesisleri kurmak, kurdurmak ve işletmek; derelerin ıslahını yapmak; kaynak suyu veya arıtma sonunda üretilen suları pazarlamak” Büyükşehir Belediyesinin görev, yetki ve sorumlulukları arasında olduğu, aynı kanunun Büyükşehir Belediyesinin giderleri başlıklı 24. Maddesinin (d) bendinde de; her türlü altyapı, yapım, onarım ve bakım giderlerinin Büyükşehir Belediyesinin giderleri arasında olduğu hükme bağlandığı, belirlendiği;</w:t>
      </w:r>
    </w:p>
    <w:p w:rsidR="001C1557" w:rsidRDefault="001C1557" w:rsidP="001C1557"/>
    <w:p w:rsidR="001C1557" w:rsidRDefault="001C1557" w:rsidP="001C1557">
      <w:pPr>
        <w:tabs>
          <w:tab w:val="left" w:pos="709"/>
        </w:tabs>
        <w:jc w:val="both"/>
      </w:pPr>
      <w:r>
        <w:tab/>
        <w:t>ASKİ Genel Müdürlüğü tarafından bütçe dönemleri içinde yağmursuyu tesisleri kurulmasına yönelik, yapılacak harcamalar için bütçemize gerekli bölüm konulduğu, bu durumda, 1981 yılında yürürlüğe giren 2560 sayılı Kanun ile su ve kanalizasyon hizmetlerini yürütmek üzere su ve kanalizasyon idareleri kurulmuş ise de; 1984 yılında yürürlüğe giren mülga 3030 sayılı Kanun ve bu Kanunu yürürlükten kaldıran 5216 sayılı Kanun ile Büyükşehir Belediyesi sınırları içerisinde her türlü alt yapı hizmetlerinin yürütülmesi ve buna ilişkin harcamaların karşılanması görevi Büyükşehir Belediyelerine verilmiş olduğundan, bir alt yapı hizmeti olan ve Büyükşehir Belediyesinin görev alanına giren yağmur suyu drenaj kanalı inşaatları için yapılacak harcamaların, Büyükşehir Belediyesi Başkanlığının bütçesinden karşılanması uygun mütalaa edildiği;</w:t>
      </w:r>
    </w:p>
    <w:p w:rsidR="001C1557" w:rsidRDefault="001C1557" w:rsidP="001C1557">
      <w:pPr>
        <w:tabs>
          <w:tab w:val="left" w:pos="709"/>
        </w:tabs>
        <w:jc w:val="both"/>
      </w:pPr>
    </w:p>
    <w:p w:rsidR="00474763" w:rsidRPr="00DA315B" w:rsidRDefault="001C1557" w:rsidP="001C1557">
      <w:pPr>
        <w:shd w:val="clear" w:color="auto" w:fill="FFFFFF"/>
        <w:autoSpaceDE w:val="0"/>
        <w:autoSpaceDN w:val="0"/>
        <w:adjustRightInd w:val="0"/>
        <w:ind w:right="-2" w:firstLine="708"/>
        <w:jc w:val="both"/>
      </w:pPr>
      <w:r>
        <w:t>Buna göre, yukarıda açıklaması yapılan gerekçelere istinaden, 2560 sayılı Kanun gereği su ve kanalizasyon hizmetlerini yürütmek üzere kurulmuş olan ASKİ Genel Müdürlüğü il sınırları içerisinde yağmur suyu drenaj kanallarının yapım görevini üstlendiğinden 5216 sayılı Kanun ile Büyükşehir Belediyesi sınırları içerisinde her türlü alt yapı hizmetlerinin görümü ve buna ilişkin harcamaların karşılanması görevi Büyükşehir Belediyelerine verilmiş olduğundan, Ankara Büyükşehir Belediyesi mücavir alanları içerisinde bulunan her türlü derelerin ıslahı ve yağmursuyu yatırımlarının Büyükşehir Belediyesi adına ASKİ Genel Müdürlüğü tarafında yapılması konusunda yetki verilmesi ve ASKİ Genel Müdürlüğü tarafından yapılan derelerin ıslahı ve yağmur sularının uzaklaştırılmasına yönelik yatırım ve işletme giderlerinin Büyükşehir Belediyesi Başkanlığına borç kaydedilmesine</w:t>
      </w:r>
      <w:r w:rsidR="00FE752C" w:rsidRPr="00DA315B">
        <w:rPr>
          <w:color w:val="000000"/>
        </w:rPr>
        <w:t xml:space="preserve"> </w:t>
      </w:r>
      <w:r w:rsidR="005C358D" w:rsidRPr="00DA315B">
        <w:rPr>
          <w:color w:val="000000"/>
        </w:rPr>
        <w:t>ilişkin</w:t>
      </w:r>
      <w:r w:rsidR="000A5D4E" w:rsidRPr="00DA315B">
        <w:t xml:space="preserve"> </w:t>
      </w:r>
      <w:r w:rsidR="00E9263A" w:rsidRPr="00DA315B">
        <w:t>Hukuk ve Tarifeler</w:t>
      </w:r>
      <w:r w:rsidR="00DA315B" w:rsidRPr="00DA315B">
        <w:t xml:space="preserve"> Komisyonu 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1C1557">
      <w:pPr>
        <w:pStyle w:val="Style3"/>
        <w:widowControl/>
        <w:spacing w:line="240" w:lineRule="auto"/>
        <w:ind w:firstLine="0"/>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Katibi</w:t>
            </w:r>
          </w:p>
        </w:tc>
        <w:tc>
          <w:tcPr>
            <w:tcW w:w="3120" w:type="dxa"/>
            <w:hideMark/>
          </w:tcPr>
          <w:p w:rsidR="00094D9E" w:rsidRDefault="00094D9E" w:rsidP="00FD3CF9">
            <w:pPr>
              <w:autoSpaceDE w:val="0"/>
              <w:autoSpaceDN w:val="0"/>
              <w:adjustRightInd w:val="0"/>
              <w:jc w:val="right"/>
              <w:rPr>
                <w:color w:val="000000"/>
              </w:rPr>
            </w:pPr>
            <w:r>
              <w:rPr>
                <w:color w:val="000000"/>
              </w:rPr>
              <w:t xml:space="preserve">    </w:t>
            </w:r>
            <w:r w:rsidR="00FD3CF9">
              <w:rPr>
                <w:color w:val="000000"/>
              </w:rPr>
              <w:t>Mehmet Kürşad KOÇAK</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Divan Katibi</w:t>
            </w:r>
          </w:p>
        </w:tc>
      </w:tr>
    </w:tbl>
    <w:p w:rsidR="00094D9E" w:rsidRDefault="00094D9E" w:rsidP="00094D9E">
      <w:pPr>
        <w:pStyle w:val="Style3"/>
        <w:widowControl/>
        <w:spacing w:line="240" w:lineRule="auto"/>
        <w:ind w:firstLine="739"/>
      </w:pPr>
    </w:p>
    <w:p w:rsidR="00312AE2" w:rsidRDefault="00312AE2" w:rsidP="00312AE2">
      <w:pPr>
        <w:ind w:right="140"/>
      </w:pPr>
    </w:p>
    <w:p w:rsidR="00312AE2" w:rsidRPr="00151DBB" w:rsidRDefault="00312AE2" w:rsidP="00312AE2">
      <w:pPr>
        <w:ind w:right="140"/>
      </w:pPr>
    </w:p>
    <w:p w:rsidR="00312AE2" w:rsidRPr="00151DBB" w:rsidRDefault="00312AE2" w:rsidP="00312AE2">
      <w:pPr>
        <w:ind w:right="-2"/>
        <w:jc w:val="center"/>
      </w:pPr>
      <w:r w:rsidRPr="00151DBB">
        <w:lastRenderedPageBreak/>
        <w:t>T.C.</w:t>
      </w:r>
    </w:p>
    <w:p w:rsidR="00312AE2" w:rsidRPr="00151DBB" w:rsidRDefault="00312AE2" w:rsidP="00312AE2">
      <w:pPr>
        <w:ind w:right="-2"/>
        <w:jc w:val="center"/>
      </w:pPr>
      <w:r w:rsidRPr="00151DBB">
        <w:t>ANKARA BÜYÜKŞEHİR BELEDİYE MECLİSİ</w:t>
      </w:r>
    </w:p>
    <w:p w:rsidR="00312AE2" w:rsidRDefault="00312AE2" w:rsidP="00312AE2">
      <w:pPr>
        <w:ind w:right="-2"/>
        <w:jc w:val="center"/>
      </w:pPr>
      <w:r>
        <w:t>Hukuk Komisyon</w:t>
      </w:r>
      <w:r w:rsidRPr="00151DBB">
        <w:t xml:space="preserve"> Raporu</w:t>
      </w:r>
    </w:p>
    <w:p w:rsidR="00312AE2" w:rsidRPr="00151DBB" w:rsidRDefault="00312AE2" w:rsidP="00312AE2">
      <w:pPr>
        <w:ind w:right="140"/>
        <w:jc w:val="center"/>
      </w:pPr>
    </w:p>
    <w:p w:rsidR="00312AE2" w:rsidRDefault="00312AE2" w:rsidP="00312AE2">
      <w:pPr>
        <w:ind w:right="140"/>
        <w:jc w:val="both"/>
      </w:pPr>
      <w:r w:rsidRPr="00151DBB">
        <w:t>Rapor No:</w:t>
      </w:r>
      <w:r>
        <w:t>104</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17</w:t>
      </w:r>
      <w:r w:rsidRPr="00151DBB">
        <w:t>.</w:t>
      </w:r>
      <w:r>
        <w:t>01</w:t>
      </w:r>
      <w:r w:rsidRPr="00151DBB">
        <w:t>.</w:t>
      </w:r>
      <w:r>
        <w:t>2020</w:t>
      </w:r>
      <w:r w:rsidRPr="00151DBB">
        <w:t xml:space="preserve"> </w:t>
      </w:r>
    </w:p>
    <w:p w:rsidR="00312AE2" w:rsidRDefault="00312AE2" w:rsidP="00312AE2"/>
    <w:p w:rsidR="00312AE2" w:rsidRPr="00312AE2" w:rsidRDefault="00312AE2" w:rsidP="00312AE2">
      <w:pPr>
        <w:pStyle w:val="Balk7"/>
        <w:ind w:right="140"/>
        <w:jc w:val="center"/>
        <w:rPr>
          <w:bCs/>
        </w:rPr>
      </w:pPr>
      <w:r w:rsidRPr="00312AE2">
        <w:rPr>
          <w:bCs/>
        </w:rPr>
        <w:t>BÜYÜKŞEHİR BELEDİYE MECLİSİ BAŞKANLIĞINA</w:t>
      </w:r>
    </w:p>
    <w:p w:rsidR="00312AE2" w:rsidRDefault="00312AE2" w:rsidP="00312AE2">
      <w:pPr>
        <w:tabs>
          <w:tab w:val="left" w:pos="0"/>
          <w:tab w:val="left" w:pos="1134"/>
        </w:tabs>
        <w:jc w:val="both"/>
      </w:pPr>
    </w:p>
    <w:p w:rsidR="00312AE2" w:rsidRPr="00F216EB" w:rsidRDefault="00312AE2" w:rsidP="00312AE2">
      <w:pPr>
        <w:tabs>
          <w:tab w:val="left" w:pos="0"/>
          <w:tab w:val="left" w:pos="1134"/>
        </w:tabs>
        <w:jc w:val="both"/>
      </w:pPr>
    </w:p>
    <w:p w:rsidR="00312AE2" w:rsidRPr="0067303A" w:rsidRDefault="00312AE2" w:rsidP="00312AE2">
      <w:pPr>
        <w:pStyle w:val="ListeParagraf"/>
        <w:tabs>
          <w:tab w:val="num" w:pos="709"/>
        </w:tabs>
        <w:ind w:left="0"/>
        <w:jc w:val="both"/>
      </w:pPr>
      <w:r w:rsidRPr="00F216EB">
        <w:tab/>
      </w:r>
      <w:r w:rsidRPr="0067303A">
        <w:t xml:space="preserve">Dere Islahı ve yağmursuyu yatırımlarının Belediyemiz adına ASKİ Genel Müdürlüğünce yapılmasına yönelik yetki verilmesine ilişkin Büyükşehir Belediye Meclisimizin 12.01.2020 ve </w:t>
      </w:r>
      <w:r>
        <w:t>05</w:t>
      </w:r>
      <w:r w:rsidRPr="0067303A">
        <w:t>. gündem maddesi olarak komisyonumuza havale edilen dosya incelendi.</w:t>
      </w:r>
    </w:p>
    <w:p w:rsidR="00312AE2" w:rsidRDefault="00312AE2" w:rsidP="00312AE2">
      <w:pPr>
        <w:pStyle w:val="Style3"/>
        <w:widowControl/>
        <w:spacing w:line="240" w:lineRule="auto"/>
        <w:ind w:firstLine="0"/>
      </w:pPr>
    </w:p>
    <w:p w:rsidR="00312AE2" w:rsidRDefault="00312AE2" w:rsidP="00312AE2">
      <w:pPr>
        <w:shd w:val="clear" w:color="auto" w:fill="FFFFFF"/>
        <w:autoSpaceDE w:val="0"/>
        <w:autoSpaceDN w:val="0"/>
        <w:adjustRightInd w:val="0"/>
        <w:ind w:right="-2" w:firstLine="708"/>
        <w:jc w:val="both"/>
        <w:rPr>
          <w:color w:val="000000"/>
        </w:rPr>
      </w:pPr>
      <w:r>
        <w:rPr>
          <w:color w:val="000000"/>
        </w:rPr>
        <w:t>Başkanlık teklifinde</w:t>
      </w:r>
      <w:r w:rsidRPr="000823A6">
        <w:rPr>
          <w:color w:val="000000"/>
        </w:rPr>
        <w:t>;</w:t>
      </w:r>
      <w:r>
        <w:rPr>
          <w:color w:val="000000"/>
        </w:rPr>
        <w:t xml:space="preserve"> </w:t>
      </w:r>
      <w:r w:rsidRPr="0067303A">
        <w:t>Dere Islahı ve yağmursuyu yatırımlarının Belediyemiz adına ASKİ Genel Müdürlüğünce yapıl</w:t>
      </w:r>
      <w:r>
        <w:t>masına yönelik yetki verilmesinin istenildiği;</w:t>
      </w:r>
    </w:p>
    <w:p w:rsidR="00312AE2" w:rsidRDefault="00312AE2" w:rsidP="00312AE2">
      <w:pPr>
        <w:shd w:val="clear" w:color="auto" w:fill="FFFFFF"/>
        <w:autoSpaceDE w:val="0"/>
        <w:autoSpaceDN w:val="0"/>
        <w:adjustRightInd w:val="0"/>
        <w:ind w:right="140" w:firstLine="708"/>
        <w:jc w:val="both"/>
        <w:rPr>
          <w:color w:val="000000"/>
        </w:rPr>
      </w:pPr>
    </w:p>
    <w:p w:rsidR="00312AE2" w:rsidRDefault="00312AE2" w:rsidP="00312AE2">
      <w:pPr>
        <w:shd w:val="clear" w:color="auto" w:fill="FFFFFF"/>
        <w:autoSpaceDE w:val="0"/>
        <w:autoSpaceDN w:val="0"/>
        <w:adjustRightInd w:val="0"/>
        <w:ind w:right="-2" w:firstLine="708"/>
        <w:jc w:val="both"/>
      </w:pPr>
      <w:r>
        <w:t xml:space="preserve"> Komisyonumuzca yapılan incelemeler neticesinde; Sayıştay Başkanlığının ASKİ Genel Müdürlüğüne göndermiş olduğu 2016 yılı Denetim Raporunda, idare tarafından yağmur sularının uzaklaştırılması ile ilgili harcamalar yapıldığı ama söz konusu tutarların ilgili Belediyelerden tahsili yoluna gidilmediğinin görüldüğü, 2560 Sayılı İstanbul Su ve Kanalizasyon İdaresi Genel Müdürlüğü Kuruluş ve Görevleri Hakkında Kanununun 1. maddesinde İstanbul Büyükşehir Belediyesinin su ve kanalizasyon hizmetlerini yürütmek ve bu amaçla gereken her türlü tesisi kurmak, kurulu olanları devralmak ve bir elden işletmek üzere İstanbul Su ve Kanalizasyon İdaresi Genel Müdürlüğünün kurulduğu, Ek 5’inci maddesinde ise bu Kanununun diğer Büyükşehir Belediyelerinde de uygulanacağı belirtildiği, yağmur sularının uzaklaştırılmasıyla ilgili 25’inci maddesi ise aynen “Yağmur sularının uzaklaştırılması ile ilgili tesislerin yapılması veya bu tip tesislerin işletilmesi, gerekli harcamalar ilgili Belediyelerce karşılanmak şartıyla İSKİ tarafından yerine getirildiği, bu tesislerin yapılması veya işletilmesine ilişkin harcamalar tarifelere dahil edilemez.”  şeklinde düzenlendiği, kamu idarelerinin kaynaklarının etkili, ekonomik ve verimli kullanılmasını sağlama doğrultusunda faaliyetlerinin mevzuata uygun olarak yürütülmesi gerektiği, nitekim 5018 sayılı Kamu Mali Yönetimi ve Kontrol Kanunu üst yöneticilere bu doğrultuda sorumluluk yüklediği, yağmur sularının uzaklaştırılmasıyla ilgili harcamaların ilgili Belediye tarafından karşılanması gerektiği, su kanalizasyon idarelerinin daha hızlı ve daha sağlıklı hizmet üretmesi için yapmış olduğu bu harcamaları mevzuat gereğince ilgili Belediyelerden tahsil etmesi gerektiği belirtildiği;</w:t>
      </w:r>
    </w:p>
    <w:p w:rsidR="00312AE2" w:rsidRDefault="00312AE2" w:rsidP="00312AE2">
      <w:pPr>
        <w:shd w:val="clear" w:color="auto" w:fill="FFFFFF"/>
        <w:autoSpaceDE w:val="0"/>
        <w:autoSpaceDN w:val="0"/>
        <w:adjustRightInd w:val="0"/>
        <w:ind w:right="-2" w:firstLine="708"/>
        <w:jc w:val="both"/>
      </w:pPr>
    </w:p>
    <w:p w:rsidR="00312AE2" w:rsidRDefault="00312AE2" w:rsidP="00312AE2">
      <w:pPr>
        <w:shd w:val="clear" w:color="auto" w:fill="FFFFFF"/>
        <w:autoSpaceDE w:val="0"/>
        <w:autoSpaceDN w:val="0"/>
        <w:adjustRightInd w:val="0"/>
        <w:ind w:right="-2" w:firstLine="708"/>
        <w:jc w:val="both"/>
      </w:pPr>
      <w:r>
        <w:t>Konuya ilişkin olarak yapılan inceleme ve değerlendirmelerde, 23.11.1981 gün ve 17523 sayılı Resmi Gazete’de yayımlanarak yürürlüğe giren 2560 sayılı İstanbul Su ve Kanalizasyon İdaresi Genel Müdürlüğünün Kuruluş ve Görevleri Hakkında Kanunun 1. maddesi uyarınca Büyükşehir Belediyesi sınırları içerisinde su ve kanalizasyon hizmetlerini yürütmek ve bu amaçla her türlü tesisi kurmak üzere Su ve Kanalizasyon İdareleri kurulmuş olup, aynı kanunun 25. maddesinde, yağmur sularının uzaklaştırılması ile ilgili tesislerin yapılması veya bu tip tesislerin işletilmesi görevinin, gerekli harcamalar ilgili Belediyelerce karşılanmak şartıyla İSKİ’ ye ait olduğu düzenlemesine yer verilmiş, Kanunun Ek 5. maddesinde ise, bu kanunun İstanbul dışındaki diğer Büyükşehir Belediyelerine de uygulanacağı kurala bağlandığı,</w:t>
      </w:r>
    </w:p>
    <w:p w:rsidR="00312AE2" w:rsidRDefault="00312AE2" w:rsidP="00312AE2">
      <w:pPr>
        <w:shd w:val="clear" w:color="auto" w:fill="FFFFFF"/>
        <w:autoSpaceDE w:val="0"/>
        <w:autoSpaceDN w:val="0"/>
        <w:adjustRightInd w:val="0"/>
        <w:ind w:right="-2" w:firstLine="708"/>
        <w:jc w:val="both"/>
      </w:pPr>
    </w:p>
    <w:p w:rsidR="00312AE2" w:rsidRDefault="00312AE2" w:rsidP="00312AE2">
      <w:pPr>
        <w:shd w:val="clear" w:color="auto" w:fill="FFFFFF"/>
        <w:autoSpaceDE w:val="0"/>
        <w:autoSpaceDN w:val="0"/>
        <w:adjustRightInd w:val="0"/>
        <w:ind w:right="-2" w:firstLine="708"/>
        <w:jc w:val="both"/>
      </w:pPr>
      <w:r>
        <w:t>5216 sayılı Büyükşehir Belediyesi Kanununun 7. maddesi (r) bendinde; “Su ve kanalizasyon hizmetlerini yürütmek, bunun için gerekli baraj ve diğer tesisleri kurmak, kurdurmak ve işletmek; derelerin ıslahını yapmak; kaynak suyu veya arıtma sonunda üretilen suları pazarlamak” Büyükşehir Belediyesinin görev, yetki ve sorumlulukları arasında olduğu, aynı kanunun Büyükşehir Belediyesinin giderleri başlıklı 24. Maddesinin (d) bendinde de; her türlü altyapı, yapım, onarım ve bakım giderlerinin Büyükşehir Belediyesinin giderleri arasında olduğu hükme bağlandığı, belirlendiği;</w:t>
      </w:r>
    </w:p>
    <w:p w:rsidR="00312AE2" w:rsidRDefault="00312AE2" w:rsidP="00312AE2">
      <w:pPr>
        <w:shd w:val="clear" w:color="auto" w:fill="FFFFFF"/>
        <w:autoSpaceDE w:val="0"/>
        <w:autoSpaceDN w:val="0"/>
        <w:adjustRightInd w:val="0"/>
        <w:ind w:right="140" w:firstLine="708"/>
        <w:jc w:val="both"/>
      </w:pPr>
    </w:p>
    <w:p w:rsidR="00312AE2" w:rsidRDefault="00312AE2" w:rsidP="00312AE2"/>
    <w:p w:rsidR="00312AE2" w:rsidRPr="00151DBB" w:rsidRDefault="00312AE2" w:rsidP="00312AE2">
      <w:pPr>
        <w:ind w:right="-2"/>
        <w:jc w:val="center"/>
      </w:pPr>
      <w:r w:rsidRPr="00151DBB">
        <w:t>T.C.</w:t>
      </w:r>
    </w:p>
    <w:p w:rsidR="00312AE2" w:rsidRPr="00151DBB" w:rsidRDefault="00312AE2" w:rsidP="00312AE2">
      <w:pPr>
        <w:ind w:right="-2"/>
        <w:jc w:val="center"/>
      </w:pPr>
      <w:r w:rsidRPr="00151DBB">
        <w:t>ANKARA BÜYÜKŞEHİR BELEDİYE MECLİSİ</w:t>
      </w:r>
    </w:p>
    <w:p w:rsidR="00312AE2" w:rsidRDefault="00312AE2" w:rsidP="00312AE2">
      <w:pPr>
        <w:ind w:right="-2"/>
        <w:jc w:val="center"/>
      </w:pPr>
      <w:r>
        <w:t>Hukuk Komisyon</w:t>
      </w:r>
      <w:r w:rsidRPr="00151DBB">
        <w:t xml:space="preserve"> Raporu</w:t>
      </w:r>
    </w:p>
    <w:p w:rsidR="00312AE2" w:rsidRPr="00151DBB" w:rsidRDefault="00312AE2" w:rsidP="00312AE2">
      <w:pPr>
        <w:ind w:right="140"/>
        <w:jc w:val="center"/>
      </w:pPr>
    </w:p>
    <w:p w:rsidR="00312AE2" w:rsidRDefault="00312AE2" w:rsidP="00312AE2">
      <w:pPr>
        <w:ind w:right="140"/>
        <w:jc w:val="both"/>
      </w:pPr>
      <w:r w:rsidRPr="00151DBB">
        <w:t>Rapor No:</w:t>
      </w:r>
      <w:r>
        <w:t>104</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17</w:t>
      </w:r>
      <w:r w:rsidRPr="00151DBB">
        <w:t>.</w:t>
      </w:r>
      <w:r>
        <w:t>01</w:t>
      </w:r>
      <w:r w:rsidRPr="00151DBB">
        <w:t>.</w:t>
      </w:r>
      <w:r>
        <w:t>2020</w:t>
      </w:r>
      <w:r w:rsidRPr="00151DBB">
        <w:t xml:space="preserve">  </w:t>
      </w:r>
    </w:p>
    <w:p w:rsidR="00312AE2" w:rsidRDefault="00312AE2" w:rsidP="00312AE2">
      <w:pPr>
        <w:ind w:right="140"/>
        <w:jc w:val="both"/>
      </w:pPr>
    </w:p>
    <w:p w:rsidR="00312AE2" w:rsidRDefault="00312AE2" w:rsidP="00312AE2">
      <w:pPr>
        <w:jc w:val="center"/>
      </w:pPr>
      <w:r>
        <w:t>-2-</w:t>
      </w:r>
    </w:p>
    <w:p w:rsidR="00312AE2" w:rsidRDefault="00312AE2" w:rsidP="00312AE2"/>
    <w:p w:rsidR="00312AE2" w:rsidRDefault="00312AE2" w:rsidP="00312AE2"/>
    <w:p w:rsidR="00312AE2" w:rsidRDefault="00312AE2" w:rsidP="00312AE2">
      <w:pPr>
        <w:tabs>
          <w:tab w:val="left" w:pos="709"/>
        </w:tabs>
        <w:jc w:val="both"/>
      </w:pPr>
      <w:r>
        <w:tab/>
        <w:t>ASKİ Genel Müdürlüğü tarafından bütçe dönemleri içinde yağmursuyu tesisleri kurulmasına yönelik, yapılacak harcamalar için bütçemize gerekli bölüm konulduğu, bu durumda, 1981 yılında yürürlüğe giren 2560 sayılı Kanun ile su ve kanalizasyon hizmetlerini yürütmek üzere su ve kanalizasyon idareleri kurulmuş ise de; 1984 yılında yürürlüğe giren mülga 3030 sayılı Kanun ve bu Kanunu yürürlükten kaldıran 5216 sayılı Kanun ile Büyükşehir Belediyesi sınırları içerisinde her türlü alt yapı hizmetlerinin yürütülmesi ve buna ilişkin harcamaların karşılanması görevi Büyükşehir Belediyelerine verilmiş olduğundan, bir alt yapı hizmeti olan ve Büyükşehir Belediyesinin görev alanına giren yağmur suyu drenaj kanalı inşaatları için yapılacak harcamaların, Büyükşehir Belediyesi Başkanlığının bütçesinden karşılanması uygun mütalaa edildiği;</w:t>
      </w:r>
    </w:p>
    <w:p w:rsidR="00312AE2" w:rsidRDefault="00312AE2" w:rsidP="00312AE2">
      <w:pPr>
        <w:tabs>
          <w:tab w:val="left" w:pos="709"/>
        </w:tabs>
        <w:jc w:val="both"/>
      </w:pPr>
    </w:p>
    <w:p w:rsidR="00312AE2" w:rsidRDefault="00312AE2" w:rsidP="00312AE2">
      <w:pPr>
        <w:shd w:val="clear" w:color="auto" w:fill="FFFFFF"/>
        <w:autoSpaceDE w:val="0"/>
        <w:autoSpaceDN w:val="0"/>
        <w:adjustRightInd w:val="0"/>
        <w:ind w:right="-2" w:firstLine="708"/>
        <w:jc w:val="both"/>
        <w:rPr>
          <w:color w:val="000000"/>
        </w:rPr>
      </w:pPr>
      <w:r>
        <w:t xml:space="preserve">Buna göre, yukarıda açıklaması yapılan gerekçelere istinaden, 2560 sayılı Kanun gereği su ve kanalizasyon hizmetlerini yürütmek üzere kurulmuş olan ASKİ Genel Müdürlüğü il sınırları içerisinde yağmur suyu drenaj kanallarının yapım görevini üstlendiğinden 5216 sayılı Kanun ile Büyükşehir Belediyesi sınırları içerisinde her türlü alt yapı hizmetlerinin görümü ve buna ilişkin harcamaların karşılanması görevi Büyükşehir Belediyelerine verilmiş olduğundan, Ankara Büyükşehir Belediyesi mücavir alanları içerisinde bulunan her türlü derelerin ıslahı ve yağmursuyu yatırımlarının Büyükşehir Belediyesi adına ASKİ Genel Müdürlüğü tarafında yapılması konusunda yetki verilmesi ve ASKİ Genel Müdürlüğü tarafından yapılan derelerin ıslahı ve yağmur sularının uzaklaştırılmasına yönelik yatırım ve işletme giderlerinin Büyükşehir Belediyesi Başkanlığına borç kaydedilmesi </w:t>
      </w:r>
      <w:r>
        <w:rPr>
          <w:color w:val="000000"/>
        </w:rPr>
        <w:t>komisyonumuzca uygun görülmüştür.</w:t>
      </w:r>
    </w:p>
    <w:p w:rsidR="00312AE2" w:rsidRDefault="00312AE2" w:rsidP="00312AE2">
      <w:pPr>
        <w:shd w:val="clear" w:color="auto" w:fill="FFFFFF"/>
        <w:autoSpaceDE w:val="0"/>
        <w:autoSpaceDN w:val="0"/>
        <w:adjustRightInd w:val="0"/>
        <w:ind w:firstLine="708"/>
        <w:jc w:val="both"/>
        <w:rPr>
          <w:rStyle w:val="FontStyle15"/>
          <w:sz w:val="24"/>
          <w:szCs w:val="24"/>
        </w:rPr>
      </w:pPr>
    </w:p>
    <w:p w:rsidR="00312AE2" w:rsidRDefault="00312AE2" w:rsidP="00312AE2">
      <w:pPr>
        <w:ind w:firstLine="708"/>
        <w:jc w:val="both"/>
      </w:pPr>
      <w:r w:rsidRPr="00151DBB">
        <w:t>Raporumuz Büyükşehir Belediye Meclisinin onayına arz olunur.</w:t>
      </w:r>
    </w:p>
    <w:p w:rsidR="00312AE2" w:rsidRDefault="00312AE2" w:rsidP="00312AE2">
      <w:pPr>
        <w:ind w:firstLine="708"/>
        <w:jc w:val="both"/>
      </w:pPr>
    </w:p>
    <w:p w:rsidR="00312AE2" w:rsidRPr="00151DBB" w:rsidRDefault="00312AE2" w:rsidP="00312AE2">
      <w:pPr>
        <w:pStyle w:val="ListeParagraf"/>
        <w:tabs>
          <w:tab w:val="num" w:pos="709"/>
        </w:tabs>
        <w:ind w:left="0"/>
        <w:jc w:val="both"/>
      </w:pPr>
    </w:p>
    <w:p w:rsidR="00312AE2" w:rsidRDefault="00312AE2" w:rsidP="00312AE2">
      <w:pPr>
        <w:shd w:val="clear" w:color="auto" w:fill="FFFFFF"/>
        <w:autoSpaceDE w:val="0"/>
        <w:autoSpaceDN w:val="0"/>
        <w:adjustRightInd w:val="0"/>
        <w:ind w:right="140" w:firstLine="708"/>
        <w:jc w:val="both"/>
      </w:pPr>
    </w:p>
    <w:tbl>
      <w:tblPr>
        <w:tblpPr w:leftFromText="141" w:rightFromText="141" w:vertAnchor="text" w:tblpY="-74"/>
        <w:tblW w:w="9649" w:type="dxa"/>
        <w:tblLook w:val="04A0"/>
      </w:tblPr>
      <w:tblGrid>
        <w:gridCol w:w="3216"/>
        <w:gridCol w:w="3216"/>
        <w:gridCol w:w="3217"/>
      </w:tblGrid>
      <w:tr w:rsidR="00312AE2" w:rsidRPr="00151DBB" w:rsidTr="00096C18">
        <w:trPr>
          <w:trHeight w:val="1439"/>
        </w:trPr>
        <w:tc>
          <w:tcPr>
            <w:tcW w:w="3216" w:type="dxa"/>
          </w:tcPr>
          <w:p w:rsidR="00312AE2" w:rsidRDefault="00312AE2" w:rsidP="00096C18">
            <w:pPr>
              <w:jc w:val="center"/>
            </w:pPr>
            <w:r w:rsidRPr="00151DBB">
              <w:t>Ercan KINACI</w:t>
            </w:r>
          </w:p>
          <w:p w:rsidR="00312AE2" w:rsidRPr="00151DBB" w:rsidRDefault="00312AE2" w:rsidP="00096C18">
            <w:pPr>
              <w:jc w:val="center"/>
            </w:pPr>
            <w:r w:rsidRPr="00151DBB">
              <w:t>Hukuk ve Tarifeler Koms. Başk.</w:t>
            </w:r>
          </w:p>
        </w:tc>
        <w:tc>
          <w:tcPr>
            <w:tcW w:w="3216" w:type="dxa"/>
          </w:tcPr>
          <w:p w:rsidR="00312AE2" w:rsidRDefault="00312AE2" w:rsidP="00096C18">
            <w:pPr>
              <w:jc w:val="center"/>
            </w:pPr>
            <w:r w:rsidRPr="00151DBB">
              <w:t>Abdullah Emin TEKİN</w:t>
            </w:r>
          </w:p>
          <w:p w:rsidR="00312AE2" w:rsidRPr="00151DBB" w:rsidRDefault="00312AE2" w:rsidP="00096C18">
            <w:pPr>
              <w:jc w:val="center"/>
            </w:pPr>
            <w:r w:rsidRPr="00151DBB">
              <w:t>Başkan Vekili</w:t>
            </w:r>
          </w:p>
        </w:tc>
        <w:tc>
          <w:tcPr>
            <w:tcW w:w="3217" w:type="dxa"/>
          </w:tcPr>
          <w:p w:rsidR="00312AE2" w:rsidRDefault="00312AE2" w:rsidP="00096C18">
            <w:pPr>
              <w:jc w:val="center"/>
            </w:pPr>
            <w:r w:rsidRPr="00151DBB">
              <w:t>Baki DEMİRBAŞ</w:t>
            </w:r>
          </w:p>
          <w:p w:rsidR="00312AE2" w:rsidRPr="00151DBB" w:rsidRDefault="00312AE2" w:rsidP="00096C18">
            <w:pPr>
              <w:jc w:val="center"/>
            </w:pPr>
            <w:r w:rsidRPr="00151DBB">
              <w:t>Üye</w:t>
            </w:r>
          </w:p>
          <w:p w:rsidR="00312AE2" w:rsidRPr="00151DBB" w:rsidRDefault="00312AE2" w:rsidP="00096C18">
            <w:pPr>
              <w:jc w:val="center"/>
            </w:pPr>
          </w:p>
        </w:tc>
      </w:tr>
      <w:tr w:rsidR="00312AE2" w:rsidRPr="00151DBB" w:rsidTr="00096C18">
        <w:trPr>
          <w:trHeight w:val="1439"/>
        </w:trPr>
        <w:tc>
          <w:tcPr>
            <w:tcW w:w="3216" w:type="dxa"/>
            <w:vAlign w:val="center"/>
          </w:tcPr>
          <w:p w:rsidR="00312AE2" w:rsidRDefault="00312AE2" w:rsidP="00096C18">
            <w:pPr>
              <w:jc w:val="center"/>
            </w:pPr>
            <w:r w:rsidRPr="00151DBB">
              <w:t>Duhan KALKAN</w:t>
            </w:r>
          </w:p>
          <w:p w:rsidR="00312AE2" w:rsidRPr="00151DBB" w:rsidRDefault="00312AE2" w:rsidP="00096C18">
            <w:pPr>
              <w:jc w:val="center"/>
            </w:pPr>
            <w:r w:rsidRPr="00151DBB">
              <w:t>Üye</w:t>
            </w:r>
          </w:p>
        </w:tc>
        <w:tc>
          <w:tcPr>
            <w:tcW w:w="3216" w:type="dxa"/>
            <w:vAlign w:val="center"/>
          </w:tcPr>
          <w:p w:rsidR="00312AE2" w:rsidRDefault="00312AE2" w:rsidP="00096C18">
            <w:pPr>
              <w:jc w:val="center"/>
            </w:pPr>
            <w:r>
              <w:t>A</w:t>
            </w:r>
            <w:r w:rsidRPr="00151DBB">
              <w:t>ysun Liman YAŞACAN</w:t>
            </w:r>
          </w:p>
          <w:p w:rsidR="00312AE2" w:rsidRPr="00151DBB" w:rsidRDefault="00312AE2" w:rsidP="00096C18">
            <w:pPr>
              <w:jc w:val="center"/>
            </w:pPr>
            <w:r w:rsidRPr="00151DBB">
              <w:t>Üye</w:t>
            </w:r>
          </w:p>
        </w:tc>
        <w:tc>
          <w:tcPr>
            <w:tcW w:w="3217" w:type="dxa"/>
            <w:vAlign w:val="center"/>
          </w:tcPr>
          <w:p w:rsidR="00312AE2" w:rsidRDefault="00312AE2" w:rsidP="00096C18">
            <w:pPr>
              <w:jc w:val="center"/>
            </w:pPr>
            <w:r>
              <w:t>M</w:t>
            </w:r>
            <w:r w:rsidRPr="00151DBB">
              <w:t>ehmet ÜÇÖZ</w:t>
            </w:r>
          </w:p>
          <w:p w:rsidR="00312AE2" w:rsidRPr="00151DBB" w:rsidRDefault="00312AE2" w:rsidP="00096C18">
            <w:pPr>
              <w:jc w:val="center"/>
            </w:pPr>
            <w:r w:rsidRPr="00151DBB">
              <w:t>Üye</w:t>
            </w:r>
          </w:p>
        </w:tc>
      </w:tr>
      <w:tr w:rsidR="00312AE2" w:rsidRPr="00151DBB" w:rsidTr="00096C18">
        <w:trPr>
          <w:trHeight w:val="1439"/>
        </w:trPr>
        <w:tc>
          <w:tcPr>
            <w:tcW w:w="3216" w:type="dxa"/>
            <w:vAlign w:val="bottom"/>
          </w:tcPr>
          <w:p w:rsidR="00312AE2" w:rsidRPr="00151DBB" w:rsidRDefault="00312AE2" w:rsidP="00096C18">
            <w:pPr>
              <w:jc w:val="center"/>
            </w:pPr>
          </w:p>
          <w:p w:rsidR="00312AE2" w:rsidRDefault="00312AE2" w:rsidP="00096C18">
            <w:pPr>
              <w:jc w:val="center"/>
            </w:pPr>
          </w:p>
          <w:p w:rsidR="00312AE2" w:rsidRDefault="00312AE2" w:rsidP="00096C18">
            <w:pPr>
              <w:jc w:val="center"/>
            </w:pPr>
          </w:p>
          <w:p w:rsidR="00312AE2" w:rsidRDefault="00312AE2" w:rsidP="00096C18">
            <w:pPr>
              <w:jc w:val="center"/>
            </w:pPr>
            <w:r w:rsidRPr="00151DBB">
              <w:t>Ömer KOÇAK</w:t>
            </w:r>
          </w:p>
          <w:p w:rsidR="00312AE2" w:rsidRPr="00151DBB" w:rsidRDefault="00312AE2" w:rsidP="00096C18">
            <w:pPr>
              <w:jc w:val="center"/>
            </w:pPr>
            <w:r w:rsidRPr="00151DBB">
              <w:t>Üye</w:t>
            </w:r>
          </w:p>
        </w:tc>
        <w:tc>
          <w:tcPr>
            <w:tcW w:w="3216" w:type="dxa"/>
            <w:vAlign w:val="bottom"/>
          </w:tcPr>
          <w:p w:rsidR="00312AE2" w:rsidRPr="00151DBB" w:rsidRDefault="00312AE2" w:rsidP="00096C18">
            <w:pPr>
              <w:jc w:val="center"/>
            </w:pPr>
          </w:p>
          <w:p w:rsidR="00312AE2" w:rsidRPr="00151DBB" w:rsidRDefault="00312AE2" w:rsidP="00096C18">
            <w:pPr>
              <w:jc w:val="center"/>
            </w:pPr>
          </w:p>
          <w:p w:rsidR="00312AE2" w:rsidRDefault="00312AE2" w:rsidP="00096C18">
            <w:pPr>
              <w:jc w:val="center"/>
            </w:pPr>
            <w:r>
              <w:t>H</w:t>
            </w:r>
            <w:r w:rsidRPr="00151DBB">
              <w:t>aydar DEMİR</w:t>
            </w:r>
          </w:p>
          <w:p w:rsidR="00312AE2" w:rsidRPr="00151DBB" w:rsidRDefault="00312AE2" w:rsidP="00096C18">
            <w:pPr>
              <w:jc w:val="center"/>
            </w:pPr>
            <w:r w:rsidRPr="00151DBB">
              <w:t>Üye</w:t>
            </w:r>
          </w:p>
        </w:tc>
        <w:tc>
          <w:tcPr>
            <w:tcW w:w="3217" w:type="dxa"/>
            <w:vAlign w:val="bottom"/>
          </w:tcPr>
          <w:p w:rsidR="00312AE2" w:rsidRPr="00151DBB" w:rsidRDefault="00312AE2" w:rsidP="00096C18">
            <w:pPr>
              <w:jc w:val="center"/>
            </w:pPr>
          </w:p>
          <w:p w:rsidR="00312AE2" w:rsidRDefault="00312AE2" w:rsidP="00096C18">
            <w:pPr>
              <w:jc w:val="center"/>
            </w:pPr>
            <w:r w:rsidRPr="00151DBB">
              <w:t>Selim ÇIRPANOĞLU</w:t>
            </w:r>
          </w:p>
          <w:p w:rsidR="00312AE2" w:rsidRPr="00151DBB" w:rsidRDefault="00312AE2" w:rsidP="00096C18">
            <w:pPr>
              <w:jc w:val="center"/>
            </w:pPr>
            <w:r w:rsidRPr="00151DBB">
              <w:t>Üye</w:t>
            </w:r>
          </w:p>
        </w:tc>
      </w:tr>
    </w:tbl>
    <w:p w:rsidR="00312AE2" w:rsidRDefault="00312AE2" w:rsidP="00312AE2">
      <w:pPr>
        <w:tabs>
          <w:tab w:val="left" w:pos="709"/>
        </w:tabs>
        <w:jc w:val="both"/>
      </w:pPr>
    </w:p>
    <w:p w:rsidR="00312AE2" w:rsidRDefault="00312AE2" w:rsidP="00094D9E">
      <w:pPr>
        <w:pStyle w:val="Style3"/>
        <w:widowControl/>
        <w:spacing w:line="240" w:lineRule="auto"/>
        <w:ind w:firstLine="739"/>
      </w:pPr>
    </w:p>
    <w:sectPr w:rsidR="00312AE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FF7" w:rsidRDefault="001D5FF7" w:rsidP="007A5AB5">
      <w:r>
        <w:separator/>
      </w:r>
    </w:p>
  </w:endnote>
  <w:endnote w:type="continuationSeparator" w:id="1">
    <w:p w:rsidR="001D5FF7" w:rsidRDefault="001D5FF7"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FF7" w:rsidRDefault="001D5FF7" w:rsidP="007A5AB5">
      <w:r>
        <w:separator/>
      </w:r>
    </w:p>
  </w:footnote>
  <w:footnote w:type="continuationSeparator" w:id="1">
    <w:p w:rsidR="001D5FF7" w:rsidRDefault="001D5FF7"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5FF7"/>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AE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529"/>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4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1712</Words>
  <Characters>9761</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2020-02-17T07:17:00Z</cp:lastPrinted>
  <dcterms:created xsi:type="dcterms:W3CDTF">2020-02-17T07:14:00Z</dcterms:created>
  <dcterms:modified xsi:type="dcterms:W3CDTF">2020-02-24T07:19:00Z</dcterms:modified>
</cp:coreProperties>
</file>