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80A" w:rsidRDefault="00D40BC5" w:rsidP="00242FF3">
      <w:pPr>
        <w:jc w:val="both"/>
      </w:pPr>
      <w:r>
        <w:t xml:space="preserve"> </w:t>
      </w:r>
      <w:r w:rsidR="00242FF3">
        <w:tab/>
      </w:r>
      <w:r w:rsidR="00664C66">
        <w:t xml:space="preserve">   </w:t>
      </w:r>
      <w:r w:rsidR="00242FF3">
        <w:t xml:space="preserve">          </w:t>
      </w:r>
    </w:p>
    <w:p w:rsidR="002856BD" w:rsidRDefault="0067380A" w:rsidP="0067380A">
      <w:pPr>
        <w:ind w:left="708" w:firstLine="708"/>
        <w:jc w:val="both"/>
      </w:pPr>
      <w:r>
        <w:t xml:space="preserve"> </w:t>
      </w:r>
      <w:r w:rsidR="00242FF3">
        <w:t xml:space="preserve"> </w:t>
      </w:r>
      <w:r w:rsidR="002856BD">
        <w:t>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AA37DD" w:rsidRDefault="00AA37DD" w:rsidP="002856BD">
      <w:pPr>
        <w:tabs>
          <w:tab w:val="left" w:pos="1935"/>
        </w:tabs>
        <w:jc w:val="both"/>
      </w:pPr>
    </w:p>
    <w:p w:rsidR="002856BD" w:rsidRDefault="002856BD" w:rsidP="002856BD">
      <w:pPr>
        <w:jc w:val="both"/>
      </w:pPr>
      <w:r>
        <w:t>Karar No:</w:t>
      </w:r>
      <w:r w:rsidR="00390FE2">
        <w:t>1205</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5E0DD1" w:rsidRDefault="005E0DD1" w:rsidP="00F55E58">
      <w:pPr>
        <w:ind w:right="543"/>
      </w:pPr>
    </w:p>
    <w:p w:rsidR="00FE75CA" w:rsidRDefault="00FE75CA" w:rsidP="00F55E58">
      <w:pPr>
        <w:ind w:right="543"/>
      </w:pPr>
    </w:p>
    <w:p w:rsidR="002856BD" w:rsidRDefault="002856BD" w:rsidP="00F55E58">
      <w:pPr>
        <w:ind w:right="543"/>
        <w:jc w:val="center"/>
      </w:pPr>
      <w:r>
        <w:t>K A R A R</w:t>
      </w:r>
    </w:p>
    <w:p w:rsidR="00AA37DD" w:rsidRDefault="00AA37DD" w:rsidP="00EA0F5B">
      <w:pPr>
        <w:jc w:val="both"/>
      </w:pPr>
    </w:p>
    <w:p w:rsidR="0062790B" w:rsidRDefault="0062790B" w:rsidP="00EA0F5B">
      <w:pPr>
        <w:jc w:val="both"/>
      </w:pPr>
    </w:p>
    <w:p w:rsidR="0011438D" w:rsidRDefault="0011438D" w:rsidP="00EA0F5B">
      <w:pPr>
        <w:jc w:val="both"/>
      </w:pPr>
    </w:p>
    <w:p w:rsidR="00C6720E" w:rsidRDefault="00BF1184" w:rsidP="00C6720E">
      <w:pPr>
        <w:ind w:firstLine="708"/>
        <w:jc w:val="both"/>
      </w:pPr>
      <w:r w:rsidRPr="00500579">
        <w:t xml:space="preserve">Çankaya İlçesi </w:t>
      </w:r>
      <w:proofErr w:type="spellStart"/>
      <w:r w:rsidRPr="00500579">
        <w:t>Çayyolu</w:t>
      </w:r>
      <w:proofErr w:type="spellEnd"/>
      <w:r w:rsidRPr="00500579">
        <w:t xml:space="preserve"> Mahallesi </w:t>
      </w:r>
      <w:proofErr w:type="spellStart"/>
      <w:r w:rsidRPr="00500579">
        <w:t>Kd</w:t>
      </w:r>
      <w:proofErr w:type="spellEnd"/>
      <w:r w:rsidRPr="00500579">
        <w:t xml:space="preserve">. 913 (Yeni 44558/2 ve 3 ) parsellerde 1/5000 ve 1/1000 ölçekli imar plan </w:t>
      </w:r>
      <w:r>
        <w:t xml:space="preserve">değişikliğine </w:t>
      </w:r>
      <w:r w:rsidR="00606476">
        <w:t xml:space="preserve">ilişkin </w:t>
      </w:r>
      <w:r w:rsidR="00274095">
        <w:t>İma</w:t>
      </w:r>
      <w:r w:rsidR="00615931">
        <w:t>r ve Bayındırlık Ko</w:t>
      </w:r>
      <w:r w:rsidR="00092F7B">
        <w:t>misyonunun 13.07.2018 gün ve 26</w:t>
      </w:r>
      <w:r w:rsidR="00390FE2">
        <w:t>5</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BF1184" w:rsidRPr="008B0D87" w:rsidRDefault="00C6720E" w:rsidP="00BF1184">
      <w:pPr>
        <w:shd w:val="clear" w:color="auto" w:fill="FFFFFF"/>
        <w:autoSpaceDE w:val="0"/>
        <w:autoSpaceDN w:val="0"/>
        <w:adjustRightInd w:val="0"/>
        <w:jc w:val="both"/>
      </w:pPr>
      <w:r>
        <w:tab/>
      </w:r>
      <w:r w:rsidRPr="0034630A">
        <w:t>Konu</w:t>
      </w:r>
      <w:r w:rsidR="00274095">
        <w:t xml:space="preserve"> üzerinde yapılan görüşmelerden sonra; </w:t>
      </w:r>
      <w:r w:rsidR="00BF1184" w:rsidRPr="008B0D87">
        <w:rPr>
          <w:color w:val="000000"/>
        </w:rPr>
        <w:t xml:space="preserve">Hukuk Müşavirliğinin 27.04.2018 tarih E.48519 sayılı yazısı ile Davacı Çankaya Belediye Başkanlığı tarafından İdaremiz aleyhine açılan davada </w:t>
      </w:r>
      <w:proofErr w:type="spellStart"/>
      <w:r w:rsidR="00BF1184" w:rsidRPr="008B0D87">
        <w:rPr>
          <w:color w:val="000000"/>
        </w:rPr>
        <w:t>Çayyolu</w:t>
      </w:r>
      <w:proofErr w:type="spellEnd"/>
      <w:r w:rsidR="00BF1184" w:rsidRPr="008B0D87">
        <w:rPr>
          <w:color w:val="000000"/>
        </w:rPr>
        <w:t xml:space="preserve"> </w:t>
      </w:r>
      <w:proofErr w:type="spellStart"/>
      <w:r w:rsidR="00BF1184" w:rsidRPr="008B0D87">
        <w:rPr>
          <w:color w:val="000000"/>
        </w:rPr>
        <w:t>Kd</w:t>
      </w:r>
      <w:proofErr w:type="spellEnd"/>
      <w:r w:rsidR="00BF1184" w:rsidRPr="008B0D87">
        <w:rPr>
          <w:color w:val="000000"/>
        </w:rPr>
        <w:t>. 913 parsele ilişkin kentsel dönüşüm ve gelişim proje alanı (KDGPA) sınır teklifi ile 1/25000, 1/5000, 1/1000 ölçekli imar planı değişikliklerinin kabulüne ait 12.08.2016/1651 sayılı Meclisimiz karar ile bu karara yapılan itirazın reddine ilişkin 14.10.2016 tarih ve 2060 sayılı Meclisimiz kararının; Ank. 4.İdare Ma</w:t>
      </w:r>
      <w:r w:rsidR="00BF1184">
        <w:rPr>
          <w:color w:val="000000"/>
        </w:rPr>
        <w:t>h</w:t>
      </w:r>
      <w:r w:rsidR="00BF1184" w:rsidRPr="008B0D87">
        <w:rPr>
          <w:color w:val="000000"/>
        </w:rPr>
        <w:t>. 05.04.2018 gün ve 2017/741 E</w:t>
      </w:r>
      <w:proofErr w:type="gramStart"/>
      <w:r w:rsidR="00BF1184" w:rsidRPr="008B0D87">
        <w:rPr>
          <w:color w:val="000000"/>
        </w:rPr>
        <w:t>.</w:t>
      </w:r>
      <w:r w:rsidR="00BF1184">
        <w:rPr>
          <w:color w:val="000000"/>
        </w:rPr>
        <w:t>,</w:t>
      </w:r>
      <w:proofErr w:type="gramEnd"/>
      <w:r w:rsidR="00BF1184" w:rsidRPr="008B0D87">
        <w:rPr>
          <w:color w:val="000000"/>
        </w:rPr>
        <w:t xml:space="preserve"> 2038/985K. </w:t>
      </w:r>
      <w:proofErr w:type="gramStart"/>
      <w:r w:rsidR="00BF1184" w:rsidRPr="008B0D87">
        <w:rPr>
          <w:color w:val="000000"/>
        </w:rPr>
        <w:t>sayılı</w:t>
      </w:r>
      <w:proofErr w:type="gramEnd"/>
      <w:r w:rsidR="00BF1184" w:rsidRPr="008B0D87">
        <w:rPr>
          <w:color w:val="000000"/>
        </w:rPr>
        <w:t xml:space="preserve"> kara</w:t>
      </w:r>
      <w:r w:rsidR="00BF1184">
        <w:rPr>
          <w:color w:val="000000"/>
        </w:rPr>
        <w:t>rı</w:t>
      </w:r>
      <w:r w:rsidR="00BF1184" w:rsidRPr="008B0D87">
        <w:rPr>
          <w:color w:val="000000"/>
        </w:rPr>
        <w:t xml:space="preserve"> ile KDGPA, 1/25000 ölçekli plan yönünden davanın reddine, 1/5000 ve 1/1000 ölçekli davalar yönünden dava konusu işlemin iptaline karar verildiği belirtilmektedir.</w:t>
      </w:r>
    </w:p>
    <w:p w:rsidR="00BF1184" w:rsidRDefault="00BF1184" w:rsidP="00BF1184">
      <w:pPr>
        <w:shd w:val="clear" w:color="auto" w:fill="FFFFFF"/>
        <w:autoSpaceDE w:val="0"/>
        <w:autoSpaceDN w:val="0"/>
        <w:adjustRightInd w:val="0"/>
        <w:jc w:val="both"/>
        <w:rPr>
          <w:color w:val="000000"/>
        </w:rPr>
      </w:pPr>
    </w:p>
    <w:p w:rsidR="00BF1184" w:rsidRPr="008B0D87" w:rsidRDefault="00BF1184" w:rsidP="00BF1184">
      <w:pPr>
        <w:shd w:val="clear" w:color="auto" w:fill="FFFFFF"/>
        <w:autoSpaceDE w:val="0"/>
        <w:autoSpaceDN w:val="0"/>
        <w:adjustRightInd w:val="0"/>
        <w:jc w:val="both"/>
      </w:pPr>
      <w:r>
        <w:rPr>
          <w:color w:val="000000"/>
        </w:rPr>
        <w:tab/>
      </w:r>
      <w:r w:rsidRPr="008B0D87">
        <w:rPr>
          <w:color w:val="000000"/>
        </w:rPr>
        <w:t xml:space="preserve">Mülkiyeti </w:t>
      </w:r>
      <w:proofErr w:type="spellStart"/>
      <w:r w:rsidRPr="008B0D87">
        <w:rPr>
          <w:color w:val="000000"/>
        </w:rPr>
        <w:t>Green</w:t>
      </w:r>
      <w:proofErr w:type="spellEnd"/>
      <w:r w:rsidRPr="008B0D87">
        <w:rPr>
          <w:color w:val="000000"/>
        </w:rPr>
        <w:t xml:space="preserve"> </w:t>
      </w:r>
      <w:r>
        <w:rPr>
          <w:color w:val="000000"/>
        </w:rPr>
        <w:t>P</w:t>
      </w:r>
      <w:r w:rsidRPr="008B0D87">
        <w:rPr>
          <w:color w:val="000000"/>
        </w:rPr>
        <w:t>ark Sitesi'ne a</w:t>
      </w:r>
      <w:r>
        <w:rPr>
          <w:color w:val="000000"/>
        </w:rPr>
        <w:t>i</w:t>
      </w:r>
      <w:r w:rsidRPr="008B0D87">
        <w:rPr>
          <w:color w:val="000000"/>
        </w:rPr>
        <w:t>t, 63.700 m</w:t>
      </w:r>
      <w:r w:rsidRPr="008B0D87">
        <w:rPr>
          <w:color w:val="000000"/>
          <w:vertAlign w:val="superscript"/>
        </w:rPr>
        <w:t>2</w:t>
      </w:r>
      <w:r w:rsidRPr="008B0D87">
        <w:rPr>
          <w:color w:val="000000"/>
        </w:rPr>
        <w:t xml:space="preserve"> yüzölçümlü </w:t>
      </w:r>
      <w:proofErr w:type="spellStart"/>
      <w:r w:rsidRPr="008B0D87">
        <w:rPr>
          <w:color w:val="000000"/>
        </w:rPr>
        <w:t>Kd</w:t>
      </w:r>
      <w:proofErr w:type="spellEnd"/>
      <w:r w:rsidRPr="008B0D87">
        <w:rPr>
          <w:color w:val="000000"/>
        </w:rPr>
        <w:t xml:space="preserve">.913 </w:t>
      </w:r>
      <w:proofErr w:type="spellStart"/>
      <w:r w:rsidRPr="008B0D87">
        <w:rPr>
          <w:color w:val="000000"/>
        </w:rPr>
        <w:t>nolu</w:t>
      </w:r>
      <w:proofErr w:type="spellEnd"/>
      <w:r w:rsidRPr="008B0D87">
        <w:rPr>
          <w:color w:val="000000"/>
        </w:rPr>
        <w:t xml:space="preserve"> parselin 1/25000 ölçekli 2023 Başkent Ankara Nazım İmar Planında </w:t>
      </w:r>
      <w:r>
        <w:rPr>
          <w:color w:val="000000"/>
        </w:rPr>
        <w:t xml:space="preserve">yaklaşık </w:t>
      </w:r>
      <w:r w:rsidRPr="008B0D87">
        <w:rPr>
          <w:color w:val="000000"/>
        </w:rPr>
        <w:t>orman alanı kullanımında bulunduğu, B</w:t>
      </w:r>
      <w:r>
        <w:rPr>
          <w:color w:val="000000"/>
        </w:rPr>
        <w:t>ü</w:t>
      </w:r>
      <w:r w:rsidRPr="008B0D87">
        <w:rPr>
          <w:color w:val="000000"/>
        </w:rPr>
        <w:t>yükşehir Belediye Meclisi'nin 12.08.2004/523 sayılı kararıyla onaylı Güneybatı Ankara Çevre Otoyolu İçi Kentsel Gelişme Bölgesi-</w:t>
      </w:r>
      <w:r>
        <w:rPr>
          <w:color w:val="000000"/>
        </w:rPr>
        <w:t>II</w:t>
      </w:r>
      <w:r w:rsidRPr="008B0D87">
        <w:rPr>
          <w:color w:val="000000"/>
        </w:rPr>
        <w:t xml:space="preserve"> </w:t>
      </w:r>
      <w:proofErr w:type="spellStart"/>
      <w:r w:rsidRPr="008B0D87">
        <w:rPr>
          <w:color w:val="000000"/>
        </w:rPr>
        <w:t>Alacaat</w:t>
      </w:r>
      <w:r>
        <w:rPr>
          <w:color w:val="000000"/>
        </w:rPr>
        <w:t>l</w:t>
      </w:r>
      <w:r w:rsidRPr="008B0D87">
        <w:rPr>
          <w:color w:val="000000"/>
        </w:rPr>
        <w:t>ı</w:t>
      </w:r>
      <w:proofErr w:type="spellEnd"/>
      <w:r w:rsidRPr="008B0D87">
        <w:rPr>
          <w:color w:val="000000"/>
        </w:rPr>
        <w:t xml:space="preserve"> Dodurga Köyleri ve Çevresi 1/5000 ölçekli nazım i</w:t>
      </w:r>
      <w:r>
        <w:rPr>
          <w:color w:val="000000"/>
        </w:rPr>
        <w:t>m</w:t>
      </w:r>
      <w:r w:rsidRPr="008B0D87">
        <w:rPr>
          <w:color w:val="000000"/>
        </w:rPr>
        <w:t xml:space="preserve">ar planı ve Büyükşehir Belediye Meclisi'nin 30.11.2006/2963 sayılı kararı ile onaylı Güneybatı Ankara Çevre Otoyolu İçi Kentsel Gelişme Bölgesi-II </w:t>
      </w:r>
      <w:proofErr w:type="gramStart"/>
      <w:r w:rsidRPr="008B0D87">
        <w:rPr>
          <w:color w:val="000000"/>
        </w:rPr>
        <w:t>1,2,3</w:t>
      </w:r>
      <w:proofErr w:type="gramEnd"/>
      <w:r w:rsidRPr="008B0D87">
        <w:rPr>
          <w:color w:val="000000"/>
        </w:rPr>
        <w:t xml:space="preserve">. etap 1/1000 ölçekli uygulama imar planı kapsamında da "Orman Alanı" kullanımında </w:t>
      </w:r>
      <w:r>
        <w:rPr>
          <w:color w:val="000000"/>
        </w:rPr>
        <w:t>kaldığı</w:t>
      </w:r>
      <w:r w:rsidRPr="008B0D87">
        <w:rPr>
          <w:color w:val="000000"/>
        </w:rPr>
        <w:t>, Ankara Orman Bölge Müdürlüğünün 17.</w:t>
      </w:r>
      <w:r>
        <w:rPr>
          <w:color w:val="000000"/>
        </w:rPr>
        <w:t>11</w:t>
      </w:r>
      <w:r w:rsidRPr="008B0D87">
        <w:rPr>
          <w:color w:val="000000"/>
        </w:rPr>
        <w:t xml:space="preserve">.2015/2481935 sayılı yazısı ile orman şerhinden çıkarıldığının belirtildiği, 07.03.2016 onay tarihli jeolojik </w:t>
      </w:r>
      <w:proofErr w:type="spellStart"/>
      <w:r w:rsidRPr="008B0D87">
        <w:rPr>
          <w:color w:val="000000"/>
        </w:rPr>
        <w:t>etüd</w:t>
      </w:r>
      <w:proofErr w:type="spellEnd"/>
      <w:r w:rsidRPr="008B0D87">
        <w:rPr>
          <w:color w:val="000000"/>
        </w:rPr>
        <w:t xml:space="preserve"> raporunda alanın tümünün "Önlemli Alan" olarak belir</w:t>
      </w:r>
      <w:r>
        <w:rPr>
          <w:color w:val="000000"/>
        </w:rPr>
        <w:t>len</w:t>
      </w:r>
      <w:r w:rsidRPr="008B0D87">
        <w:rPr>
          <w:color w:val="000000"/>
        </w:rPr>
        <w:t>diği,</w:t>
      </w:r>
    </w:p>
    <w:p w:rsidR="00BF1184" w:rsidRDefault="00BF1184" w:rsidP="00BF1184">
      <w:pPr>
        <w:shd w:val="clear" w:color="auto" w:fill="FFFFFF"/>
        <w:autoSpaceDE w:val="0"/>
        <w:autoSpaceDN w:val="0"/>
        <w:adjustRightInd w:val="0"/>
        <w:jc w:val="both"/>
        <w:rPr>
          <w:color w:val="000000"/>
        </w:rPr>
      </w:pPr>
    </w:p>
    <w:p w:rsidR="00BF1184" w:rsidRPr="008B0D87" w:rsidRDefault="00BF1184" w:rsidP="00BF1184">
      <w:pPr>
        <w:shd w:val="clear" w:color="auto" w:fill="FFFFFF"/>
        <w:autoSpaceDE w:val="0"/>
        <w:autoSpaceDN w:val="0"/>
        <w:adjustRightInd w:val="0"/>
        <w:jc w:val="both"/>
      </w:pPr>
      <w:r>
        <w:rPr>
          <w:color w:val="000000"/>
        </w:rPr>
        <w:tab/>
      </w:r>
      <w:proofErr w:type="spellStart"/>
      <w:r w:rsidRPr="008B0D87">
        <w:rPr>
          <w:color w:val="000000"/>
        </w:rPr>
        <w:t>Çayyolu</w:t>
      </w:r>
      <w:proofErr w:type="spellEnd"/>
      <w:r w:rsidRPr="008B0D87">
        <w:rPr>
          <w:color w:val="000000"/>
        </w:rPr>
        <w:t xml:space="preserve"> </w:t>
      </w:r>
      <w:proofErr w:type="spellStart"/>
      <w:r w:rsidRPr="008B0D87">
        <w:rPr>
          <w:color w:val="000000"/>
        </w:rPr>
        <w:t>Kd</w:t>
      </w:r>
      <w:proofErr w:type="spellEnd"/>
      <w:r w:rsidRPr="008B0D87">
        <w:rPr>
          <w:color w:val="000000"/>
        </w:rPr>
        <w:t xml:space="preserve">. 913 parsele ilişkin KDGPA sınır teklifi, </w:t>
      </w:r>
      <w:proofErr w:type="gramStart"/>
      <w:r w:rsidRPr="008B0D87">
        <w:rPr>
          <w:color w:val="000000"/>
        </w:rPr>
        <w:t>1/25000</w:t>
      </w:r>
      <w:r>
        <w:rPr>
          <w:color w:val="000000"/>
        </w:rPr>
        <w:t>,</w:t>
      </w:r>
      <w:r w:rsidRPr="008B0D87">
        <w:rPr>
          <w:color w:val="000000"/>
        </w:rPr>
        <w:t>1/5000</w:t>
      </w:r>
      <w:proofErr w:type="gramEnd"/>
      <w:r>
        <w:rPr>
          <w:color w:val="000000"/>
        </w:rPr>
        <w:t>,</w:t>
      </w:r>
      <w:r w:rsidRPr="008B0D87">
        <w:rPr>
          <w:color w:val="000000"/>
        </w:rPr>
        <w:t xml:space="preserve"> </w:t>
      </w:r>
      <w:r>
        <w:rPr>
          <w:color w:val="000000"/>
        </w:rPr>
        <w:t>1</w:t>
      </w:r>
      <w:r w:rsidRPr="008B0D87">
        <w:rPr>
          <w:color w:val="000000"/>
        </w:rPr>
        <w:t>/1000 ölçekli imar planı değişiklikleri Büyükşehir Belediye Meclisinin 12.08.2016 gün ve 1651 sayılı kararı ile onaylandığı, ilan askı süresinde 1 adet KDGPA sınırı kapsamında kendi taşınmazlarının da yer alması istemine ilişkin yapılan şahıs itirazının 14.10.2016 tarih 2060 sayılı meclis kararı ile reddedildiği,</w:t>
      </w:r>
    </w:p>
    <w:p w:rsidR="00BF1184" w:rsidRDefault="00BF1184" w:rsidP="00BF1184">
      <w:pPr>
        <w:shd w:val="clear" w:color="auto" w:fill="FFFFFF"/>
        <w:autoSpaceDE w:val="0"/>
        <w:autoSpaceDN w:val="0"/>
        <w:adjustRightInd w:val="0"/>
        <w:jc w:val="both"/>
        <w:rPr>
          <w:color w:val="000000"/>
        </w:rPr>
      </w:pPr>
    </w:p>
    <w:p w:rsidR="00BF1184" w:rsidRDefault="00BF1184" w:rsidP="00BF1184">
      <w:pPr>
        <w:shd w:val="clear" w:color="auto" w:fill="FFFFFF"/>
        <w:autoSpaceDE w:val="0"/>
        <w:autoSpaceDN w:val="0"/>
        <w:adjustRightInd w:val="0"/>
        <w:jc w:val="both"/>
        <w:rPr>
          <w:color w:val="000000"/>
        </w:rPr>
      </w:pPr>
      <w:r>
        <w:rPr>
          <w:color w:val="000000"/>
        </w:rPr>
        <w:tab/>
      </w:r>
      <w:proofErr w:type="gramStart"/>
      <w:r w:rsidRPr="008B0D87">
        <w:rPr>
          <w:color w:val="000000"/>
        </w:rPr>
        <w:t xml:space="preserve">Yapı Denetim ve Ruhsat Şube </w:t>
      </w:r>
      <w:proofErr w:type="spellStart"/>
      <w:r w:rsidRPr="008B0D87">
        <w:rPr>
          <w:color w:val="000000"/>
        </w:rPr>
        <w:t>Müd</w:t>
      </w:r>
      <w:proofErr w:type="spellEnd"/>
      <w:r w:rsidRPr="008B0D87">
        <w:rPr>
          <w:color w:val="000000"/>
        </w:rPr>
        <w:t>.'nün 14.02.2017 tarih ve E.18681 sayılı yazısı ile 2016/1651 sayılı karar ile onaylanan uygulama imar planında konut parsellerine ilişkin belirlenen toplam inşaat alanlarının, plan üzerindeki toplam inşaat ala</w:t>
      </w:r>
      <w:r>
        <w:rPr>
          <w:color w:val="000000"/>
        </w:rPr>
        <w:t>nı</w:t>
      </w:r>
      <w:r w:rsidRPr="008B0D87">
        <w:rPr>
          <w:color w:val="000000"/>
        </w:rPr>
        <w:t xml:space="preserve"> ile plan not</w:t>
      </w:r>
      <w:r>
        <w:rPr>
          <w:color w:val="000000"/>
        </w:rPr>
        <w:t>l</w:t>
      </w:r>
      <w:r w:rsidRPr="008B0D87">
        <w:rPr>
          <w:color w:val="000000"/>
        </w:rPr>
        <w:t>ar</w:t>
      </w:r>
      <w:r>
        <w:rPr>
          <w:color w:val="000000"/>
        </w:rPr>
        <w:t>ın</w:t>
      </w:r>
      <w:r w:rsidRPr="008B0D87">
        <w:rPr>
          <w:color w:val="000000"/>
        </w:rPr>
        <w:t>daki toplam inşaat alanlarının farklı olduğu, plan ve plan no</w:t>
      </w:r>
      <w:r>
        <w:rPr>
          <w:color w:val="000000"/>
        </w:rPr>
        <w:t>t</w:t>
      </w:r>
      <w:r w:rsidRPr="008B0D87">
        <w:rPr>
          <w:color w:val="000000"/>
        </w:rPr>
        <w:t xml:space="preserve">ları arasında çelişki bulunduğundan işlem tesis edilemediğinin belirtildiği, bu sebeple mülkiyet sahibi S.S </w:t>
      </w:r>
      <w:proofErr w:type="spellStart"/>
      <w:r w:rsidRPr="008B0D87">
        <w:rPr>
          <w:color w:val="000000"/>
        </w:rPr>
        <w:t>Çayyolu</w:t>
      </w:r>
      <w:proofErr w:type="spellEnd"/>
      <w:r w:rsidRPr="008B0D87">
        <w:rPr>
          <w:color w:val="000000"/>
        </w:rPr>
        <w:t xml:space="preserve"> </w:t>
      </w:r>
      <w:proofErr w:type="spellStart"/>
      <w:r w:rsidRPr="008B0D87">
        <w:rPr>
          <w:color w:val="000000"/>
        </w:rPr>
        <w:t>Greenpark</w:t>
      </w:r>
      <w:proofErr w:type="spellEnd"/>
      <w:r w:rsidRPr="008B0D87">
        <w:rPr>
          <w:color w:val="000000"/>
        </w:rPr>
        <w:t xml:space="preserve"> Sitesi Konut Yapı </w:t>
      </w:r>
      <w:proofErr w:type="spellStart"/>
      <w:r w:rsidRPr="008B0D87">
        <w:rPr>
          <w:color w:val="000000"/>
        </w:rPr>
        <w:t>Koop</w:t>
      </w:r>
      <w:proofErr w:type="spellEnd"/>
      <w:r w:rsidRPr="008B0D87">
        <w:rPr>
          <w:color w:val="000000"/>
        </w:rPr>
        <w:t>.'</w:t>
      </w:r>
      <w:proofErr w:type="spellStart"/>
      <w:r w:rsidRPr="008B0D87">
        <w:rPr>
          <w:color w:val="000000"/>
        </w:rPr>
        <w:t>nin</w:t>
      </w:r>
      <w:proofErr w:type="spellEnd"/>
      <w:r w:rsidRPr="008B0D87">
        <w:rPr>
          <w:color w:val="000000"/>
        </w:rPr>
        <w:t xml:space="preserve"> 09.03.2017 tarihli dilekçesi ile Belediyemiz Meclisinin 2016/1651 sayılı kararı ile onaylanan 1/5000 ölçekli Nazım İmar Planı ile aynı yapılaşma koşullarında 1/1000 ölçekli Uygulama İmar Planının sunulduğu, buna istinaden Belediyemiz Meclisinin 14.04.2017 gün ve</w:t>
      </w:r>
      <w:proofErr w:type="gramEnd"/>
    </w:p>
    <w:p w:rsidR="00BF1184" w:rsidRDefault="00BF1184" w:rsidP="00BF1184">
      <w:pPr>
        <w:shd w:val="clear" w:color="auto" w:fill="FFFFFF"/>
        <w:autoSpaceDE w:val="0"/>
        <w:autoSpaceDN w:val="0"/>
        <w:adjustRightInd w:val="0"/>
        <w:jc w:val="both"/>
        <w:rPr>
          <w:color w:val="000000"/>
        </w:rPr>
      </w:pPr>
    </w:p>
    <w:p w:rsidR="00BF1184" w:rsidRDefault="00BF1184" w:rsidP="00BF1184">
      <w:pPr>
        <w:shd w:val="clear" w:color="auto" w:fill="FFFFFF"/>
        <w:autoSpaceDE w:val="0"/>
        <w:autoSpaceDN w:val="0"/>
        <w:adjustRightInd w:val="0"/>
        <w:jc w:val="both"/>
        <w:rPr>
          <w:color w:val="000000"/>
        </w:rPr>
      </w:pPr>
    </w:p>
    <w:p w:rsidR="00BF1184" w:rsidRDefault="00BF1184" w:rsidP="00BF1184">
      <w:pPr>
        <w:shd w:val="clear" w:color="auto" w:fill="FFFFFF"/>
        <w:autoSpaceDE w:val="0"/>
        <w:autoSpaceDN w:val="0"/>
        <w:adjustRightInd w:val="0"/>
        <w:jc w:val="both"/>
        <w:rPr>
          <w:color w:val="000000"/>
        </w:rPr>
      </w:pPr>
    </w:p>
    <w:p w:rsidR="00BF1184" w:rsidRDefault="00BF1184" w:rsidP="00BF1184">
      <w:pPr>
        <w:ind w:left="708" w:firstLine="708"/>
        <w:jc w:val="both"/>
      </w:pPr>
      <w:r>
        <w:t xml:space="preserve">  T.C.</w:t>
      </w:r>
    </w:p>
    <w:p w:rsidR="00BF1184" w:rsidRDefault="00BF1184" w:rsidP="00BF1184">
      <w:pPr>
        <w:jc w:val="both"/>
      </w:pPr>
      <w:r>
        <w:t>ANKARA BÜYÜKŞEHİR BELEDİYESİ</w:t>
      </w:r>
    </w:p>
    <w:p w:rsidR="00BF1184" w:rsidRDefault="00BF1184" w:rsidP="00BF1184">
      <w:pPr>
        <w:jc w:val="both"/>
      </w:pPr>
      <w:r>
        <w:t xml:space="preserve">                BELEDİYE MECLİSİ</w:t>
      </w:r>
    </w:p>
    <w:p w:rsidR="00BF1184" w:rsidRDefault="00BF1184" w:rsidP="00BF1184">
      <w:pPr>
        <w:tabs>
          <w:tab w:val="left" w:pos="1935"/>
        </w:tabs>
        <w:jc w:val="both"/>
      </w:pPr>
    </w:p>
    <w:p w:rsidR="00BF1184" w:rsidRDefault="00BF1184" w:rsidP="00BF1184">
      <w:pPr>
        <w:tabs>
          <w:tab w:val="left" w:pos="1935"/>
        </w:tabs>
        <w:jc w:val="both"/>
      </w:pPr>
    </w:p>
    <w:p w:rsidR="00BF1184" w:rsidRDefault="00BF1184" w:rsidP="00BF1184">
      <w:pPr>
        <w:tabs>
          <w:tab w:val="left" w:pos="1935"/>
        </w:tabs>
        <w:jc w:val="both"/>
      </w:pPr>
    </w:p>
    <w:p w:rsidR="00BF1184" w:rsidRDefault="00BF1184" w:rsidP="00BF1184">
      <w:pPr>
        <w:jc w:val="both"/>
      </w:pPr>
      <w:r>
        <w:t xml:space="preserve">Karar No:1205 </w:t>
      </w:r>
      <w:r>
        <w:tab/>
      </w:r>
      <w:r>
        <w:tab/>
      </w:r>
      <w:r>
        <w:tab/>
      </w:r>
      <w:r>
        <w:tab/>
        <w:t xml:space="preserve"> </w:t>
      </w:r>
      <w:r>
        <w:tab/>
      </w:r>
      <w:r>
        <w:tab/>
        <w:t xml:space="preserve">     </w:t>
      </w:r>
      <w:r>
        <w:tab/>
      </w:r>
      <w:r>
        <w:tab/>
      </w:r>
      <w:r>
        <w:tab/>
        <w:t>13.07.2018</w:t>
      </w:r>
    </w:p>
    <w:p w:rsidR="00BF1184" w:rsidRDefault="00BF1184" w:rsidP="00BF1184">
      <w:pPr>
        <w:ind w:right="543"/>
      </w:pPr>
    </w:p>
    <w:p w:rsidR="00BF1184" w:rsidRDefault="00BF1184" w:rsidP="00BF1184">
      <w:pPr>
        <w:ind w:right="543"/>
      </w:pPr>
    </w:p>
    <w:p w:rsidR="00BF1184" w:rsidRDefault="00BF1184" w:rsidP="00BF1184">
      <w:pPr>
        <w:ind w:right="543"/>
        <w:jc w:val="center"/>
      </w:pPr>
      <w:r>
        <w:t>-2-</w:t>
      </w:r>
    </w:p>
    <w:p w:rsidR="00BF1184" w:rsidRDefault="00BF1184" w:rsidP="00BF1184">
      <w:pPr>
        <w:ind w:right="543"/>
        <w:jc w:val="center"/>
      </w:pPr>
    </w:p>
    <w:p w:rsidR="00BF1184" w:rsidRDefault="00BF1184" w:rsidP="00BF1184">
      <w:pPr>
        <w:ind w:right="543"/>
        <w:jc w:val="center"/>
      </w:pPr>
    </w:p>
    <w:p w:rsidR="00BF1184" w:rsidRDefault="00BF1184" w:rsidP="00BF1184">
      <w:pPr>
        <w:shd w:val="clear" w:color="auto" w:fill="FFFFFF"/>
        <w:autoSpaceDE w:val="0"/>
        <w:autoSpaceDN w:val="0"/>
        <w:adjustRightInd w:val="0"/>
        <w:jc w:val="both"/>
        <w:rPr>
          <w:color w:val="000000"/>
        </w:rPr>
      </w:pPr>
    </w:p>
    <w:p w:rsidR="00BF1184" w:rsidRPr="008B0D87" w:rsidRDefault="00BF1184" w:rsidP="00BF1184">
      <w:pPr>
        <w:shd w:val="clear" w:color="auto" w:fill="FFFFFF"/>
        <w:autoSpaceDE w:val="0"/>
        <w:autoSpaceDN w:val="0"/>
        <w:adjustRightInd w:val="0"/>
        <w:jc w:val="both"/>
      </w:pPr>
      <w:r w:rsidRPr="008B0D87">
        <w:rPr>
          <w:color w:val="000000"/>
        </w:rPr>
        <w:t xml:space="preserve"> 777 sayılı kararı ve 12</w:t>
      </w:r>
      <w:r>
        <w:rPr>
          <w:color w:val="000000"/>
        </w:rPr>
        <w:t>.</w:t>
      </w:r>
      <w:r w:rsidRPr="008B0D87">
        <w:rPr>
          <w:color w:val="000000"/>
        </w:rPr>
        <w:t>05</w:t>
      </w:r>
      <w:r>
        <w:rPr>
          <w:color w:val="000000"/>
        </w:rPr>
        <w:t>.</w:t>
      </w:r>
      <w:r w:rsidRPr="008B0D87">
        <w:rPr>
          <w:color w:val="000000"/>
        </w:rPr>
        <w:t xml:space="preserve">2017 gün 976 sayılı kararı ile onaylanan </w:t>
      </w:r>
      <w:proofErr w:type="spellStart"/>
      <w:r w:rsidRPr="008B0D87">
        <w:rPr>
          <w:color w:val="000000"/>
        </w:rPr>
        <w:t>Kd</w:t>
      </w:r>
      <w:proofErr w:type="spellEnd"/>
      <w:r w:rsidRPr="008B0D87">
        <w:rPr>
          <w:color w:val="000000"/>
        </w:rPr>
        <w:t xml:space="preserve">. </w:t>
      </w:r>
      <w:proofErr w:type="gramStart"/>
      <w:r w:rsidRPr="008B0D87">
        <w:rPr>
          <w:color w:val="000000"/>
        </w:rPr>
        <w:t xml:space="preserve">913 </w:t>
      </w:r>
      <w:proofErr w:type="spellStart"/>
      <w:r w:rsidRPr="008B0D87">
        <w:rPr>
          <w:color w:val="000000"/>
        </w:rPr>
        <w:t>nolu</w:t>
      </w:r>
      <w:proofErr w:type="spellEnd"/>
      <w:r w:rsidRPr="008B0D87">
        <w:rPr>
          <w:color w:val="000000"/>
        </w:rPr>
        <w:t xml:space="preserve"> parsele ilişkin 1/1000 ölçekli imar planı değişikliği </w:t>
      </w:r>
      <w:r>
        <w:rPr>
          <w:color w:val="000000"/>
        </w:rPr>
        <w:t>i</w:t>
      </w:r>
      <w:r w:rsidRPr="008B0D87">
        <w:rPr>
          <w:color w:val="000000"/>
        </w:rPr>
        <w:t xml:space="preserve">lan itiraz süresi içerisinde herhangi bir itirazda bulunulmadığından söz konusu İmar Planının kesinleştiği, söz konusu planlar çerçevesinde 16273 </w:t>
      </w:r>
      <w:r>
        <w:rPr>
          <w:color w:val="000000"/>
        </w:rPr>
        <w:t>m</w:t>
      </w:r>
      <w:r w:rsidRPr="004168E1">
        <w:rPr>
          <w:color w:val="000000"/>
          <w:vertAlign w:val="superscript"/>
        </w:rPr>
        <w:t>2</w:t>
      </w:r>
      <w:r w:rsidRPr="008B0D87">
        <w:rPr>
          <w:color w:val="000000"/>
        </w:rPr>
        <w:t xml:space="preserve"> yüzölçümlü 1 </w:t>
      </w:r>
      <w:proofErr w:type="spellStart"/>
      <w:r w:rsidRPr="008B0D87">
        <w:rPr>
          <w:color w:val="000000"/>
        </w:rPr>
        <w:t>nolu</w:t>
      </w:r>
      <w:proofErr w:type="spellEnd"/>
      <w:r w:rsidRPr="008B0D87">
        <w:rPr>
          <w:color w:val="000000"/>
        </w:rPr>
        <w:t xml:space="preserve"> yapı adasında E:2.00, toplam ko</w:t>
      </w:r>
      <w:r>
        <w:rPr>
          <w:color w:val="000000"/>
        </w:rPr>
        <w:t>n</w:t>
      </w:r>
      <w:r w:rsidRPr="008B0D87">
        <w:rPr>
          <w:color w:val="000000"/>
        </w:rPr>
        <w:t>ut adedi 240. 29777 m</w:t>
      </w:r>
      <w:r w:rsidRPr="008B0D87">
        <w:rPr>
          <w:color w:val="000000"/>
          <w:vertAlign w:val="superscript"/>
        </w:rPr>
        <w:t>2</w:t>
      </w:r>
      <w:r w:rsidRPr="008B0D87">
        <w:rPr>
          <w:color w:val="000000"/>
        </w:rPr>
        <w:t xml:space="preserve"> yüzölçümlü 2 </w:t>
      </w:r>
      <w:proofErr w:type="spellStart"/>
      <w:r w:rsidRPr="008B0D87">
        <w:rPr>
          <w:color w:val="000000"/>
        </w:rPr>
        <w:t>nolu</w:t>
      </w:r>
      <w:proofErr w:type="spellEnd"/>
      <w:r w:rsidRPr="008B0D87">
        <w:rPr>
          <w:color w:val="000000"/>
        </w:rPr>
        <w:t xml:space="preserve"> yapı adasında ise E:2.</w:t>
      </w:r>
      <w:r>
        <w:rPr>
          <w:color w:val="000000"/>
        </w:rPr>
        <w:t>00</w:t>
      </w:r>
      <w:r w:rsidRPr="008B0D87">
        <w:rPr>
          <w:color w:val="000000"/>
        </w:rPr>
        <w:t>, toplam konut adedi 360 şeklinde yapılaşma koşullarına sahip olduğu, 17431 m</w:t>
      </w:r>
      <w:r w:rsidRPr="008B0D87">
        <w:rPr>
          <w:color w:val="000000"/>
          <w:vertAlign w:val="superscript"/>
        </w:rPr>
        <w:t>2</w:t>
      </w:r>
      <w:r w:rsidRPr="008B0D87">
        <w:rPr>
          <w:color w:val="000000"/>
        </w:rPr>
        <w:t xml:space="preserve"> park alanının ayrıldığı,</w:t>
      </w:r>
      <w:proofErr w:type="gramEnd"/>
    </w:p>
    <w:p w:rsidR="00BF1184" w:rsidRDefault="00BF1184" w:rsidP="00BF1184">
      <w:pPr>
        <w:shd w:val="clear" w:color="auto" w:fill="FFFFFF"/>
        <w:autoSpaceDE w:val="0"/>
        <w:autoSpaceDN w:val="0"/>
        <w:adjustRightInd w:val="0"/>
        <w:jc w:val="both"/>
        <w:rPr>
          <w:color w:val="000000"/>
        </w:rPr>
      </w:pPr>
    </w:p>
    <w:p w:rsidR="00BF1184" w:rsidRDefault="00BF1184" w:rsidP="00BF1184">
      <w:pPr>
        <w:shd w:val="clear" w:color="auto" w:fill="FFFFFF"/>
        <w:autoSpaceDE w:val="0"/>
        <w:autoSpaceDN w:val="0"/>
        <w:adjustRightInd w:val="0"/>
        <w:jc w:val="both"/>
        <w:rPr>
          <w:color w:val="000000"/>
        </w:rPr>
      </w:pPr>
      <w:r>
        <w:rPr>
          <w:color w:val="000000"/>
        </w:rPr>
        <w:tab/>
      </w:r>
      <w:r w:rsidRPr="008B0D87">
        <w:rPr>
          <w:color w:val="000000"/>
        </w:rPr>
        <w:t>Ank. 4.İdare Ma</w:t>
      </w:r>
      <w:r>
        <w:rPr>
          <w:color w:val="000000"/>
        </w:rPr>
        <w:t>h</w:t>
      </w:r>
      <w:r w:rsidRPr="008B0D87">
        <w:rPr>
          <w:color w:val="000000"/>
        </w:rPr>
        <w:t>. 05.04.2018 gün ve 2017/741 E</w:t>
      </w:r>
      <w:proofErr w:type="gramStart"/>
      <w:r w:rsidRPr="008B0D87">
        <w:rPr>
          <w:color w:val="000000"/>
        </w:rPr>
        <w:t>.,</w:t>
      </w:r>
      <w:proofErr w:type="gramEnd"/>
      <w:r w:rsidRPr="008B0D87">
        <w:rPr>
          <w:color w:val="000000"/>
        </w:rPr>
        <w:t xml:space="preserve"> 2018/985K. </w:t>
      </w:r>
      <w:proofErr w:type="gramStart"/>
      <w:r w:rsidRPr="008B0D87">
        <w:rPr>
          <w:color w:val="000000"/>
        </w:rPr>
        <w:t>sayılı</w:t>
      </w:r>
      <w:proofErr w:type="gramEnd"/>
      <w:r w:rsidRPr="008B0D87">
        <w:rPr>
          <w:color w:val="000000"/>
        </w:rPr>
        <w:t xml:space="preserve"> kara</w:t>
      </w:r>
      <w:r>
        <w:rPr>
          <w:color w:val="000000"/>
        </w:rPr>
        <w:t>rı</w:t>
      </w:r>
      <w:r w:rsidRPr="008B0D87">
        <w:rPr>
          <w:color w:val="000000"/>
        </w:rPr>
        <w:t xml:space="preserve"> ile KDGPA, 1/25000 </w:t>
      </w:r>
      <w:r>
        <w:rPr>
          <w:color w:val="000000"/>
        </w:rPr>
        <w:t>ö</w:t>
      </w:r>
      <w:r w:rsidRPr="008B0D87">
        <w:rPr>
          <w:color w:val="000000"/>
        </w:rPr>
        <w:t xml:space="preserve">lçekli plan yönünden davanın reddine, 1/5000 ve 1/1000 ölçekli davalar yönünden dava konusu işlemin "plan değişikliği ile önerilen </w:t>
      </w:r>
      <w:r>
        <w:rPr>
          <w:color w:val="000000"/>
        </w:rPr>
        <w:t>10</w:t>
      </w:r>
      <w:r w:rsidRPr="008B0D87">
        <w:rPr>
          <w:color w:val="000000"/>
        </w:rPr>
        <w:t>m.'</w:t>
      </w:r>
      <w:proofErr w:type="spellStart"/>
      <w:r w:rsidRPr="008B0D87">
        <w:rPr>
          <w:color w:val="000000"/>
        </w:rPr>
        <w:t>lik</w:t>
      </w:r>
      <w:proofErr w:type="spellEnd"/>
      <w:r w:rsidRPr="008B0D87">
        <w:rPr>
          <w:color w:val="000000"/>
        </w:rPr>
        <w:t xml:space="preserve"> yolun planlama alanı ve diğer yerleşim birimleri arasındaki bağlantı için yetersiz olduğu, gelecek nüfus için sosyal donatı ve teknik altyapı alanlarının ayrılmadığı, plan notları ile Planlı Alanlar Tip İmar Yönetmeliği'ne aykırı olduğu vb" gerekçelerle iptaline karar verildiği</w:t>
      </w:r>
      <w:r>
        <w:rPr>
          <w:color w:val="000000"/>
        </w:rPr>
        <w:t>,</w:t>
      </w:r>
    </w:p>
    <w:p w:rsidR="00BF1184" w:rsidRPr="008B0D87" w:rsidRDefault="00BF1184" w:rsidP="00BF1184">
      <w:pPr>
        <w:shd w:val="clear" w:color="auto" w:fill="FFFFFF"/>
        <w:autoSpaceDE w:val="0"/>
        <w:autoSpaceDN w:val="0"/>
        <w:adjustRightInd w:val="0"/>
        <w:jc w:val="both"/>
      </w:pPr>
    </w:p>
    <w:p w:rsidR="00BF1184" w:rsidRDefault="00BF1184" w:rsidP="00BF1184">
      <w:pPr>
        <w:shd w:val="clear" w:color="auto" w:fill="FFFFFF"/>
        <w:autoSpaceDE w:val="0"/>
        <w:autoSpaceDN w:val="0"/>
        <w:adjustRightInd w:val="0"/>
        <w:jc w:val="both"/>
        <w:rPr>
          <w:color w:val="000000"/>
        </w:rPr>
      </w:pPr>
      <w:r>
        <w:rPr>
          <w:color w:val="000000"/>
        </w:rPr>
        <w:tab/>
      </w:r>
      <w:proofErr w:type="gramStart"/>
      <w:r w:rsidRPr="008B0D87">
        <w:rPr>
          <w:color w:val="000000"/>
        </w:rPr>
        <w:t>Ayrıca; Davacı TMMOB Şehir Plancıları tarafından, 1/</w:t>
      </w:r>
      <w:r>
        <w:rPr>
          <w:color w:val="000000"/>
        </w:rPr>
        <w:t>1000</w:t>
      </w:r>
      <w:r w:rsidRPr="008B0D87">
        <w:rPr>
          <w:color w:val="000000"/>
        </w:rPr>
        <w:t xml:space="preserve"> ölçekli uygulama imar planının onayına ilişkin Belediyemiz Meclisi'nin 2017/777 ve 2017/976 sayılı kararlarına ilişkin İdaremiz aleyhine açılan davada, Ankara 4.İdare Mahkemesinin 2017/3272 Esas sayılı dosyasında dava konusu işlemin özetle; "24000m</w:t>
      </w:r>
      <w:r w:rsidRPr="008B0D87">
        <w:rPr>
          <w:color w:val="000000"/>
          <w:vertAlign w:val="superscript"/>
        </w:rPr>
        <w:t>2</w:t>
      </w:r>
      <w:r w:rsidRPr="008B0D87">
        <w:rPr>
          <w:color w:val="000000"/>
        </w:rPr>
        <w:t xml:space="preserve"> yeşil alan ayrılması gerekirken 17430m</w:t>
      </w:r>
      <w:r w:rsidRPr="008B0D87">
        <w:rPr>
          <w:color w:val="000000"/>
          <w:vertAlign w:val="superscript"/>
        </w:rPr>
        <w:t>2</w:t>
      </w:r>
      <w:r w:rsidRPr="008B0D87">
        <w:rPr>
          <w:color w:val="000000"/>
        </w:rPr>
        <w:t xml:space="preserve"> park alanı ayrıldığı, planlama alanında hiç sosyal donatı alanı ayrılmadığı, 2 </w:t>
      </w:r>
      <w:proofErr w:type="spellStart"/>
      <w:r w:rsidRPr="008B0D87">
        <w:rPr>
          <w:color w:val="000000"/>
        </w:rPr>
        <w:t>nolu</w:t>
      </w:r>
      <w:proofErr w:type="spellEnd"/>
      <w:r w:rsidRPr="008B0D87">
        <w:rPr>
          <w:color w:val="000000"/>
        </w:rPr>
        <w:t xml:space="preserve"> plan notunun Planlı Alanlar Tip İmar Y</w:t>
      </w:r>
      <w:r>
        <w:rPr>
          <w:color w:val="000000"/>
        </w:rPr>
        <w:t>ö</w:t>
      </w:r>
      <w:r w:rsidRPr="008B0D87">
        <w:rPr>
          <w:color w:val="000000"/>
        </w:rPr>
        <w:t>n. aykırı</w:t>
      </w:r>
      <w:proofErr w:type="gramEnd"/>
      <w:r w:rsidRPr="008B0D87">
        <w:rPr>
          <w:color w:val="000000"/>
        </w:rPr>
        <w:t xml:space="preserve"> olduğu, 9 </w:t>
      </w:r>
      <w:proofErr w:type="spellStart"/>
      <w:r w:rsidRPr="008B0D87">
        <w:rPr>
          <w:color w:val="000000"/>
        </w:rPr>
        <w:t>nolu</w:t>
      </w:r>
      <w:proofErr w:type="spellEnd"/>
      <w:r w:rsidRPr="008B0D87">
        <w:rPr>
          <w:color w:val="000000"/>
        </w:rPr>
        <w:t xml:space="preserve"> plan notu i</w:t>
      </w:r>
      <w:r>
        <w:rPr>
          <w:color w:val="000000"/>
        </w:rPr>
        <w:t>l</w:t>
      </w:r>
      <w:r w:rsidRPr="008B0D87">
        <w:rPr>
          <w:color w:val="000000"/>
        </w:rPr>
        <w:t>e ekstra konut alanı kazanımı olacağı vb." "yürütmesinin durdurulmasına" karar verildiği</w:t>
      </w:r>
      <w:r>
        <w:rPr>
          <w:color w:val="000000"/>
        </w:rPr>
        <w:t>,</w:t>
      </w:r>
    </w:p>
    <w:p w:rsidR="00BF1184" w:rsidRDefault="00BF1184" w:rsidP="00BF1184">
      <w:pPr>
        <w:shd w:val="clear" w:color="auto" w:fill="FFFFFF"/>
        <w:autoSpaceDE w:val="0"/>
        <w:autoSpaceDN w:val="0"/>
        <w:adjustRightInd w:val="0"/>
        <w:jc w:val="both"/>
      </w:pPr>
    </w:p>
    <w:p w:rsidR="00BF1184" w:rsidRDefault="00BF1184" w:rsidP="00BF1184">
      <w:pPr>
        <w:shd w:val="clear" w:color="auto" w:fill="FFFFFF"/>
        <w:autoSpaceDE w:val="0"/>
        <w:autoSpaceDN w:val="0"/>
        <w:adjustRightInd w:val="0"/>
        <w:jc w:val="both"/>
      </w:pPr>
      <w:r>
        <w:tab/>
        <w:t>Hukuk Müşavirliğinin 31.5.2018/E.61669 sayılı yazısı ile Ş.Plancıları Odası tarafından 2017/777 ve 2017/976 sayılı meclis kararlarımıza açılan dava sonucu 4.İdare Mahkemesinin 09.05.2018/E.2017-3272, K.1221 sayılı işlem iptal kararı alındığının belirtildiği,</w:t>
      </w:r>
    </w:p>
    <w:p w:rsidR="00BF1184" w:rsidRPr="008B0D87" w:rsidRDefault="00BF1184" w:rsidP="00BF1184">
      <w:pPr>
        <w:shd w:val="clear" w:color="auto" w:fill="FFFFFF"/>
        <w:autoSpaceDE w:val="0"/>
        <w:autoSpaceDN w:val="0"/>
        <w:adjustRightInd w:val="0"/>
        <w:jc w:val="both"/>
      </w:pPr>
    </w:p>
    <w:p w:rsidR="00B541AC" w:rsidRDefault="00BF1184" w:rsidP="00BF1184">
      <w:pPr>
        <w:shd w:val="clear" w:color="auto" w:fill="FFFFFF"/>
        <w:autoSpaceDE w:val="0"/>
        <w:autoSpaceDN w:val="0"/>
        <w:adjustRightInd w:val="0"/>
        <w:jc w:val="both"/>
      </w:pPr>
      <w:r>
        <w:rPr>
          <w:color w:val="000000"/>
        </w:rPr>
        <w:tab/>
      </w:r>
      <w:r w:rsidRPr="008B0D87">
        <w:rPr>
          <w:color w:val="000000"/>
        </w:rPr>
        <w:t xml:space="preserve">Hususları </w:t>
      </w:r>
      <w:r>
        <w:rPr>
          <w:color w:val="000000"/>
        </w:rPr>
        <w:t>tespit edilmiş</w:t>
      </w:r>
      <w:r w:rsidRPr="008B0D87">
        <w:rPr>
          <w:color w:val="000000"/>
        </w:rPr>
        <w:t xml:space="preserve"> olup, </w:t>
      </w:r>
      <w:r>
        <w:rPr>
          <w:color w:val="000000"/>
        </w:rPr>
        <w:t>yapılan değerlendirmede söz konusu 1</w:t>
      </w:r>
      <w:r w:rsidRPr="008B0D87">
        <w:rPr>
          <w:color w:val="000000"/>
        </w:rPr>
        <w:t>/5000 ve 1/1000 ölçekli imar planı değişiklikleri</w:t>
      </w:r>
      <w:r>
        <w:rPr>
          <w:color w:val="000000"/>
        </w:rPr>
        <w:t xml:space="preserve">nin; Yargı Kararları doğrultusunda “2016 yılı öncesi duruma dönülmesi” ve yürürlükte olan “KDGPA sınırının da </w:t>
      </w:r>
      <w:proofErr w:type="spellStart"/>
      <w:r>
        <w:rPr>
          <w:color w:val="000000"/>
        </w:rPr>
        <w:t>iptali”</w:t>
      </w:r>
      <w:r w:rsidR="00445A57">
        <w:t>ne</w:t>
      </w:r>
      <w:proofErr w:type="spellEnd"/>
      <w:r w:rsidR="00445A57">
        <w:t xml:space="preserve"> </w:t>
      </w:r>
      <w:r w:rsidR="00274095">
        <w:t xml:space="preserve">ilişkin İmar ve Bayındırlık Komisyonu Raporu </w:t>
      </w:r>
      <w:r w:rsidR="00F96AD3">
        <w:rPr>
          <w:color w:val="000000"/>
        </w:rPr>
        <w:t>oylanarak oy</w:t>
      </w:r>
      <w:r>
        <w:rPr>
          <w:color w:val="000000"/>
        </w:rPr>
        <w:t>birliği</w:t>
      </w:r>
      <w:r w:rsidR="00F96AD3">
        <w:rPr>
          <w:color w:val="000000"/>
        </w:rPr>
        <w:t xml:space="preserve"> ile kabul edildi.</w:t>
      </w:r>
    </w:p>
    <w:p w:rsidR="00237F42" w:rsidRDefault="00237F42" w:rsidP="00842B05">
      <w:pPr>
        <w:jc w:val="both"/>
      </w:pPr>
    </w:p>
    <w:p w:rsidR="002856BD" w:rsidRDefault="002856BD" w:rsidP="002856BD"/>
    <w:p w:rsidR="00FE75CA" w:rsidRDefault="00FE75CA" w:rsidP="002856BD"/>
    <w:p w:rsidR="00AA37DD" w:rsidRDefault="00AA37DD" w:rsidP="002856BD"/>
    <w:p w:rsidR="00AA37DD" w:rsidRDefault="00AA37D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9680FCC"/>
    <w:multiLevelType w:val="hybridMultilevel"/>
    <w:tmpl w:val="0862153A"/>
    <w:lvl w:ilvl="0" w:tplc="78247D6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6"/>
  </w:num>
  <w:num w:numId="8">
    <w:abstractNumId w:val="35"/>
  </w:num>
  <w:num w:numId="9">
    <w:abstractNumId w:val="20"/>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5A4"/>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621"/>
    <w:rsid w:val="00063969"/>
    <w:rsid w:val="000667AC"/>
    <w:rsid w:val="00066A58"/>
    <w:rsid w:val="00066F86"/>
    <w:rsid w:val="00071637"/>
    <w:rsid w:val="00071C0D"/>
    <w:rsid w:val="00072ED8"/>
    <w:rsid w:val="000736ED"/>
    <w:rsid w:val="000737E4"/>
    <w:rsid w:val="00073FF7"/>
    <w:rsid w:val="00075AB1"/>
    <w:rsid w:val="00075EA4"/>
    <w:rsid w:val="00075F07"/>
    <w:rsid w:val="00076A26"/>
    <w:rsid w:val="00077F2F"/>
    <w:rsid w:val="00080835"/>
    <w:rsid w:val="00080CF2"/>
    <w:rsid w:val="000819CC"/>
    <w:rsid w:val="0008249A"/>
    <w:rsid w:val="00083A45"/>
    <w:rsid w:val="00083A9A"/>
    <w:rsid w:val="00083ADA"/>
    <w:rsid w:val="00083D9A"/>
    <w:rsid w:val="00084A29"/>
    <w:rsid w:val="00086D4A"/>
    <w:rsid w:val="000878B8"/>
    <w:rsid w:val="00092176"/>
    <w:rsid w:val="00092752"/>
    <w:rsid w:val="00092F7B"/>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23DF"/>
    <w:rsid w:val="000B427E"/>
    <w:rsid w:val="000B6E71"/>
    <w:rsid w:val="000C0F86"/>
    <w:rsid w:val="000C1563"/>
    <w:rsid w:val="000C2122"/>
    <w:rsid w:val="000C22A3"/>
    <w:rsid w:val="000C2DD2"/>
    <w:rsid w:val="000C3BCF"/>
    <w:rsid w:val="000C624F"/>
    <w:rsid w:val="000C75AF"/>
    <w:rsid w:val="000D0E02"/>
    <w:rsid w:val="000D1701"/>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438D"/>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8C"/>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37F42"/>
    <w:rsid w:val="0024078A"/>
    <w:rsid w:val="00241533"/>
    <w:rsid w:val="00242FF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3B33"/>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08F6"/>
    <w:rsid w:val="003812E0"/>
    <w:rsid w:val="003821BC"/>
    <w:rsid w:val="00382FEA"/>
    <w:rsid w:val="00383169"/>
    <w:rsid w:val="00384225"/>
    <w:rsid w:val="00384666"/>
    <w:rsid w:val="003851AD"/>
    <w:rsid w:val="00387242"/>
    <w:rsid w:val="003878F1"/>
    <w:rsid w:val="00387EF8"/>
    <w:rsid w:val="00390FE2"/>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5805"/>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1D1D"/>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A57"/>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3F26"/>
    <w:rsid w:val="004643A5"/>
    <w:rsid w:val="004643B8"/>
    <w:rsid w:val="004647F8"/>
    <w:rsid w:val="00465327"/>
    <w:rsid w:val="00465C3D"/>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388"/>
    <w:rsid w:val="00495EBB"/>
    <w:rsid w:val="00496A24"/>
    <w:rsid w:val="00496C3D"/>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17AB"/>
    <w:rsid w:val="004F21DD"/>
    <w:rsid w:val="004F30F6"/>
    <w:rsid w:val="004F35FA"/>
    <w:rsid w:val="004F49AC"/>
    <w:rsid w:val="004F51D4"/>
    <w:rsid w:val="004F5AFD"/>
    <w:rsid w:val="004F6B6F"/>
    <w:rsid w:val="004F78EF"/>
    <w:rsid w:val="00500389"/>
    <w:rsid w:val="005006DC"/>
    <w:rsid w:val="005016D2"/>
    <w:rsid w:val="005036FC"/>
    <w:rsid w:val="0050382D"/>
    <w:rsid w:val="00505475"/>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0B2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12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690B"/>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35E"/>
    <w:rsid w:val="00606476"/>
    <w:rsid w:val="006078FA"/>
    <w:rsid w:val="006100D0"/>
    <w:rsid w:val="00610276"/>
    <w:rsid w:val="00610957"/>
    <w:rsid w:val="00611A9F"/>
    <w:rsid w:val="00613988"/>
    <w:rsid w:val="00615692"/>
    <w:rsid w:val="00615931"/>
    <w:rsid w:val="00616142"/>
    <w:rsid w:val="006219B8"/>
    <w:rsid w:val="00622D15"/>
    <w:rsid w:val="00624E20"/>
    <w:rsid w:val="0062790B"/>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55F2D"/>
    <w:rsid w:val="00662A80"/>
    <w:rsid w:val="006632CF"/>
    <w:rsid w:val="00664613"/>
    <w:rsid w:val="00664C15"/>
    <w:rsid w:val="00664C66"/>
    <w:rsid w:val="00664FB9"/>
    <w:rsid w:val="006667AC"/>
    <w:rsid w:val="006705DF"/>
    <w:rsid w:val="0067380A"/>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395D"/>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4171"/>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1800"/>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56B"/>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2885"/>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20A"/>
    <w:rsid w:val="009745EE"/>
    <w:rsid w:val="00974D73"/>
    <w:rsid w:val="00974EB0"/>
    <w:rsid w:val="009760E9"/>
    <w:rsid w:val="009766CB"/>
    <w:rsid w:val="00976CA9"/>
    <w:rsid w:val="00977345"/>
    <w:rsid w:val="00977485"/>
    <w:rsid w:val="00980030"/>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37F"/>
    <w:rsid w:val="00A915A4"/>
    <w:rsid w:val="00A91E18"/>
    <w:rsid w:val="00A949C1"/>
    <w:rsid w:val="00A9529B"/>
    <w:rsid w:val="00A955CF"/>
    <w:rsid w:val="00A95AA9"/>
    <w:rsid w:val="00A96CED"/>
    <w:rsid w:val="00AA1761"/>
    <w:rsid w:val="00AA196E"/>
    <w:rsid w:val="00AA37DD"/>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4A4F"/>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1AC"/>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195"/>
    <w:rsid w:val="00B85F5E"/>
    <w:rsid w:val="00B87437"/>
    <w:rsid w:val="00B909EE"/>
    <w:rsid w:val="00B90A88"/>
    <w:rsid w:val="00B94ABC"/>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3C0"/>
    <w:rsid w:val="00BD3A16"/>
    <w:rsid w:val="00BD55F1"/>
    <w:rsid w:val="00BD5C93"/>
    <w:rsid w:val="00BD5FC7"/>
    <w:rsid w:val="00BE1970"/>
    <w:rsid w:val="00BE26B6"/>
    <w:rsid w:val="00BE334C"/>
    <w:rsid w:val="00BE385D"/>
    <w:rsid w:val="00BE3B5E"/>
    <w:rsid w:val="00BE62A3"/>
    <w:rsid w:val="00BE6A3B"/>
    <w:rsid w:val="00BE794F"/>
    <w:rsid w:val="00BF0A02"/>
    <w:rsid w:val="00BF1184"/>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5E5F"/>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6308"/>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4C09"/>
    <w:rsid w:val="00D261B7"/>
    <w:rsid w:val="00D269A6"/>
    <w:rsid w:val="00D270FC"/>
    <w:rsid w:val="00D27E19"/>
    <w:rsid w:val="00D3157D"/>
    <w:rsid w:val="00D31BB4"/>
    <w:rsid w:val="00D31F99"/>
    <w:rsid w:val="00D32F2C"/>
    <w:rsid w:val="00D33C40"/>
    <w:rsid w:val="00D34212"/>
    <w:rsid w:val="00D34975"/>
    <w:rsid w:val="00D36AF7"/>
    <w:rsid w:val="00D40BC5"/>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2DA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0F5B"/>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1CC6"/>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47CF"/>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70E0"/>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E75CA"/>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4869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2018-07-16T08:06:00Z</cp:lastPrinted>
  <dcterms:created xsi:type="dcterms:W3CDTF">2018-07-16T08:03:00Z</dcterms:created>
  <dcterms:modified xsi:type="dcterms:W3CDTF">2018-07-16T08:06:00Z</dcterms:modified>
</cp:coreProperties>
</file>