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770B9" w:rsidRPr="0023583B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9D2F5F">
        <w:t>80</w:t>
      </w:r>
      <w:r w:rsidR="009B0589">
        <w:t>3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0E33A0" w:rsidRDefault="000E33A0" w:rsidP="002F33D3">
      <w:pPr>
        <w:ind w:right="543"/>
        <w:jc w:val="both"/>
      </w:pPr>
    </w:p>
    <w:p w:rsidR="001B5324" w:rsidRPr="0023583B" w:rsidRDefault="001B5324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0E33A0" w:rsidRDefault="000E33A0" w:rsidP="002F33D3">
      <w:pPr>
        <w:jc w:val="both"/>
      </w:pPr>
    </w:p>
    <w:p w:rsidR="001B5324" w:rsidRPr="0023583B" w:rsidRDefault="001B5324" w:rsidP="002F33D3">
      <w:pPr>
        <w:jc w:val="both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9B0589" w:rsidP="00873E4E">
      <w:pPr>
        <w:ind w:firstLine="708"/>
        <w:jc w:val="both"/>
      </w:pPr>
      <w:r w:rsidRPr="001A7487">
        <w:t xml:space="preserve">Çubuk İlçesi </w:t>
      </w:r>
      <w:proofErr w:type="spellStart"/>
      <w:r w:rsidRPr="001A7487">
        <w:t>Yazır</w:t>
      </w:r>
      <w:proofErr w:type="spellEnd"/>
      <w:r w:rsidRPr="001A7487">
        <w:t xml:space="preserve"> Mahallesinde bulunan sanayi alanındaki ham yolların açılarak su ve yağmursuyu hatlarının yapılmasına</w:t>
      </w:r>
      <w:r w:rsidR="000B25E1" w:rsidRPr="00284047">
        <w:t xml:space="preserve"> </w:t>
      </w:r>
      <w:r w:rsidR="003178B8" w:rsidRPr="00284047">
        <w:t xml:space="preserve">ilişkin </w:t>
      </w:r>
      <w:r w:rsidR="00CE47E0">
        <w:t xml:space="preserve">Su ve Kanal Hizmetleri </w:t>
      </w:r>
      <w:r w:rsidR="003178B8" w:rsidRPr="00284047">
        <w:t xml:space="preserve">Komisyonunun </w:t>
      </w:r>
      <w:r w:rsidR="001770B9" w:rsidRPr="00284047">
        <w:t>19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 w:rsidR="00211F24">
        <w:t>4</w:t>
      </w:r>
      <w:r>
        <w:t>1</w:t>
      </w:r>
      <w:r w:rsidR="00211F24">
        <w:t xml:space="preserve">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1B5324">
      <w:pPr>
        <w:pStyle w:val="GvdeMetniGirintisi"/>
        <w:spacing w:after="240"/>
      </w:pPr>
      <w:r w:rsidRPr="00284047">
        <w:t>Konu üzerinde yapılan görüşmelerden sonra;</w:t>
      </w:r>
      <w:r w:rsidR="00C57958" w:rsidRPr="00284047">
        <w:t xml:space="preserve"> </w:t>
      </w:r>
      <w:r w:rsidR="009B0589">
        <w:t xml:space="preserve">Çubuk İlçesi </w:t>
      </w:r>
      <w:proofErr w:type="spellStart"/>
      <w:r w:rsidR="009B0589">
        <w:t>Yazır</w:t>
      </w:r>
      <w:proofErr w:type="spellEnd"/>
      <w:r w:rsidR="009B0589">
        <w:t xml:space="preserve"> Mahallesinde imar planı tamamlanan sanayi alanındaki ham yolların açılarak kanal, su ve yağmur suyu hatlarının yapılmasına</w:t>
      </w:r>
      <w:r w:rsidR="009D2F5F">
        <w:t xml:space="preserve"> </w:t>
      </w:r>
      <w:r w:rsidRPr="00284047">
        <w:rPr>
          <w:rStyle w:val="FontStyle18"/>
          <w:sz w:val="24"/>
          <w:szCs w:val="24"/>
        </w:rPr>
        <w:t xml:space="preserve">ilişkin </w:t>
      </w:r>
      <w:r w:rsidR="00CE47E0">
        <w:t>Su ve Kanal Hizmetleri</w:t>
      </w:r>
      <w:r w:rsidR="00320BCE">
        <w:t xml:space="preserve"> </w:t>
      </w:r>
      <w:r w:rsidRPr="00284047">
        <w:t>Komisyon</w:t>
      </w:r>
      <w:r w:rsidR="003025AF">
        <w:t>u</w:t>
      </w:r>
      <w:r w:rsidR="00320BCE">
        <w:t xml:space="preserve"> Raporu </w:t>
      </w:r>
      <w:r w:rsidRPr="00284047">
        <w:t>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Pr="0023583B" w:rsidRDefault="001B5324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417BDB">
        <w:trPr>
          <w:trHeight w:val="594"/>
          <w:jc w:val="center"/>
        </w:trPr>
        <w:tc>
          <w:tcPr>
            <w:tcW w:w="3147" w:type="dxa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3E503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161932" w:rsidRDefault="00161932" w:rsidP="00DC725A">
      <w:pPr>
        <w:autoSpaceDE w:val="0"/>
        <w:autoSpaceDN w:val="0"/>
        <w:adjustRightInd w:val="0"/>
        <w:jc w:val="both"/>
      </w:pPr>
    </w:p>
    <w:p w:rsidR="00161932" w:rsidRDefault="00161932" w:rsidP="00DC725A">
      <w:pPr>
        <w:autoSpaceDE w:val="0"/>
        <w:autoSpaceDN w:val="0"/>
        <w:adjustRightInd w:val="0"/>
        <w:jc w:val="both"/>
      </w:pPr>
    </w:p>
    <w:p w:rsidR="00161932" w:rsidRDefault="00161932" w:rsidP="00DC725A">
      <w:pPr>
        <w:autoSpaceDE w:val="0"/>
        <w:autoSpaceDN w:val="0"/>
        <w:adjustRightInd w:val="0"/>
        <w:jc w:val="both"/>
      </w:pPr>
    </w:p>
    <w:p w:rsidR="00161932" w:rsidRDefault="00161932" w:rsidP="00DC725A">
      <w:pPr>
        <w:autoSpaceDE w:val="0"/>
        <w:autoSpaceDN w:val="0"/>
        <w:adjustRightInd w:val="0"/>
        <w:jc w:val="both"/>
      </w:pPr>
    </w:p>
    <w:p w:rsidR="00161932" w:rsidRDefault="00161932" w:rsidP="00DC725A">
      <w:pPr>
        <w:autoSpaceDE w:val="0"/>
        <w:autoSpaceDN w:val="0"/>
        <w:adjustRightInd w:val="0"/>
        <w:jc w:val="both"/>
      </w:pPr>
    </w:p>
    <w:p w:rsidR="00161932" w:rsidRDefault="00161932" w:rsidP="00DC725A">
      <w:pPr>
        <w:autoSpaceDE w:val="0"/>
        <w:autoSpaceDN w:val="0"/>
        <w:adjustRightInd w:val="0"/>
        <w:jc w:val="both"/>
      </w:pPr>
    </w:p>
    <w:p w:rsidR="00161932" w:rsidRDefault="00161932" w:rsidP="00DC725A">
      <w:pPr>
        <w:autoSpaceDE w:val="0"/>
        <w:autoSpaceDN w:val="0"/>
        <w:adjustRightInd w:val="0"/>
        <w:jc w:val="both"/>
      </w:pPr>
    </w:p>
    <w:p w:rsidR="00161932" w:rsidRDefault="00161932" w:rsidP="00DC725A">
      <w:pPr>
        <w:autoSpaceDE w:val="0"/>
        <w:autoSpaceDN w:val="0"/>
        <w:adjustRightInd w:val="0"/>
        <w:jc w:val="both"/>
      </w:pPr>
    </w:p>
    <w:p w:rsidR="00161932" w:rsidRDefault="00161932" w:rsidP="00DC725A">
      <w:pPr>
        <w:autoSpaceDE w:val="0"/>
        <w:autoSpaceDN w:val="0"/>
        <w:adjustRightInd w:val="0"/>
        <w:jc w:val="both"/>
      </w:pPr>
    </w:p>
    <w:p w:rsidR="00161932" w:rsidRDefault="00161932" w:rsidP="00DC725A">
      <w:pPr>
        <w:autoSpaceDE w:val="0"/>
        <w:autoSpaceDN w:val="0"/>
        <w:adjustRightInd w:val="0"/>
        <w:jc w:val="both"/>
      </w:pPr>
    </w:p>
    <w:p w:rsidR="00161932" w:rsidRDefault="00161932" w:rsidP="00DC725A">
      <w:pPr>
        <w:autoSpaceDE w:val="0"/>
        <w:autoSpaceDN w:val="0"/>
        <w:adjustRightInd w:val="0"/>
        <w:jc w:val="both"/>
      </w:pPr>
    </w:p>
    <w:p w:rsidR="00161932" w:rsidRDefault="00161932" w:rsidP="00DC725A">
      <w:pPr>
        <w:autoSpaceDE w:val="0"/>
        <w:autoSpaceDN w:val="0"/>
        <w:adjustRightInd w:val="0"/>
        <w:jc w:val="both"/>
      </w:pPr>
    </w:p>
    <w:p w:rsidR="00161932" w:rsidRDefault="00161932" w:rsidP="00DC725A">
      <w:pPr>
        <w:autoSpaceDE w:val="0"/>
        <w:autoSpaceDN w:val="0"/>
        <w:adjustRightInd w:val="0"/>
        <w:jc w:val="both"/>
      </w:pPr>
    </w:p>
    <w:p w:rsidR="00161932" w:rsidRDefault="00161932" w:rsidP="00DC725A">
      <w:pPr>
        <w:autoSpaceDE w:val="0"/>
        <w:autoSpaceDN w:val="0"/>
        <w:adjustRightInd w:val="0"/>
        <w:jc w:val="both"/>
      </w:pPr>
    </w:p>
    <w:p w:rsidR="00161932" w:rsidRDefault="00161932" w:rsidP="00DC725A">
      <w:pPr>
        <w:autoSpaceDE w:val="0"/>
        <w:autoSpaceDN w:val="0"/>
        <w:adjustRightInd w:val="0"/>
        <w:jc w:val="both"/>
      </w:pPr>
    </w:p>
    <w:p w:rsidR="00161932" w:rsidRDefault="00161932" w:rsidP="00DC725A">
      <w:pPr>
        <w:autoSpaceDE w:val="0"/>
        <w:autoSpaceDN w:val="0"/>
        <w:adjustRightInd w:val="0"/>
        <w:jc w:val="both"/>
      </w:pPr>
    </w:p>
    <w:p w:rsidR="00161932" w:rsidRDefault="00161932" w:rsidP="00DC725A">
      <w:pPr>
        <w:autoSpaceDE w:val="0"/>
        <w:autoSpaceDN w:val="0"/>
        <w:adjustRightInd w:val="0"/>
        <w:jc w:val="both"/>
      </w:pPr>
    </w:p>
    <w:p w:rsidR="00161932" w:rsidRDefault="00161932" w:rsidP="00DC725A">
      <w:pPr>
        <w:autoSpaceDE w:val="0"/>
        <w:autoSpaceDN w:val="0"/>
        <w:adjustRightInd w:val="0"/>
        <w:jc w:val="both"/>
      </w:pPr>
    </w:p>
    <w:p w:rsidR="00161932" w:rsidRDefault="00161932" w:rsidP="00DC725A">
      <w:pPr>
        <w:autoSpaceDE w:val="0"/>
        <w:autoSpaceDN w:val="0"/>
        <w:adjustRightInd w:val="0"/>
        <w:jc w:val="both"/>
      </w:pPr>
    </w:p>
    <w:p w:rsidR="00161932" w:rsidRDefault="00161932" w:rsidP="00DC725A">
      <w:pPr>
        <w:autoSpaceDE w:val="0"/>
        <w:autoSpaceDN w:val="0"/>
        <w:adjustRightInd w:val="0"/>
        <w:jc w:val="both"/>
      </w:pPr>
    </w:p>
    <w:p w:rsidR="00161932" w:rsidRDefault="00161932" w:rsidP="00DC725A">
      <w:pPr>
        <w:autoSpaceDE w:val="0"/>
        <w:autoSpaceDN w:val="0"/>
        <w:adjustRightInd w:val="0"/>
        <w:jc w:val="both"/>
      </w:pPr>
    </w:p>
    <w:p w:rsidR="00161932" w:rsidRDefault="00161932" w:rsidP="00DC725A">
      <w:pPr>
        <w:autoSpaceDE w:val="0"/>
        <w:autoSpaceDN w:val="0"/>
        <w:adjustRightInd w:val="0"/>
        <w:jc w:val="both"/>
      </w:pPr>
    </w:p>
    <w:p w:rsidR="00161932" w:rsidRDefault="00161932" w:rsidP="00DC725A">
      <w:pPr>
        <w:autoSpaceDE w:val="0"/>
        <w:autoSpaceDN w:val="0"/>
        <w:adjustRightInd w:val="0"/>
        <w:jc w:val="both"/>
      </w:pPr>
    </w:p>
    <w:p w:rsidR="00161932" w:rsidRDefault="00161932" w:rsidP="00161932">
      <w:pPr>
        <w:ind w:right="-35"/>
        <w:jc w:val="center"/>
      </w:pPr>
      <w:r>
        <w:lastRenderedPageBreak/>
        <w:t>T.C.</w:t>
      </w:r>
    </w:p>
    <w:p w:rsidR="00161932" w:rsidRDefault="00161932" w:rsidP="00161932">
      <w:pPr>
        <w:ind w:right="-35"/>
        <w:jc w:val="center"/>
      </w:pPr>
      <w:r>
        <w:t>ANKARA BÜYÜKŞEHİR BELEDİYE MECLİSİ</w:t>
      </w:r>
    </w:p>
    <w:p w:rsidR="00161932" w:rsidRDefault="00161932" w:rsidP="00161932">
      <w:pPr>
        <w:ind w:right="-35"/>
        <w:jc w:val="center"/>
      </w:pPr>
      <w:r>
        <w:t>Su ve Kanal Hizmetleri Komisyonu Raporu</w:t>
      </w:r>
    </w:p>
    <w:p w:rsidR="00161932" w:rsidRDefault="00161932" w:rsidP="00161932">
      <w:pPr>
        <w:ind w:right="-35"/>
        <w:jc w:val="center"/>
      </w:pPr>
    </w:p>
    <w:p w:rsidR="00161932" w:rsidRDefault="00161932" w:rsidP="00161932">
      <w:pPr>
        <w:ind w:right="-35"/>
        <w:jc w:val="center"/>
      </w:pPr>
    </w:p>
    <w:p w:rsidR="00161932" w:rsidRDefault="00161932" w:rsidP="00161932">
      <w:pPr>
        <w:ind w:right="-35"/>
      </w:pPr>
      <w:r>
        <w:t>Rapor No: 41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19.03.2021</w:t>
      </w:r>
    </w:p>
    <w:p w:rsidR="00161932" w:rsidRDefault="00161932" w:rsidP="00161932">
      <w:pPr>
        <w:ind w:right="-35"/>
      </w:pPr>
    </w:p>
    <w:p w:rsidR="00161932" w:rsidRDefault="00161932" w:rsidP="00161932">
      <w:pPr>
        <w:ind w:right="-35"/>
      </w:pPr>
    </w:p>
    <w:p w:rsidR="00161932" w:rsidRDefault="00161932" w:rsidP="00161932">
      <w:pPr>
        <w:ind w:right="-35"/>
        <w:jc w:val="center"/>
      </w:pPr>
      <w:r>
        <w:t>BÜYÜKŞEHİR BELEDİYE MECLİSİ BAŞKANLIĞINA</w:t>
      </w:r>
    </w:p>
    <w:p w:rsidR="00161932" w:rsidRDefault="00161932" w:rsidP="00161932">
      <w:pPr>
        <w:ind w:right="-35" w:firstLine="708"/>
        <w:jc w:val="center"/>
      </w:pPr>
    </w:p>
    <w:p w:rsidR="00161932" w:rsidRDefault="00161932" w:rsidP="00161932">
      <w:pPr>
        <w:ind w:right="-35" w:firstLine="708"/>
        <w:jc w:val="center"/>
      </w:pPr>
      <w:r>
        <w:tab/>
      </w:r>
    </w:p>
    <w:p w:rsidR="00161932" w:rsidRDefault="00161932" w:rsidP="00161932">
      <w:pPr>
        <w:ind w:right="-35"/>
        <w:jc w:val="both"/>
      </w:pPr>
    </w:p>
    <w:p w:rsidR="00161932" w:rsidRPr="00453ECD" w:rsidRDefault="00161932" w:rsidP="00161932">
      <w:pPr>
        <w:ind w:right="-35" w:firstLine="708"/>
        <w:jc w:val="both"/>
      </w:pPr>
      <w:r>
        <w:t xml:space="preserve">Çubuk İlçesi </w:t>
      </w:r>
      <w:proofErr w:type="spellStart"/>
      <w:r>
        <w:t>Yazır</w:t>
      </w:r>
      <w:proofErr w:type="spellEnd"/>
      <w:r>
        <w:t xml:space="preserve"> Mahallesinde bulunan sanayi alanındaki ham yolların açılarak su ve yağmur suyu hatlarının yapılmasına </w:t>
      </w:r>
      <w:r w:rsidRPr="00453ECD">
        <w:t>ilişkin</w:t>
      </w:r>
      <w:r>
        <w:t xml:space="preserve"> </w:t>
      </w:r>
      <w:r w:rsidRPr="00453ECD">
        <w:t>Büyükşehir Belediye Meclisimizin</w:t>
      </w:r>
      <w:r>
        <w:t xml:space="preserve"> 08</w:t>
      </w:r>
      <w:r w:rsidRPr="00453ECD">
        <w:t>.</w:t>
      </w:r>
      <w:r>
        <w:t>03</w:t>
      </w:r>
      <w:r w:rsidRPr="00453ECD">
        <w:t>.</w:t>
      </w:r>
      <w:r>
        <w:t>2021</w:t>
      </w:r>
      <w:r w:rsidRPr="00453ECD">
        <w:t xml:space="preserve"> tarih ve </w:t>
      </w:r>
      <w:r>
        <w:t>81</w:t>
      </w:r>
      <w:r w:rsidRPr="00453ECD">
        <w:t>.gündem maddesi olarak komisyonumuza havale edilen dosya incelendi.</w:t>
      </w:r>
    </w:p>
    <w:p w:rsidR="00161932" w:rsidRPr="00453ECD" w:rsidRDefault="00161932" w:rsidP="00161932">
      <w:pPr>
        <w:ind w:right="-35" w:firstLine="708"/>
        <w:jc w:val="both"/>
      </w:pPr>
    </w:p>
    <w:p w:rsidR="00161932" w:rsidRPr="00453ECD" w:rsidRDefault="00161932" w:rsidP="00161932">
      <w:pPr>
        <w:ind w:right="-35" w:firstLine="708"/>
        <w:jc w:val="both"/>
      </w:pPr>
      <w:r w:rsidRPr="00453ECD">
        <w:t>Üye</w:t>
      </w:r>
      <w:r>
        <w:t xml:space="preserve"> Baki DEMİRBAŞ ve arkadaşlarının </w:t>
      </w:r>
      <w:r w:rsidRPr="00453ECD">
        <w:t>verdiği önergede</w:t>
      </w:r>
      <w:r>
        <w:t xml:space="preserve">; Çubuk İlçesi </w:t>
      </w:r>
      <w:proofErr w:type="spellStart"/>
      <w:r>
        <w:t>Yazır</w:t>
      </w:r>
      <w:proofErr w:type="spellEnd"/>
      <w:r>
        <w:t xml:space="preserve"> Mahallesinde bulunan sanayi alanındaki ham yolların açılarak su ve yağmur suyu hatlarının yapılmasının istenildiği</w:t>
      </w:r>
      <w:r w:rsidRPr="00453ECD">
        <w:t>;</w:t>
      </w:r>
    </w:p>
    <w:p w:rsidR="00161932" w:rsidRPr="00453ECD" w:rsidRDefault="00161932" w:rsidP="00161932">
      <w:pPr>
        <w:ind w:right="-35" w:firstLine="708"/>
        <w:jc w:val="both"/>
      </w:pPr>
    </w:p>
    <w:p w:rsidR="00161932" w:rsidRPr="00453ECD" w:rsidRDefault="00161932" w:rsidP="00161932">
      <w:pPr>
        <w:autoSpaceDE w:val="0"/>
        <w:autoSpaceDN w:val="0"/>
        <w:adjustRightInd w:val="0"/>
        <w:ind w:right="-35" w:firstLine="708"/>
        <w:jc w:val="both"/>
      </w:pPr>
      <w:r w:rsidRPr="00453ECD">
        <w:t>Komisyonumuzca yapılan incelemeler neticesinde;</w:t>
      </w:r>
      <w:r>
        <w:t xml:space="preserve"> Çubuk İlçesi </w:t>
      </w:r>
      <w:proofErr w:type="spellStart"/>
      <w:r>
        <w:t>Yazır</w:t>
      </w:r>
      <w:proofErr w:type="spellEnd"/>
      <w:r>
        <w:t xml:space="preserve"> Mahallesinde imar planı tamamlanan sanayi alanındaki ham yolların açılarak kanal, su ve yağmur suyu hatlarının yapılması </w:t>
      </w:r>
      <w:r w:rsidRPr="00453ECD">
        <w:t>komisyonumuzca uygun görülmüştür.</w:t>
      </w:r>
    </w:p>
    <w:p w:rsidR="00161932" w:rsidRPr="00453ECD" w:rsidRDefault="00161932" w:rsidP="00161932">
      <w:pPr>
        <w:ind w:right="-35" w:firstLine="708"/>
        <w:jc w:val="both"/>
      </w:pPr>
    </w:p>
    <w:p w:rsidR="00161932" w:rsidRPr="00453ECD" w:rsidRDefault="00161932" w:rsidP="00161932">
      <w:pPr>
        <w:ind w:right="-35" w:firstLine="708"/>
        <w:jc w:val="both"/>
      </w:pPr>
      <w:r w:rsidRPr="00453ECD">
        <w:t>Raporumuz Büyükşehir Belediye Meclisinin onayına arz olunur.</w:t>
      </w:r>
    </w:p>
    <w:p w:rsidR="00161932" w:rsidRDefault="00161932" w:rsidP="00161932">
      <w:pPr>
        <w:ind w:right="-35"/>
        <w:jc w:val="both"/>
      </w:pPr>
    </w:p>
    <w:p w:rsidR="00161932" w:rsidRDefault="00161932" w:rsidP="00161932">
      <w:pPr>
        <w:ind w:right="-35"/>
        <w:jc w:val="both"/>
      </w:pPr>
    </w:p>
    <w:p w:rsidR="00161932" w:rsidRDefault="00161932" w:rsidP="00161932">
      <w:pPr>
        <w:ind w:right="-35"/>
        <w:jc w:val="both"/>
      </w:pPr>
      <w:bookmarkStart w:id="0" w:name="_GoBack"/>
      <w:bookmarkEnd w:id="0"/>
    </w:p>
    <w:p w:rsidR="00161932" w:rsidRDefault="00161932" w:rsidP="00161932">
      <w:pPr>
        <w:ind w:right="-35"/>
        <w:jc w:val="both"/>
      </w:pPr>
    </w:p>
    <w:p w:rsidR="00161932" w:rsidRDefault="00161932" w:rsidP="00161932">
      <w:pPr>
        <w:ind w:right="-35"/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161932" w:rsidTr="003C18ED">
        <w:trPr>
          <w:trHeight w:val="1417"/>
        </w:trPr>
        <w:tc>
          <w:tcPr>
            <w:tcW w:w="3152" w:type="dxa"/>
            <w:hideMark/>
          </w:tcPr>
          <w:p w:rsidR="00161932" w:rsidRDefault="00161932" w:rsidP="003C18ED">
            <w:pPr>
              <w:ind w:right="-3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161932" w:rsidRDefault="00161932" w:rsidP="003C18ED">
            <w:pPr>
              <w:ind w:right="-3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161932" w:rsidRDefault="00161932" w:rsidP="003C18ED">
            <w:pPr>
              <w:ind w:right="-3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161932" w:rsidRDefault="00161932" w:rsidP="003C18ED">
            <w:pPr>
              <w:ind w:right="-3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161932" w:rsidRDefault="00161932" w:rsidP="003C18ED">
            <w:pPr>
              <w:ind w:right="-3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161932" w:rsidRDefault="00161932" w:rsidP="003C18ED">
            <w:pPr>
              <w:ind w:right="-3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161932" w:rsidTr="003C18ED">
        <w:trPr>
          <w:trHeight w:val="1417"/>
        </w:trPr>
        <w:tc>
          <w:tcPr>
            <w:tcW w:w="3152" w:type="dxa"/>
            <w:vAlign w:val="center"/>
            <w:hideMark/>
          </w:tcPr>
          <w:p w:rsidR="00161932" w:rsidRDefault="00161932" w:rsidP="003C18ED">
            <w:pPr>
              <w:ind w:right="-3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161932" w:rsidRDefault="00161932" w:rsidP="003C18ED">
            <w:pPr>
              <w:ind w:right="-3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161932" w:rsidRDefault="00161932" w:rsidP="003C18ED">
            <w:pPr>
              <w:ind w:right="-3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161932" w:rsidRDefault="00161932" w:rsidP="003C18ED">
            <w:pPr>
              <w:ind w:right="-3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161932" w:rsidRDefault="00161932" w:rsidP="003C18ED">
            <w:pPr>
              <w:ind w:right="-3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161932" w:rsidRDefault="00161932" w:rsidP="003C18ED">
            <w:pPr>
              <w:ind w:right="-3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161932" w:rsidTr="003C18ED">
        <w:trPr>
          <w:trHeight w:val="1417"/>
        </w:trPr>
        <w:tc>
          <w:tcPr>
            <w:tcW w:w="3152" w:type="dxa"/>
            <w:vAlign w:val="bottom"/>
            <w:hideMark/>
          </w:tcPr>
          <w:p w:rsidR="00161932" w:rsidRDefault="00161932" w:rsidP="003C18ED">
            <w:pPr>
              <w:ind w:right="-3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161932" w:rsidRDefault="00161932" w:rsidP="003C18ED">
            <w:pPr>
              <w:ind w:right="-3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161932" w:rsidRDefault="00161932" w:rsidP="003C18ED">
            <w:pPr>
              <w:ind w:right="-35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161932" w:rsidRDefault="00161932" w:rsidP="003C18ED">
            <w:pPr>
              <w:ind w:right="-3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161932" w:rsidRDefault="00161932" w:rsidP="003C18ED">
            <w:pPr>
              <w:ind w:right="-3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161932" w:rsidRDefault="00161932" w:rsidP="003C18ED">
            <w:pPr>
              <w:ind w:right="-3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161932" w:rsidRDefault="00161932" w:rsidP="00161932">
      <w:pPr>
        <w:ind w:right="-35"/>
        <w:jc w:val="both"/>
      </w:pPr>
    </w:p>
    <w:p w:rsidR="00161932" w:rsidRPr="0023583B" w:rsidRDefault="00161932" w:rsidP="00DC725A">
      <w:pPr>
        <w:autoSpaceDE w:val="0"/>
        <w:autoSpaceDN w:val="0"/>
        <w:adjustRightInd w:val="0"/>
        <w:jc w:val="both"/>
      </w:pPr>
    </w:p>
    <w:sectPr w:rsidR="00161932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25E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1932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1F24"/>
    <w:rsid w:val="00212768"/>
    <w:rsid w:val="00214F22"/>
    <w:rsid w:val="00216282"/>
    <w:rsid w:val="002163A2"/>
    <w:rsid w:val="002178CC"/>
    <w:rsid w:val="00220972"/>
    <w:rsid w:val="0022249C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25AF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BC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566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23E9"/>
    <w:rsid w:val="0067440B"/>
    <w:rsid w:val="00674E46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AB3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B03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589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5C75"/>
    <w:rsid w:val="009C6A98"/>
    <w:rsid w:val="009C707C"/>
    <w:rsid w:val="009C7B9C"/>
    <w:rsid w:val="009D2F5F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59FE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FAF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47E0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76F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1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DE05A-73C1-4568-9FBC-E7B336E3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2021-03-11T07:05:00Z</cp:lastPrinted>
  <dcterms:created xsi:type="dcterms:W3CDTF">2021-04-13T07:18:00Z</dcterms:created>
  <dcterms:modified xsi:type="dcterms:W3CDTF">2021-04-15T12:46:00Z</dcterms:modified>
</cp:coreProperties>
</file>