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3A56D3">
      <w:pPr>
        <w:jc w:val="both"/>
      </w:pPr>
      <w:r>
        <w:t xml:space="preserve"> </w:t>
      </w:r>
      <w:r w:rsidR="00503193">
        <w:t xml:space="preserve">                   </w:t>
      </w:r>
      <w:r w:rsidR="003A56D3">
        <w:t xml:space="preserve">  </w:t>
      </w:r>
      <w:r w:rsidR="00094D9E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492DFF" w:rsidRDefault="002856BD" w:rsidP="00BD6616">
      <w:pPr>
        <w:jc w:val="both"/>
      </w:pPr>
      <w:r w:rsidRPr="001B032A">
        <w:t>Karar No:</w:t>
      </w:r>
      <w:r w:rsidR="001E4EEF">
        <w:t>2</w:t>
      </w:r>
      <w:r w:rsidR="003A56D3">
        <w:t>67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3A56D3">
        <w:t xml:space="preserve">       </w:t>
      </w:r>
      <w:r w:rsidR="008955BF">
        <w:t>1</w:t>
      </w:r>
      <w:r w:rsidR="00FD3CF9">
        <w:t>4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C6051F" w:rsidRDefault="002856BD" w:rsidP="00F806A2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3A56D3" w:rsidP="00492DFF">
      <w:pPr>
        <w:ind w:firstLine="708"/>
        <w:jc w:val="both"/>
      </w:pPr>
      <w:r>
        <w:t>Akyurt İlçesi Büğdüz Mahallesi Muhtelif Parsellerde 1/1000 ölçekli uygulama imar planı değişikliğine</w:t>
      </w:r>
      <w:r w:rsidR="00D74C31">
        <w:t xml:space="preserve"> </w:t>
      </w:r>
      <w:r w:rsidR="000A5D4E">
        <w:t xml:space="preserve">ilişkin </w:t>
      </w:r>
      <w:r>
        <w:t>İmar ve Bayındırlık</w:t>
      </w:r>
      <w:r w:rsidR="000A5D4E">
        <w:t xml:space="preserve"> </w:t>
      </w:r>
      <w:r w:rsidR="003D7483" w:rsidRPr="00104FC6">
        <w:t xml:space="preserve">Komisyonunun </w:t>
      </w:r>
      <w:r>
        <w:t>20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386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FD3CF9">
        <w:t>4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3A56D3" w:rsidRDefault="00530CD2" w:rsidP="003A56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90B38">
        <w:t xml:space="preserve">Konu üzerinde </w:t>
      </w:r>
      <w:r w:rsidR="004E5A50" w:rsidRPr="00C90B38">
        <w:t>yapılan görüşmeler neticesinde;</w:t>
      </w:r>
      <w:r w:rsidR="00DE5C47">
        <w:t xml:space="preserve"> </w:t>
      </w:r>
      <w:r w:rsidR="003A56D3" w:rsidRPr="009762EA">
        <w:rPr>
          <w:color w:val="000000"/>
        </w:rPr>
        <w:t>Akyurt Belediye Başkanlığı Plan ve Proje Müdürlüğü'nün 05.11.2019 tarihli ve E.4995 sayılı yazısı eki Akyurt Belediye Meclisi'nin 02.10.2019 tarihli ve 99 sayılı kara</w:t>
      </w:r>
      <w:r w:rsidR="003A56D3">
        <w:rPr>
          <w:color w:val="000000"/>
        </w:rPr>
        <w:t>rı</w:t>
      </w:r>
      <w:r w:rsidR="003A56D3" w:rsidRPr="009762EA">
        <w:rPr>
          <w:color w:val="000000"/>
        </w:rPr>
        <w:t xml:space="preserve"> ile uygun görülen "Akyurt İlçesi Büğdüz Mahallesi Muhtelif Parsellere yönelik 1/1000 ölçekli Uygulama İmar Planı değişikliği"</w:t>
      </w:r>
      <w:r w:rsidR="003A56D3">
        <w:rPr>
          <w:color w:val="000000"/>
        </w:rPr>
        <w:t>nin</w:t>
      </w:r>
      <w:r w:rsidR="003A56D3" w:rsidRPr="009762EA">
        <w:rPr>
          <w:color w:val="000000"/>
        </w:rPr>
        <w:t xml:space="preserve">, 5216 Sayılı Yasa gereği </w:t>
      </w:r>
      <w:r w:rsidR="003A56D3">
        <w:rPr>
          <w:color w:val="000000"/>
        </w:rPr>
        <w:t xml:space="preserve">İmar ve Şehircilik Dairesi </w:t>
      </w:r>
      <w:r w:rsidR="003A56D3" w:rsidRPr="009762EA">
        <w:rPr>
          <w:color w:val="000000"/>
        </w:rPr>
        <w:t>Başkanlığı</w:t>
      </w:r>
      <w:r w:rsidR="003A56D3">
        <w:rPr>
          <w:color w:val="000000"/>
        </w:rPr>
        <w:t>na sunulduğu,</w:t>
      </w:r>
    </w:p>
    <w:p w:rsidR="003A56D3" w:rsidRPr="009762EA" w:rsidRDefault="003A56D3" w:rsidP="003A56D3">
      <w:pPr>
        <w:shd w:val="clear" w:color="auto" w:fill="FFFFFF"/>
        <w:autoSpaceDE w:val="0"/>
        <w:autoSpaceDN w:val="0"/>
        <w:adjustRightInd w:val="0"/>
        <w:jc w:val="both"/>
      </w:pPr>
    </w:p>
    <w:p w:rsidR="003A56D3" w:rsidRPr="009762EA" w:rsidRDefault="003A56D3" w:rsidP="003A56D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762EA">
        <w:rPr>
          <w:color w:val="000000"/>
        </w:rPr>
        <w:t>Uygulama İmar Planı değişikliği teklifine konu taşınmazların, mevcutta Büyükşehir Belediye Meclisi'nin 17.12.2015 tarihli 2649 sayılı ve itirazlara ilişkin 24.11.2016 tarihli 2269 sayılı kararla</w:t>
      </w:r>
      <w:r>
        <w:rPr>
          <w:color w:val="000000"/>
        </w:rPr>
        <w:t>rı</w:t>
      </w:r>
      <w:r w:rsidRPr="009762EA">
        <w:rPr>
          <w:color w:val="000000"/>
        </w:rPr>
        <w:t xml:space="preserve"> ile onaylı" Akyurt İlçesi Büğdüz Mahallesi 1/1000 ölçekli Uygulama İmar Plan değişikliği" kapsamında kaldığı,</w:t>
      </w: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762EA">
        <w:rPr>
          <w:color w:val="000000"/>
        </w:rPr>
        <w:t xml:space="preserve">Akyurt Belediye Meclisi'nin </w:t>
      </w:r>
      <w:r>
        <w:rPr>
          <w:color w:val="000000"/>
        </w:rPr>
        <w:t xml:space="preserve"> </w:t>
      </w:r>
      <w:r w:rsidRPr="009762EA">
        <w:rPr>
          <w:color w:val="000000"/>
        </w:rPr>
        <w:t>02.10.2019 tarihli ve 99 sayılı kara</w:t>
      </w:r>
      <w:r>
        <w:rPr>
          <w:color w:val="000000"/>
        </w:rPr>
        <w:t>rı</w:t>
      </w:r>
      <w:r w:rsidRPr="009762EA">
        <w:rPr>
          <w:color w:val="000000"/>
        </w:rPr>
        <w:t xml:space="preserve"> ile uygun görülen "Akyurt İlçesi Büğdüz Mahallesi Muhtelif Parseller 1/1000 ölçekli Uygulama İmar Planı değişikliği" ile;</w:t>
      </w:r>
    </w:p>
    <w:p w:rsidR="003A56D3" w:rsidRPr="009762EA" w:rsidRDefault="003A56D3" w:rsidP="003A56D3">
      <w:pPr>
        <w:shd w:val="clear" w:color="auto" w:fill="FFFFFF"/>
        <w:autoSpaceDE w:val="0"/>
        <w:autoSpaceDN w:val="0"/>
        <w:adjustRightInd w:val="0"/>
        <w:jc w:val="both"/>
      </w:pP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762EA">
        <w:rPr>
          <w:color w:val="000000"/>
        </w:rPr>
        <w:t>■ Ankara 2 Numaralı Kültür Varlıklarını Koruma Böl</w:t>
      </w:r>
      <w:r>
        <w:rPr>
          <w:color w:val="000000"/>
        </w:rPr>
        <w:t>g</w:t>
      </w:r>
      <w:r w:rsidRPr="009762EA">
        <w:rPr>
          <w:color w:val="000000"/>
        </w:rPr>
        <w:t>e Kurulu Müdürlüğü'nün 08.08.2019 tarihl</w:t>
      </w:r>
      <w:r>
        <w:rPr>
          <w:color w:val="000000"/>
        </w:rPr>
        <w:t>i</w:t>
      </w:r>
      <w:r w:rsidRPr="009762EA">
        <w:rPr>
          <w:color w:val="000000"/>
        </w:rPr>
        <w:t xml:space="preserve"> E.661620 sa</w:t>
      </w:r>
      <w:r>
        <w:rPr>
          <w:color w:val="000000"/>
        </w:rPr>
        <w:t>y</w:t>
      </w:r>
      <w:r w:rsidRPr="009762EA">
        <w:rPr>
          <w:color w:val="000000"/>
        </w:rPr>
        <w:t xml:space="preserve">ılı yazısı </w:t>
      </w:r>
      <w:r>
        <w:rPr>
          <w:color w:val="000000"/>
        </w:rPr>
        <w:t>i</w:t>
      </w:r>
      <w:r w:rsidRPr="009762EA">
        <w:rPr>
          <w:color w:val="000000"/>
        </w:rPr>
        <w:t>le güncellendiği bildirilen 3. Derece Arkeolojik Sit Alanı sınırlarına göre plan değişikliği yanıldığı,</w:t>
      </w:r>
    </w:p>
    <w:p w:rsidR="003A56D3" w:rsidRPr="009762EA" w:rsidRDefault="003A56D3" w:rsidP="003A56D3">
      <w:pPr>
        <w:shd w:val="clear" w:color="auto" w:fill="FFFFFF"/>
        <w:autoSpaceDE w:val="0"/>
        <w:autoSpaceDN w:val="0"/>
        <w:adjustRightInd w:val="0"/>
        <w:jc w:val="both"/>
      </w:pP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762EA">
        <w:rPr>
          <w:color w:val="000000"/>
        </w:rPr>
        <w:t xml:space="preserve">■ Mezarlık alanının ver aldığı 4409 ada 28 </w:t>
      </w:r>
      <w:r>
        <w:rPr>
          <w:color w:val="000000"/>
        </w:rPr>
        <w:t>p</w:t>
      </w:r>
      <w:r w:rsidRPr="009762EA">
        <w:rPr>
          <w:color w:val="000000"/>
        </w:rPr>
        <w:t>arsel civarında mevcutta E:0.75 Yen</w:t>
      </w:r>
      <w:r>
        <w:rPr>
          <w:color w:val="000000"/>
        </w:rPr>
        <w:t>ç</w:t>
      </w:r>
      <w:r w:rsidRPr="009762EA">
        <w:rPr>
          <w:color w:val="000000"/>
        </w:rPr>
        <w:t>ok:Serbest yapılaşma koşulları tanımlı Ticaret + Konut Alanı kullanımı arasında yer alan mevcutta 15 m. olan çekme mesafesinin 5 m. olarak düzenlendi</w:t>
      </w:r>
      <w:r>
        <w:rPr>
          <w:color w:val="000000"/>
        </w:rPr>
        <w:t>ğ</w:t>
      </w:r>
      <w:r w:rsidRPr="009762EA">
        <w:rPr>
          <w:color w:val="000000"/>
        </w:rPr>
        <w:t>i</w:t>
      </w:r>
      <w:r>
        <w:rPr>
          <w:color w:val="000000"/>
        </w:rPr>
        <w:t>,</w:t>
      </w:r>
    </w:p>
    <w:p w:rsidR="003A56D3" w:rsidRPr="009762EA" w:rsidRDefault="003A56D3" w:rsidP="003A56D3">
      <w:pPr>
        <w:shd w:val="clear" w:color="auto" w:fill="FFFFFF"/>
        <w:autoSpaceDE w:val="0"/>
        <w:autoSpaceDN w:val="0"/>
        <w:adjustRightInd w:val="0"/>
        <w:jc w:val="both"/>
      </w:pP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762EA">
        <w:rPr>
          <w:color w:val="000000"/>
        </w:rPr>
        <w:t xml:space="preserve">■ 4404 ada 1 parsel civarında </w:t>
      </w:r>
      <w:r>
        <w:rPr>
          <w:color w:val="000000"/>
        </w:rPr>
        <w:t>y</w:t>
      </w:r>
      <w:r w:rsidRPr="009762EA">
        <w:rPr>
          <w:color w:val="000000"/>
        </w:rPr>
        <w:t>er alan Eğitim Tesis Alanı kullanımının doğusunda bulunan otopark alanı ile birlikte değerlendirilmesi ile mevcut okul arsa yüzölçümünün azaltıldığı, bu alanın mevcut otopark alanına eklenerek planlandığı</w:t>
      </w:r>
      <w:r>
        <w:rPr>
          <w:color w:val="000000"/>
        </w:rPr>
        <w:t>,</w:t>
      </w:r>
    </w:p>
    <w:p w:rsidR="003A56D3" w:rsidRPr="009762EA" w:rsidRDefault="003A56D3" w:rsidP="003A56D3">
      <w:pPr>
        <w:shd w:val="clear" w:color="auto" w:fill="FFFFFF"/>
        <w:autoSpaceDE w:val="0"/>
        <w:autoSpaceDN w:val="0"/>
        <w:adjustRightInd w:val="0"/>
        <w:jc w:val="both"/>
      </w:pP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762EA">
        <w:rPr>
          <w:color w:val="000000"/>
        </w:rPr>
        <w:t>■  1132</w:t>
      </w:r>
      <w:r>
        <w:rPr>
          <w:color w:val="000000"/>
        </w:rPr>
        <w:t>,</w:t>
      </w:r>
      <w:r w:rsidRPr="009762EA">
        <w:rPr>
          <w:color w:val="000000"/>
        </w:rPr>
        <w:t>1134 ve 1135 adaların Parselas</w:t>
      </w:r>
      <w:r>
        <w:rPr>
          <w:color w:val="000000"/>
        </w:rPr>
        <w:t>y</w:t>
      </w:r>
      <w:r w:rsidRPr="009762EA">
        <w:rPr>
          <w:color w:val="000000"/>
        </w:rPr>
        <w:t xml:space="preserve">on Planı bulunduğundan bahisle mevcut durumuna </w:t>
      </w:r>
      <w:r>
        <w:rPr>
          <w:color w:val="000000"/>
        </w:rPr>
        <w:t>g</w:t>
      </w:r>
      <w:r w:rsidRPr="009762EA">
        <w:rPr>
          <w:color w:val="000000"/>
        </w:rPr>
        <w:t xml:space="preserve">öre hizmet almasını sağlamak adına 7 m genişliğinde ada içerisinde </w:t>
      </w:r>
      <w:r>
        <w:rPr>
          <w:color w:val="000000"/>
        </w:rPr>
        <w:t>y</w:t>
      </w:r>
      <w:r w:rsidRPr="009762EA">
        <w:rPr>
          <w:color w:val="000000"/>
        </w:rPr>
        <w:t xml:space="preserve">ol düzenlemesi </w:t>
      </w:r>
      <w:r>
        <w:rPr>
          <w:color w:val="000000"/>
        </w:rPr>
        <w:t>y</w:t>
      </w:r>
      <w:r w:rsidRPr="009762EA">
        <w:rPr>
          <w:color w:val="000000"/>
        </w:rPr>
        <w:t>apıldığı</w:t>
      </w:r>
      <w:r>
        <w:rPr>
          <w:color w:val="000000"/>
        </w:rPr>
        <w:t>,</w:t>
      </w:r>
    </w:p>
    <w:p w:rsidR="003A56D3" w:rsidRPr="009762EA" w:rsidRDefault="003A56D3" w:rsidP="003A56D3">
      <w:pPr>
        <w:shd w:val="clear" w:color="auto" w:fill="FFFFFF"/>
        <w:autoSpaceDE w:val="0"/>
        <w:autoSpaceDN w:val="0"/>
        <w:adjustRightInd w:val="0"/>
        <w:jc w:val="both"/>
      </w:pP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762EA">
        <w:rPr>
          <w:color w:val="000000"/>
        </w:rPr>
        <w:t xml:space="preserve">■ 4398 ada 8 parsel ve 4408 ada 28 parseller civarında ver alan Büğdüz kavşağının mevcutta inşaatı devam eden Karayolu Projesine </w:t>
      </w:r>
      <w:r>
        <w:rPr>
          <w:color w:val="000000"/>
        </w:rPr>
        <w:t>g</w:t>
      </w:r>
      <w:r w:rsidRPr="009762EA">
        <w:rPr>
          <w:color w:val="000000"/>
        </w:rPr>
        <w:t>öre revize edildiği, bu alanda ver alan "Konut Dışı Kentsel Çalışma Alanı" kullanımının Mekansal Planlar Yapım Yönetmeliği'nde tanımı bulunmadığından bahisle E:0,75 Yençok:Serbest yapılaşma koşulla</w:t>
      </w:r>
      <w:r>
        <w:rPr>
          <w:color w:val="000000"/>
        </w:rPr>
        <w:t>rı</w:t>
      </w:r>
      <w:r w:rsidRPr="009762EA">
        <w:rPr>
          <w:color w:val="000000"/>
        </w:rPr>
        <w:t xml:space="preserve"> korunarak "Ticaret Turizm Alanı" olarak düzenlendiği</w:t>
      </w:r>
      <w:r>
        <w:rPr>
          <w:color w:val="000000"/>
        </w:rPr>
        <w:t>,</w:t>
      </w: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</w:pP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</w:pPr>
    </w:p>
    <w:p w:rsidR="003A56D3" w:rsidRDefault="003A56D3" w:rsidP="003A56D3">
      <w:pPr>
        <w:jc w:val="both"/>
      </w:pPr>
      <w:r>
        <w:lastRenderedPageBreak/>
        <w:t xml:space="preserve">                            T.C.</w:t>
      </w:r>
    </w:p>
    <w:p w:rsidR="003A56D3" w:rsidRDefault="003A56D3" w:rsidP="003A56D3">
      <w:pPr>
        <w:jc w:val="both"/>
      </w:pPr>
      <w:r>
        <w:t>ANKARA BÜYÜKŞEHİR BELEDİYESİ</w:t>
      </w:r>
    </w:p>
    <w:p w:rsidR="003A56D3" w:rsidRDefault="003A56D3" w:rsidP="003A56D3">
      <w:pPr>
        <w:jc w:val="both"/>
      </w:pPr>
      <w:r>
        <w:t xml:space="preserve">                BELEDİYE MECLİSİ</w:t>
      </w:r>
    </w:p>
    <w:p w:rsidR="003A56D3" w:rsidRDefault="003A56D3" w:rsidP="003A56D3">
      <w:pPr>
        <w:tabs>
          <w:tab w:val="left" w:pos="1935"/>
        </w:tabs>
        <w:jc w:val="both"/>
      </w:pPr>
    </w:p>
    <w:p w:rsidR="003A56D3" w:rsidRDefault="003A56D3" w:rsidP="003A56D3">
      <w:pPr>
        <w:tabs>
          <w:tab w:val="left" w:pos="1935"/>
        </w:tabs>
        <w:jc w:val="both"/>
      </w:pPr>
    </w:p>
    <w:p w:rsidR="009C64E6" w:rsidRDefault="009C64E6" w:rsidP="003A56D3">
      <w:pPr>
        <w:tabs>
          <w:tab w:val="left" w:pos="1935"/>
        </w:tabs>
        <w:jc w:val="both"/>
      </w:pPr>
    </w:p>
    <w:p w:rsidR="003A56D3" w:rsidRDefault="003A56D3" w:rsidP="003A56D3">
      <w:pPr>
        <w:tabs>
          <w:tab w:val="left" w:pos="1935"/>
        </w:tabs>
        <w:jc w:val="both"/>
      </w:pPr>
    </w:p>
    <w:p w:rsidR="003A56D3" w:rsidRDefault="003A56D3" w:rsidP="003A56D3">
      <w:pPr>
        <w:jc w:val="both"/>
      </w:pPr>
      <w:r w:rsidRPr="001B032A">
        <w:t>Karar No:</w:t>
      </w:r>
      <w:r>
        <w:t>267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14.02.2020</w:t>
      </w:r>
    </w:p>
    <w:p w:rsidR="009C64E6" w:rsidRDefault="009C64E6" w:rsidP="003A56D3">
      <w:pPr>
        <w:jc w:val="both"/>
      </w:pPr>
    </w:p>
    <w:p w:rsidR="009C64E6" w:rsidRDefault="009C64E6" w:rsidP="003A56D3">
      <w:pPr>
        <w:jc w:val="both"/>
      </w:pPr>
    </w:p>
    <w:p w:rsidR="003A56D3" w:rsidRDefault="003A56D3" w:rsidP="003A56D3">
      <w:pPr>
        <w:jc w:val="center"/>
      </w:pPr>
      <w:r>
        <w:t>-2-</w:t>
      </w: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</w:pP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</w:pPr>
    </w:p>
    <w:p w:rsidR="003A56D3" w:rsidRPr="009762EA" w:rsidRDefault="003A56D3" w:rsidP="003A56D3">
      <w:pPr>
        <w:shd w:val="clear" w:color="auto" w:fill="FFFFFF"/>
        <w:autoSpaceDE w:val="0"/>
        <w:autoSpaceDN w:val="0"/>
        <w:adjustRightInd w:val="0"/>
        <w:jc w:val="both"/>
      </w:pP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762EA">
        <w:rPr>
          <w:color w:val="000000"/>
        </w:rPr>
        <w:t>Önerinin "1.Mevcut İmar Planı hükümleri geçerlidir. 2. Belirtilmeyen hususlarda yürürlükteki mevzuat hükümlerine uyulacaktır." şeklinde 2 adet plan notu ile sunulduğu,</w:t>
      </w: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762EA">
        <w:rPr>
          <w:color w:val="000000"/>
        </w:rPr>
        <w:t>Ankara 2 Numaralı Kültür Varlıkla</w:t>
      </w:r>
      <w:r>
        <w:rPr>
          <w:color w:val="000000"/>
        </w:rPr>
        <w:t>rı</w:t>
      </w:r>
      <w:r w:rsidRPr="009762EA">
        <w:rPr>
          <w:color w:val="000000"/>
        </w:rPr>
        <w:t>nı Koruma Bölge Kurulu Müdürlüğü'nün 08.08.2019 tarihli E.661620 sa</w:t>
      </w:r>
      <w:r>
        <w:rPr>
          <w:color w:val="000000"/>
        </w:rPr>
        <w:t>yılı</w:t>
      </w:r>
      <w:r w:rsidRPr="009762EA">
        <w:rPr>
          <w:color w:val="000000"/>
        </w:rPr>
        <w:t xml:space="preserve"> yazısı eki 2019/3865 tarihli kararında belirtilen </w:t>
      </w:r>
      <w:r w:rsidRPr="009C64E6">
        <w:rPr>
          <w:i/>
          <w:iCs/>
          <w:color w:val="000000"/>
        </w:rPr>
        <w:t xml:space="preserve">"...1/1000 ölçekli uygulama imar planı, plan notlarına 25,26 ve 27. maddeleri dışında tescilli yapının koruma alanına ilişkin plan notu eklenmesine. 27. maddesinin </w:t>
      </w:r>
      <w:r w:rsidRPr="009C64E6">
        <w:rPr>
          <w:i/>
          <w:iCs/>
          <w:color w:val="000000"/>
          <w:lang w:val="en-US"/>
        </w:rPr>
        <w:t xml:space="preserve">"III. </w:t>
      </w:r>
      <w:r w:rsidRPr="009C64E6">
        <w:rPr>
          <w:i/>
          <w:iCs/>
          <w:color w:val="000000"/>
        </w:rPr>
        <w:t xml:space="preserve">derece arkeolojik sit alanında yapılacak uygulamalarda Ankara </w:t>
      </w:r>
      <w:r w:rsidRPr="009C64E6">
        <w:rPr>
          <w:i/>
          <w:iCs/>
          <w:color w:val="000000"/>
          <w:lang w:val="en-US"/>
        </w:rPr>
        <w:t xml:space="preserve">II </w:t>
      </w:r>
      <w:r w:rsidRPr="009C64E6">
        <w:rPr>
          <w:i/>
          <w:iCs/>
          <w:color w:val="000000"/>
        </w:rPr>
        <w:t>numaralı Kültür Varlıklarını koruma Bölse Kurulundan izin alınması gerekmektedir." seklinde düzeltilmesine "....</w:t>
      </w:r>
      <w:r w:rsidRPr="009C64E6">
        <w:rPr>
          <w:i/>
          <w:color w:val="000000"/>
        </w:rPr>
        <w:t>"</w:t>
      </w:r>
      <w:r w:rsidRPr="009762EA">
        <w:rPr>
          <w:color w:val="000000"/>
        </w:rPr>
        <w:t xml:space="preserve"> hususu gereği olan notu ilave edilmesi,</w:t>
      </w: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762EA">
        <w:rPr>
          <w:color w:val="000000"/>
        </w:rPr>
        <w:t>1135 adanın güneyinde önerilen 7 m.lik yolun, mevcut imar parsellerinin sınırı dikkate alınarak düzenlenmesi gerektiği</w:t>
      </w:r>
      <w:r>
        <w:rPr>
          <w:color w:val="000000"/>
        </w:rPr>
        <w:t>,</w:t>
      </w:r>
      <w:r w:rsidRPr="009762EA">
        <w:t xml:space="preserve"> </w:t>
      </w: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jc w:val="both"/>
      </w:pP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ind w:right="-2" w:firstLine="708"/>
        <w:jc w:val="both"/>
      </w:pPr>
      <w:r w:rsidRPr="009762EA">
        <w:t>Hususları tespit edilmiş olup, Akyurt İlçesi Büğdüz Mahallesi muhtelif parsellere yönelik 1/1000 ölçekli uygulama imar planı değişikliğinin</w:t>
      </w:r>
      <w:r>
        <w:t xml:space="preserve"> “Reddi”ne</w:t>
      </w:r>
      <w:r w:rsidR="00FE752C" w:rsidRPr="00C90B38">
        <w:rPr>
          <w:color w:val="000000"/>
        </w:rPr>
        <w:t xml:space="preserve"> </w:t>
      </w:r>
      <w:r w:rsidR="005C358D" w:rsidRPr="00C90B38">
        <w:rPr>
          <w:color w:val="000000"/>
        </w:rPr>
        <w:t>ilişkin</w:t>
      </w:r>
      <w:r w:rsidR="000A5D4E">
        <w:t xml:space="preserve"> </w:t>
      </w:r>
      <w:r>
        <w:t>İmar ve Bayındırlık</w:t>
      </w:r>
      <w:r w:rsidR="000A5D4E">
        <w:t xml:space="preserve"> </w:t>
      </w:r>
      <w:r w:rsidR="00080515">
        <w:t xml:space="preserve">Komisyonu </w:t>
      </w:r>
      <w:r w:rsidR="008955BF" w:rsidRPr="00C90B38">
        <w:t>Raporu</w:t>
      </w:r>
      <w:r>
        <w:t>nun</w:t>
      </w:r>
    </w:p>
    <w:p w:rsidR="003A56D3" w:rsidRDefault="003A56D3" w:rsidP="003A56D3">
      <w:pPr>
        <w:shd w:val="clear" w:color="auto" w:fill="FFFFFF"/>
        <w:autoSpaceDE w:val="0"/>
        <w:autoSpaceDN w:val="0"/>
        <w:adjustRightInd w:val="0"/>
        <w:ind w:right="-2" w:firstLine="708"/>
        <w:jc w:val="both"/>
      </w:pPr>
    </w:p>
    <w:p w:rsidR="003A56D3" w:rsidRPr="009C64E6" w:rsidRDefault="009C64E6" w:rsidP="009C64E6">
      <w:pPr>
        <w:overflowPunct w:val="0"/>
        <w:autoSpaceDE w:val="0"/>
        <w:autoSpaceDN w:val="0"/>
        <w:adjustRightInd w:val="0"/>
        <w:spacing w:after="60" w:line="240" w:lineRule="atLeast"/>
        <w:ind w:firstLine="709"/>
        <w:jc w:val="both"/>
        <w:textAlignment w:val="baseline"/>
        <w:rPr>
          <w:i/>
        </w:rPr>
      </w:pPr>
      <w:r w:rsidRPr="009C64E6">
        <w:rPr>
          <w:i/>
        </w:rPr>
        <w:t>“</w:t>
      </w:r>
      <w:r w:rsidR="003A56D3" w:rsidRPr="009C64E6">
        <w:rPr>
          <w:i/>
        </w:rPr>
        <w:t>Mevcut onaylı imar planı üzerinde yapılan incelemede Konut Dışı Kentsel Çalışma alanı Kullanımında olan 3 adet imar adası bulunduğu tespit edilmiştir. Bu 3 adet imar adasından 4398/8 ve 4402/28 numaralı parsellerin bastığı 2 adet imar adasında Konut Dışı Kentsel Çalışma alanının Turizm+Ticaret kullanımına dönüştürülmesine ilişkin sunulan plan değişiklik talebinin plan bütünlüğü açısından kısmen 4402/27 ve 4398/1 parsellerin bastığı imar adasının da dahil edilerek 3 adet imar adası için tadilen onaylanması</w:t>
      </w:r>
      <w:r w:rsidRPr="009C64E6">
        <w:rPr>
          <w:i/>
        </w:rPr>
        <w:t>”</w:t>
      </w:r>
    </w:p>
    <w:p w:rsidR="009C64E6" w:rsidRPr="009C64E6" w:rsidRDefault="009C64E6" w:rsidP="009C64E6">
      <w:pPr>
        <w:overflowPunct w:val="0"/>
        <w:autoSpaceDE w:val="0"/>
        <w:autoSpaceDN w:val="0"/>
        <w:adjustRightInd w:val="0"/>
        <w:spacing w:after="60" w:line="240" w:lineRule="atLeast"/>
        <w:ind w:firstLine="709"/>
        <w:jc w:val="both"/>
        <w:textAlignment w:val="baseline"/>
        <w:rPr>
          <w:i/>
        </w:rPr>
      </w:pPr>
    </w:p>
    <w:p w:rsidR="00C120FC" w:rsidRDefault="009C64E6" w:rsidP="009C64E6">
      <w:pPr>
        <w:shd w:val="clear" w:color="auto" w:fill="FFFFFF"/>
        <w:overflowPunct w:val="0"/>
        <w:autoSpaceDE w:val="0"/>
        <w:autoSpaceDN w:val="0"/>
        <w:adjustRightInd w:val="0"/>
        <w:spacing w:after="60" w:line="240" w:lineRule="atLeast"/>
        <w:ind w:right="-2" w:firstLine="708"/>
        <w:jc w:val="both"/>
        <w:textAlignment w:val="baseline"/>
      </w:pPr>
      <w:r w:rsidRPr="009C64E6">
        <w:rPr>
          <w:i/>
        </w:rPr>
        <w:t>“</w:t>
      </w:r>
      <w:r w:rsidR="003A56D3" w:rsidRPr="009C64E6">
        <w:rPr>
          <w:i/>
        </w:rPr>
        <w:t>1132, 1134 ve 1135 adaların mevcut durumuna göre hizmet almasını sağlayacak 7 m. genişliğinde ada içerisinden geçen yolun mevcut yapı ve parsel sınırlarına dikkat edilerek tadil edilmesi.”</w:t>
      </w:r>
      <w:r w:rsidR="003A56D3">
        <w:t xml:space="preserve"> tarzında düzeltilerek </w:t>
      </w:r>
      <w:r w:rsidR="008955BF" w:rsidRPr="00C90B38">
        <w:t>oylanarak oy</w:t>
      </w:r>
      <w:r w:rsidR="002E7747">
        <w:t>birliği</w:t>
      </w:r>
      <w:r w:rsidR="008955BF" w:rsidRPr="00C90B38">
        <w:t xml:space="preserve">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9C64E6" w:rsidRDefault="009C64E6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9C64E6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Katibi</w:t>
            </w:r>
          </w:p>
        </w:tc>
        <w:tc>
          <w:tcPr>
            <w:tcW w:w="3155" w:type="dxa"/>
            <w:hideMark/>
          </w:tcPr>
          <w:p w:rsidR="00094D9E" w:rsidRDefault="00094D9E" w:rsidP="00FD3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>Mehmet Kürşad KOÇAK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 w:rsidR="003A56D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865A7B" w:rsidRDefault="00865A7B" w:rsidP="00094D9E">
      <w:pPr>
        <w:pStyle w:val="Style3"/>
        <w:widowControl/>
        <w:spacing w:line="240" w:lineRule="auto"/>
        <w:ind w:firstLine="739"/>
      </w:pPr>
    </w:p>
    <w:p w:rsidR="00865A7B" w:rsidRDefault="00865A7B" w:rsidP="00094D9E">
      <w:pPr>
        <w:pStyle w:val="Style3"/>
        <w:widowControl/>
        <w:spacing w:line="240" w:lineRule="auto"/>
        <w:ind w:firstLine="739"/>
      </w:pPr>
    </w:p>
    <w:p w:rsidR="00865A7B" w:rsidRDefault="00865A7B" w:rsidP="00094D9E">
      <w:pPr>
        <w:pStyle w:val="Style3"/>
        <w:widowControl/>
        <w:spacing w:line="240" w:lineRule="auto"/>
        <w:ind w:firstLine="739"/>
      </w:pPr>
    </w:p>
    <w:p w:rsidR="00865A7B" w:rsidRDefault="00865A7B" w:rsidP="00094D9E">
      <w:pPr>
        <w:pStyle w:val="Style3"/>
        <w:widowControl/>
        <w:spacing w:line="240" w:lineRule="auto"/>
        <w:ind w:firstLine="739"/>
      </w:pPr>
    </w:p>
    <w:p w:rsidR="00865A7B" w:rsidRDefault="00865A7B" w:rsidP="00865A7B"/>
    <w:p w:rsidR="00865A7B" w:rsidRPr="00C04909" w:rsidRDefault="00865A7B" w:rsidP="00865A7B">
      <w:pPr>
        <w:jc w:val="center"/>
      </w:pPr>
      <w:r w:rsidRPr="00C04909">
        <w:lastRenderedPageBreak/>
        <w:t>T.C.</w:t>
      </w:r>
    </w:p>
    <w:p w:rsidR="00865A7B" w:rsidRPr="00C04909" w:rsidRDefault="00865A7B" w:rsidP="00865A7B">
      <w:pPr>
        <w:jc w:val="center"/>
      </w:pPr>
      <w:r w:rsidRPr="00C04909">
        <w:t>ANKARA BÜYÜKŞEHİR BELEDİYE MECLİSİ</w:t>
      </w:r>
    </w:p>
    <w:p w:rsidR="00865A7B" w:rsidRDefault="00865A7B" w:rsidP="00865A7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865A7B" w:rsidRDefault="00865A7B" w:rsidP="00865A7B">
      <w:pPr>
        <w:jc w:val="center"/>
      </w:pPr>
    </w:p>
    <w:p w:rsidR="00865A7B" w:rsidRPr="00C04909" w:rsidRDefault="00865A7B" w:rsidP="00865A7B">
      <w:pPr>
        <w:jc w:val="both"/>
      </w:pPr>
      <w:r w:rsidRPr="00C04909">
        <w:t>Rapor No:</w:t>
      </w:r>
      <w:r>
        <w:t xml:space="preserve"> 386  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20</w:t>
      </w:r>
      <w:r w:rsidRPr="00C04909">
        <w:t>.</w:t>
      </w:r>
      <w:r>
        <w:t>01</w:t>
      </w:r>
      <w:r w:rsidRPr="00C04909">
        <w:t>.20</w:t>
      </w:r>
      <w:r>
        <w:t>20</w:t>
      </w:r>
      <w:r w:rsidRPr="00C04909">
        <w:t xml:space="preserve">    </w:t>
      </w:r>
    </w:p>
    <w:p w:rsidR="00865A7B" w:rsidRDefault="00865A7B" w:rsidP="00865A7B"/>
    <w:p w:rsidR="00865A7B" w:rsidRPr="00865A7B" w:rsidRDefault="00865A7B" w:rsidP="00865A7B">
      <w:pPr>
        <w:pStyle w:val="Balk7"/>
        <w:jc w:val="center"/>
      </w:pPr>
      <w:r w:rsidRPr="00865A7B">
        <w:rPr>
          <w:bCs/>
        </w:rPr>
        <w:t>BÜYÜKŞEHİR BELEDİYE MECLİSİ BAŞKANLIĞINA</w:t>
      </w:r>
    </w:p>
    <w:p w:rsidR="00865A7B" w:rsidRDefault="00865A7B" w:rsidP="00865A7B">
      <w:pPr>
        <w:pStyle w:val="ListeParagraf"/>
        <w:tabs>
          <w:tab w:val="left" w:pos="0"/>
        </w:tabs>
        <w:ind w:left="0"/>
        <w:jc w:val="both"/>
      </w:pPr>
    </w:p>
    <w:p w:rsidR="00865A7B" w:rsidRDefault="00865A7B" w:rsidP="00865A7B">
      <w:pPr>
        <w:pStyle w:val="ListeParagraf"/>
        <w:tabs>
          <w:tab w:val="left" w:pos="0"/>
        </w:tabs>
        <w:ind w:left="0"/>
        <w:jc w:val="both"/>
      </w:pPr>
    </w:p>
    <w:p w:rsidR="00865A7B" w:rsidRDefault="00865A7B" w:rsidP="00865A7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Akyurt İlçesi Büğdüz Mahallesi Muhtelif Parsellerde 1/1000 ölçekli uygulama imar planı değişikliğine ilişkin </w:t>
      </w:r>
      <w:r w:rsidRPr="0065455F">
        <w:t xml:space="preserve">Büyükşehir Belediye Meclisinin </w:t>
      </w:r>
      <w:r>
        <w:t>11</w:t>
      </w:r>
      <w:r w:rsidRPr="0065455F">
        <w:t>.</w:t>
      </w:r>
      <w:r>
        <w:t>01</w:t>
      </w:r>
      <w:r w:rsidRPr="0065455F">
        <w:t>.20</w:t>
      </w:r>
      <w:r>
        <w:t>20</w:t>
      </w:r>
      <w:r w:rsidRPr="0065455F">
        <w:t xml:space="preserve"> tarih ve </w:t>
      </w:r>
      <w:r>
        <w:t>4</w:t>
      </w:r>
      <w:r w:rsidRPr="0065455F">
        <w:t>.gündem maddesi olarak komisyonumuza havale edilen dosya incelendi.</w:t>
      </w:r>
    </w:p>
    <w:p w:rsidR="00865A7B" w:rsidRDefault="00865A7B" w:rsidP="00865A7B">
      <w:pPr>
        <w:pStyle w:val="ListeParagraf"/>
        <w:tabs>
          <w:tab w:val="left" w:pos="0"/>
        </w:tabs>
        <w:contextualSpacing/>
        <w:jc w:val="both"/>
      </w:pP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9762EA">
        <w:t>Komisyonumuzca yapılan incelemeler neticesinde;</w:t>
      </w:r>
      <w:r w:rsidRPr="009762EA">
        <w:rPr>
          <w:color w:val="000000"/>
        </w:rPr>
        <w:t xml:space="preserve"> Akyurt Belediye Başkanlığı Plan ve Proje Müdürlüğü'nün 05.11.2019 tarihli ve E.4995 sayılı yazısı eki Akyurt Belediye Meclisi'nin 02.10.2019 tarihli ve 99 sayılı kara</w:t>
      </w:r>
      <w:r>
        <w:rPr>
          <w:color w:val="000000"/>
        </w:rPr>
        <w:t>rı</w:t>
      </w:r>
      <w:r w:rsidRPr="009762EA">
        <w:rPr>
          <w:color w:val="000000"/>
        </w:rPr>
        <w:t xml:space="preserve"> ile uygun görülen "Akyurt İlçesi Büğdüz Mahallesi Muhtelif Parsellere yönelik 1/1000 ölçekli Uygulama İmar Planı değişikliği"</w:t>
      </w:r>
      <w:r>
        <w:rPr>
          <w:color w:val="000000"/>
        </w:rPr>
        <w:t>nin</w:t>
      </w:r>
      <w:r w:rsidRPr="009762EA">
        <w:rPr>
          <w:color w:val="000000"/>
        </w:rPr>
        <w:t xml:space="preserve">, 5216 Sayılı Yasa gereği </w:t>
      </w:r>
      <w:r>
        <w:rPr>
          <w:color w:val="000000"/>
        </w:rPr>
        <w:t xml:space="preserve">İmar ve Şehircilik Dairesi </w:t>
      </w:r>
      <w:r w:rsidRPr="009762EA">
        <w:rPr>
          <w:color w:val="000000"/>
        </w:rPr>
        <w:t>Başkanlığı</w:t>
      </w:r>
      <w:r>
        <w:rPr>
          <w:color w:val="000000"/>
        </w:rPr>
        <w:t>na sunulduğu,</w:t>
      </w:r>
    </w:p>
    <w:p w:rsidR="00865A7B" w:rsidRPr="009762EA" w:rsidRDefault="00865A7B" w:rsidP="00865A7B">
      <w:pPr>
        <w:shd w:val="clear" w:color="auto" w:fill="FFFFFF"/>
        <w:autoSpaceDE w:val="0"/>
        <w:autoSpaceDN w:val="0"/>
        <w:adjustRightInd w:val="0"/>
        <w:jc w:val="both"/>
      </w:pPr>
    </w:p>
    <w:p w:rsidR="00865A7B" w:rsidRPr="009762EA" w:rsidRDefault="00865A7B" w:rsidP="00865A7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762EA">
        <w:rPr>
          <w:color w:val="000000"/>
        </w:rPr>
        <w:t>Uygulama İmar Planı değişikliği teklifine konu taşınmazların, mevcutta Büyükşehir Belediye Meclisi'nin 17.12.2015 tarihli 2649 sayılı ve itirazlara ilişkin 24.11.2016 tarihli 2269 sayılı kararla</w:t>
      </w:r>
      <w:r>
        <w:rPr>
          <w:color w:val="000000"/>
        </w:rPr>
        <w:t>rı</w:t>
      </w:r>
      <w:r w:rsidRPr="009762EA">
        <w:rPr>
          <w:color w:val="000000"/>
        </w:rPr>
        <w:t xml:space="preserve"> ile onaylı" Akyurt İlçesi Büğdüz Mahallesi 1/1000 ölçekli Uygulama İmar Plan değişikliği" kapsamında kaldığı,</w:t>
      </w: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762EA">
        <w:rPr>
          <w:color w:val="000000"/>
        </w:rPr>
        <w:t xml:space="preserve">Akyurt Belediye Meclisi'nin </w:t>
      </w:r>
      <w:r>
        <w:rPr>
          <w:color w:val="000000"/>
        </w:rPr>
        <w:t xml:space="preserve"> </w:t>
      </w:r>
      <w:r w:rsidRPr="009762EA">
        <w:rPr>
          <w:color w:val="000000"/>
        </w:rPr>
        <w:t>02.10.2019 tarihli ve 99 sayılı kara</w:t>
      </w:r>
      <w:r>
        <w:rPr>
          <w:color w:val="000000"/>
        </w:rPr>
        <w:t>rı</w:t>
      </w:r>
      <w:r w:rsidRPr="009762EA">
        <w:rPr>
          <w:color w:val="000000"/>
        </w:rPr>
        <w:t xml:space="preserve"> ile uygun görülen "Akyurt İlçesi Büğdüz Mahallesi Muhtelif Parseller 1/1000 ölçekli Uygulama İmar Planı değişikliği" ile;</w:t>
      </w:r>
    </w:p>
    <w:p w:rsidR="00865A7B" w:rsidRPr="009762EA" w:rsidRDefault="00865A7B" w:rsidP="00865A7B">
      <w:pPr>
        <w:shd w:val="clear" w:color="auto" w:fill="FFFFFF"/>
        <w:autoSpaceDE w:val="0"/>
        <w:autoSpaceDN w:val="0"/>
        <w:adjustRightInd w:val="0"/>
        <w:jc w:val="both"/>
      </w:pP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762EA">
        <w:rPr>
          <w:color w:val="000000"/>
        </w:rPr>
        <w:t>■ Ankara 2 Numaralı Kültür Varlıklarını Koruma Böl</w:t>
      </w:r>
      <w:r>
        <w:rPr>
          <w:color w:val="000000"/>
        </w:rPr>
        <w:t>g</w:t>
      </w:r>
      <w:r w:rsidRPr="009762EA">
        <w:rPr>
          <w:color w:val="000000"/>
        </w:rPr>
        <w:t>e Kurulu Müdürlüğü'nün 08.08.2019 tarihl</w:t>
      </w:r>
      <w:r>
        <w:rPr>
          <w:color w:val="000000"/>
        </w:rPr>
        <w:t>i</w:t>
      </w:r>
      <w:r w:rsidRPr="009762EA">
        <w:rPr>
          <w:color w:val="000000"/>
        </w:rPr>
        <w:t xml:space="preserve"> E.661620 sa</w:t>
      </w:r>
      <w:r>
        <w:rPr>
          <w:color w:val="000000"/>
        </w:rPr>
        <w:t>y</w:t>
      </w:r>
      <w:r w:rsidRPr="009762EA">
        <w:rPr>
          <w:color w:val="000000"/>
        </w:rPr>
        <w:t xml:space="preserve">ılı yazısı </w:t>
      </w:r>
      <w:r>
        <w:rPr>
          <w:color w:val="000000"/>
        </w:rPr>
        <w:t>i</w:t>
      </w:r>
      <w:r w:rsidRPr="009762EA">
        <w:rPr>
          <w:color w:val="000000"/>
        </w:rPr>
        <w:t>le güncellendiği bildirilen 3. Derece Arkeolojik Sit Alanı sınırlarına göre plan değişikliği yanıldığı,</w:t>
      </w:r>
    </w:p>
    <w:p w:rsidR="00865A7B" w:rsidRPr="009762EA" w:rsidRDefault="00865A7B" w:rsidP="00865A7B">
      <w:pPr>
        <w:shd w:val="clear" w:color="auto" w:fill="FFFFFF"/>
        <w:autoSpaceDE w:val="0"/>
        <w:autoSpaceDN w:val="0"/>
        <w:adjustRightInd w:val="0"/>
        <w:jc w:val="both"/>
      </w:pP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762EA">
        <w:rPr>
          <w:color w:val="000000"/>
        </w:rPr>
        <w:t xml:space="preserve">■ Mezarlık alanının ver aldığı 4409 ada 28 </w:t>
      </w:r>
      <w:r>
        <w:rPr>
          <w:color w:val="000000"/>
        </w:rPr>
        <w:t>p</w:t>
      </w:r>
      <w:r w:rsidRPr="009762EA">
        <w:rPr>
          <w:color w:val="000000"/>
        </w:rPr>
        <w:t>arsel civarında mevcutta E:0.75 Yen</w:t>
      </w:r>
      <w:r>
        <w:rPr>
          <w:color w:val="000000"/>
        </w:rPr>
        <w:t>ç</w:t>
      </w:r>
      <w:r w:rsidRPr="009762EA">
        <w:rPr>
          <w:color w:val="000000"/>
        </w:rPr>
        <w:t>ok:Serbest yapılaşma koşulları tanımlı Ticaret + Konut Alanı kullanımı arasında yer alan mevcutta 15 m. olan çekme mesafesinin 5 m. olarak düzenlendi</w:t>
      </w:r>
      <w:r>
        <w:rPr>
          <w:color w:val="000000"/>
        </w:rPr>
        <w:t>ğ</w:t>
      </w:r>
      <w:r w:rsidRPr="009762EA">
        <w:rPr>
          <w:color w:val="000000"/>
        </w:rPr>
        <w:t>i</w:t>
      </w:r>
      <w:r>
        <w:rPr>
          <w:color w:val="000000"/>
        </w:rPr>
        <w:t>,</w:t>
      </w:r>
    </w:p>
    <w:p w:rsidR="00865A7B" w:rsidRPr="009762EA" w:rsidRDefault="00865A7B" w:rsidP="00865A7B">
      <w:pPr>
        <w:shd w:val="clear" w:color="auto" w:fill="FFFFFF"/>
        <w:autoSpaceDE w:val="0"/>
        <w:autoSpaceDN w:val="0"/>
        <w:adjustRightInd w:val="0"/>
        <w:jc w:val="both"/>
      </w:pP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762EA">
        <w:rPr>
          <w:color w:val="000000"/>
        </w:rPr>
        <w:t xml:space="preserve">■ 4404 ada 1 parsel civarında </w:t>
      </w:r>
      <w:r>
        <w:rPr>
          <w:color w:val="000000"/>
        </w:rPr>
        <w:t>y</w:t>
      </w:r>
      <w:r w:rsidRPr="009762EA">
        <w:rPr>
          <w:color w:val="000000"/>
        </w:rPr>
        <w:t>er alan Eğitim Tesis Alanı kullanımının doğusunda bulunan otopark alanı ile birlikte değerlendirilmesi ile mevcut okul arsa yüzölçümünün azaltıldığı, bu alanın mevcut otopark alanına eklenerek planlandığı</w:t>
      </w:r>
      <w:r>
        <w:rPr>
          <w:color w:val="000000"/>
        </w:rPr>
        <w:t>,</w:t>
      </w:r>
    </w:p>
    <w:p w:rsidR="00865A7B" w:rsidRPr="009762EA" w:rsidRDefault="00865A7B" w:rsidP="00865A7B">
      <w:pPr>
        <w:shd w:val="clear" w:color="auto" w:fill="FFFFFF"/>
        <w:autoSpaceDE w:val="0"/>
        <w:autoSpaceDN w:val="0"/>
        <w:adjustRightInd w:val="0"/>
        <w:jc w:val="both"/>
      </w:pP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762EA">
        <w:rPr>
          <w:color w:val="000000"/>
        </w:rPr>
        <w:t>■  1132</w:t>
      </w:r>
      <w:r>
        <w:rPr>
          <w:color w:val="000000"/>
        </w:rPr>
        <w:t>,</w:t>
      </w:r>
      <w:r w:rsidRPr="009762EA">
        <w:rPr>
          <w:color w:val="000000"/>
        </w:rPr>
        <w:t>1134 ve 1135 adaların Parselas</w:t>
      </w:r>
      <w:r>
        <w:rPr>
          <w:color w:val="000000"/>
        </w:rPr>
        <w:t>y</w:t>
      </w:r>
      <w:r w:rsidRPr="009762EA">
        <w:rPr>
          <w:color w:val="000000"/>
        </w:rPr>
        <w:t xml:space="preserve">on Planı bulunduğundan bahisle mevcut durumuna </w:t>
      </w:r>
      <w:r>
        <w:rPr>
          <w:color w:val="000000"/>
        </w:rPr>
        <w:t>g</w:t>
      </w:r>
      <w:r w:rsidRPr="009762EA">
        <w:rPr>
          <w:color w:val="000000"/>
        </w:rPr>
        <w:t xml:space="preserve">öre hizmet almasını sağlamak adına 7 m genişliğinde ada içerisinde </w:t>
      </w:r>
      <w:r>
        <w:rPr>
          <w:color w:val="000000"/>
        </w:rPr>
        <w:t>y</w:t>
      </w:r>
      <w:r w:rsidRPr="009762EA">
        <w:rPr>
          <w:color w:val="000000"/>
        </w:rPr>
        <w:t xml:space="preserve">ol düzenlemesi </w:t>
      </w:r>
      <w:r>
        <w:rPr>
          <w:color w:val="000000"/>
        </w:rPr>
        <w:t>y</w:t>
      </w:r>
      <w:r w:rsidRPr="009762EA">
        <w:rPr>
          <w:color w:val="000000"/>
        </w:rPr>
        <w:t>apıldığı</w:t>
      </w:r>
      <w:r>
        <w:rPr>
          <w:color w:val="000000"/>
        </w:rPr>
        <w:t>,</w:t>
      </w:r>
    </w:p>
    <w:p w:rsidR="00865A7B" w:rsidRPr="009762EA" w:rsidRDefault="00865A7B" w:rsidP="00865A7B">
      <w:pPr>
        <w:shd w:val="clear" w:color="auto" w:fill="FFFFFF"/>
        <w:autoSpaceDE w:val="0"/>
        <w:autoSpaceDN w:val="0"/>
        <w:adjustRightInd w:val="0"/>
        <w:jc w:val="both"/>
      </w:pP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762EA">
        <w:rPr>
          <w:color w:val="000000"/>
        </w:rPr>
        <w:t xml:space="preserve">■ 4398 ada 8 parsel ve 4408 ada 28 parseller civarında ver alan Büğdüz kavşağının mevcutta inşaatı devam eden Karayolu Projesine </w:t>
      </w:r>
      <w:r>
        <w:rPr>
          <w:color w:val="000000"/>
        </w:rPr>
        <w:t>g</w:t>
      </w:r>
      <w:r w:rsidRPr="009762EA">
        <w:rPr>
          <w:color w:val="000000"/>
        </w:rPr>
        <w:t>öre revize edildiği, bu alanda ver alan "Konut Dışı Kentsel Çalışma Alanı" kullanımının Mekansal Planlar Yapım Yönetmeliği'nde tanımı bulunmadığından bahisle E:0,75 Yençok:Serbest yapılaşma koşulla</w:t>
      </w:r>
      <w:r>
        <w:rPr>
          <w:color w:val="000000"/>
        </w:rPr>
        <w:t>rı</w:t>
      </w:r>
      <w:r w:rsidRPr="009762EA">
        <w:rPr>
          <w:color w:val="000000"/>
        </w:rPr>
        <w:t xml:space="preserve"> korunarak "Ticaret Turizm Alanı" olarak düzenlendiği</w:t>
      </w:r>
      <w:r>
        <w:rPr>
          <w:color w:val="000000"/>
        </w:rPr>
        <w:t>,</w:t>
      </w:r>
    </w:p>
    <w:p w:rsidR="00865A7B" w:rsidRPr="009762EA" w:rsidRDefault="00865A7B" w:rsidP="00865A7B">
      <w:pPr>
        <w:shd w:val="clear" w:color="auto" w:fill="FFFFFF"/>
        <w:autoSpaceDE w:val="0"/>
        <w:autoSpaceDN w:val="0"/>
        <w:adjustRightInd w:val="0"/>
        <w:jc w:val="both"/>
      </w:pPr>
    </w:p>
    <w:p w:rsidR="00865A7B" w:rsidRPr="009762EA" w:rsidRDefault="00865A7B" w:rsidP="00865A7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762EA">
        <w:rPr>
          <w:color w:val="000000"/>
        </w:rPr>
        <w:t>Önerinin "1.Mevcut İmar Planı hükümleri geçerlidir. 2. Belirtilmeyen hususlarda yürürlükteki mevzuat hükümlerine uyulacaktır." şeklinde 2 adet plan notu ile sunulduğu,</w:t>
      </w: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65A7B" w:rsidRPr="00C04909" w:rsidRDefault="00865A7B" w:rsidP="00865A7B">
      <w:pPr>
        <w:jc w:val="center"/>
      </w:pPr>
      <w:r w:rsidRPr="00C04909">
        <w:t>T.C.</w:t>
      </w:r>
    </w:p>
    <w:p w:rsidR="00865A7B" w:rsidRPr="00C04909" w:rsidRDefault="00865A7B" w:rsidP="00865A7B">
      <w:pPr>
        <w:jc w:val="center"/>
      </w:pPr>
      <w:r w:rsidRPr="00C04909">
        <w:t>ANKARA BÜYÜKŞEHİR BELEDİYE MECLİSİ</w:t>
      </w:r>
    </w:p>
    <w:p w:rsidR="00865A7B" w:rsidRDefault="00865A7B" w:rsidP="00865A7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865A7B" w:rsidRDefault="00865A7B" w:rsidP="00865A7B">
      <w:pPr>
        <w:jc w:val="center"/>
      </w:pPr>
    </w:p>
    <w:p w:rsidR="00865A7B" w:rsidRPr="00C04909" w:rsidRDefault="00865A7B" w:rsidP="00865A7B">
      <w:pPr>
        <w:jc w:val="both"/>
      </w:pPr>
      <w:r w:rsidRPr="00C04909">
        <w:t>Rapor No:</w:t>
      </w:r>
      <w:r>
        <w:t xml:space="preserve"> 386  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20</w:t>
      </w:r>
      <w:r w:rsidRPr="00C04909">
        <w:t>.</w:t>
      </w:r>
      <w:r>
        <w:t>01</w:t>
      </w:r>
      <w:r w:rsidRPr="00C04909">
        <w:t>.20</w:t>
      </w:r>
      <w:r>
        <w:t>20</w:t>
      </w:r>
      <w:r w:rsidRPr="00C04909">
        <w:t xml:space="preserve">    </w:t>
      </w: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762EA">
        <w:rPr>
          <w:color w:val="000000"/>
        </w:rPr>
        <w:t>Ankara 2 Numaralı Kültür Varlıkla</w:t>
      </w:r>
      <w:r>
        <w:rPr>
          <w:color w:val="000000"/>
        </w:rPr>
        <w:t>rı</w:t>
      </w:r>
      <w:r w:rsidRPr="009762EA">
        <w:rPr>
          <w:color w:val="000000"/>
        </w:rPr>
        <w:t>nı Koruma Bölge Kurulu Müdürlüğü'nün 08.08.2019 tarihli E.661620 sa</w:t>
      </w:r>
      <w:r>
        <w:rPr>
          <w:color w:val="000000"/>
        </w:rPr>
        <w:t>yılı</w:t>
      </w:r>
      <w:r w:rsidRPr="009762EA">
        <w:rPr>
          <w:color w:val="000000"/>
        </w:rPr>
        <w:t xml:space="preserve"> yazısı eki 2019/3865 tarihli kararında belirtilen </w:t>
      </w:r>
      <w:r w:rsidRPr="009762EA">
        <w:rPr>
          <w:i/>
          <w:iCs/>
          <w:color w:val="000000"/>
        </w:rPr>
        <w:t>"...1/1000 ölçekli uy</w:t>
      </w:r>
      <w:r>
        <w:rPr>
          <w:i/>
          <w:iCs/>
          <w:color w:val="000000"/>
        </w:rPr>
        <w:t>g</w:t>
      </w:r>
      <w:r w:rsidRPr="009762EA">
        <w:rPr>
          <w:i/>
          <w:iCs/>
          <w:color w:val="000000"/>
        </w:rPr>
        <w:t xml:space="preserve">ulama imar planı, </w:t>
      </w:r>
      <w:r>
        <w:rPr>
          <w:i/>
          <w:iCs/>
          <w:color w:val="000000"/>
        </w:rPr>
        <w:t>p</w:t>
      </w:r>
      <w:r w:rsidRPr="009762EA">
        <w:rPr>
          <w:i/>
          <w:iCs/>
          <w:color w:val="000000"/>
        </w:rPr>
        <w:t xml:space="preserve">lan notlarına 25,26 ve 27. maddeleri dışında tescilli yapının koruma alanına ilişkin plan notu eklenmesine. 27. maddesinin </w:t>
      </w:r>
      <w:r w:rsidRPr="009762EA">
        <w:rPr>
          <w:i/>
          <w:iCs/>
          <w:color w:val="000000"/>
          <w:lang w:val="en-US"/>
        </w:rPr>
        <w:t xml:space="preserve">"III. </w:t>
      </w:r>
      <w:r w:rsidRPr="009762EA">
        <w:rPr>
          <w:i/>
          <w:iCs/>
          <w:color w:val="000000"/>
        </w:rPr>
        <w:t>derece arkeolojik sit alanında yapılacak u</w:t>
      </w:r>
      <w:r>
        <w:rPr>
          <w:i/>
          <w:iCs/>
          <w:color w:val="000000"/>
        </w:rPr>
        <w:t>yg</w:t>
      </w:r>
      <w:r w:rsidRPr="009762EA">
        <w:rPr>
          <w:i/>
          <w:iCs/>
          <w:color w:val="000000"/>
        </w:rPr>
        <w:t xml:space="preserve">ulamalarda Ankara </w:t>
      </w:r>
      <w:r w:rsidRPr="009762EA">
        <w:rPr>
          <w:i/>
          <w:iCs/>
          <w:color w:val="000000"/>
          <w:lang w:val="en-US"/>
        </w:rPr>
        <w:t xml:space="preserve">II </w:t>
      </w:r>
      <w:r w:rsidRPr="009762EA">
        <w:rPr>
          <w:i/>
          <w:iCs/>
          <w:color w:val="000000"/>
        </w:rPr>
        <w:t>numaralı Kültür Varlıklarını koruma Bölse Kurulundan izin alınması gerekmektedir." seklinde düzeltilmesine "....</w:t>
      </w:r>
      <w:r w:rsidRPr="009762EA">
        <w:rPr>
          <w:color w:val="000000"/>
        </w:rPr>
        <w:t>" hususu gereği olan notu ilave edilmesi,</w:t>
      </w: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762EA">
        <w:rPr>
          <w:color w:val="000000"/>
        </w:rPr>
        <w:t>1135 adanın güneyinde önerilen 7 m.lik yolun, mevcut imar parsellerinin sınırı dikkate alınarak düzenlenmesi gerektiği</w:t>
      </w:r>
      <w:r>
        <w:rPr>
          <w:color w:val="000000"/>
        </w:rPr>
        <w:t>,</w:t>
      </w:r>
      <w:r w:rsidRPr="009762EA">
        <w:t xml:space="preserve"> </w:t>
      </w:r>
    </w:p>
    <w:p w:rsidR="00865A7B" w:rsidRDefault="00865A7B" w:rsidP="00865A7B">
      <w:pPr>
        <w:shd w:val="clear" w:color="auto" w:fill="FFFFFF"/>
        <w:autoSpaceDE w:val="0"/>
        <w:autoSpaceDN w:val="0"/>
        <w:adjustRightInd w:val="0"/>
        <w:jc w:val="both"/>
      </w:pPr>
    </w:p>
    <w:p w:rsidR="00865A7B" w:rsidRPr="00A80EF6" w:rsidRDefault="00865A7B" w:rsidP="00865A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9762EA">
        <w:t>Hususları tespit edilmiş olup, Akyurt İlçesi Büğdüz Mahallesi muhtelif parsellere yönelik 1/1000 ölçekli uygulama imar planı değişikliğinin</w:t>
      </w:r>
      <w:r>
        <w:t xml:space="preserve"> “Reddi” komisyonumuzca oybirliği ile uygun görülmüştür.</w:t>
      </w:r>
    </w:p>
    <w:p w:rsidR="00865A7B" w:rsidRDefault="00865A7B" w:rsidP="00865A7B">
      <w:pPr>
        <w:pStyle w:val="ListeParagraf"/>
        <w:tabs>
          <w:tab w:val="left" w:pos="0"/>
        </w:tabs>
        <w:contextualSpacing/>
        <w:jc w:val="both"/>
      </w:pPr>
    </w:p>
    <w:p w:rsidR="00865A7B" w:rsidRPr="007332E8" w:rsidRDefault="00865A7B" w:rsidP="00865A7B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</w:p>
    <w:p w:rsidR="00865A7B" w:rsidRDefault="00865A7B" w:rsidP="00865A7B">
      <w:pPr>
        <w:pStyle w:val="ListeParagraf"/>
        <w:tabs>
          <w:tab w:val="left" w:pos="0"/>
        </w:tabs>
        <w:ind w:left="0"/>
        <w:jc w:val="both"/>
      </w:pPr>
      <w:r>
        <w:tab/>
        <w:t xml:space="preserve"> </w:t>
      </w:r>
      <w:r w:rsidRPr="00D92734">
        <w:t>Raporumuz Büyükşehir Belediye Meclisinin onayına arz olunur.</w:t>
      </w:r>
    </w:p>
    <w:p w:rsidR="00865A7B" w:rsidRDefault="00865A7B" w:rsidP="00865A7B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865A7B" w:rsidRDefault="00865A7B" w:rsidP="00865A7B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865A7B" w:rsidRDefault="00865A7B" w:rsidP="00865A7B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865A7B" w:rsidRDefault="00865A7B" w:rsidP="00865A7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865A7B" w:rsidRDefault="00865A7B" w:rsidP="00865A7B">
      <w:pPr>
        <w:jc w:val="both"/>
      </w:pPr>
    </w:p>
    <w:p w:rsidR="00865A7B" w:rsidRDefault="00865A7B" w:rsidP="00865A7B">
      <w:pPr>
        <w:jc w:val="both"/>
      </w:pPr>
    </w:p>
    <w:p w:rsidR="00865A7B" w:rsidRDefault="00865A7B" w:rsidP="00865A7B">
      <w:pPr>
        <w:jc w:val="both"/>
      </w:pPr>
    </w:p>
    <w:p w:rsidR="00865A7B" w:rsidRDefault="00865A7B" w:rsidP="00865A7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Ümmügülsüm ÜMÜTLÜ</w:t>
      </w:r>
    </w:p>
    <w:p w:rsidR="00865A7B" w:rsidRDefault="00865A7B" w:rsidP="00865A7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865A7B" w:rsidRDefault="00865A7B" w:rsidP="00865A7B">
      <w:pPr>
        <w:ind w:firstLine="708"/>
        <w:jc w:val="both"/>
      </w:pPr>
    </w:p>
    <w:p w:rsidR="00865A7B" w:rsidRDefault="00865A7B" w:rsidP="00865A7B">
      <w:pPr>
        <w:jc w:val="both"/>
      </w:pPr>
    </w:p>
    <w:p w:rsidR="00865A7B" w:rsidRDefault="00865A7B" w:rsidP="00865A7B">
      <w:pPr>
        <w:jc w:val="both"/>
      </w:pPr>
    </w:p>
    <w:p w:rsidR="00865A7B" w:rsidRDefault="00865A7B" w:rsidP="00865A7B">
      <w:pPr>
        <w:jc w:val="both"/>
      </w:pPr>
      <w:r>
        <w:t>Gürkan DEMİRKESEN</w:t>
      </w:r>
      <w:r>
        <w:tab/>
      </w:r>
      <w:r>
        <w:tab/>
        <w:t xml:space="preserve">           Müslüm TEKİN</w:t>
      </w:r>
      <w:r>
        <w:tab/>
        <w:t xml:space="preserve">             Fikret KARADAVUT</w:t>
      </w:r>
    </w:p>
    <w:p w:rsidR="00865A7B" w:rsidRDefault="00865A7B" w:rsidP="00865A7B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865A7B" w:rsidRDefault="00865A7B" w:rsidP="00865A7B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865A7B" w:rsidRDefault="00865A7B" w:rsidP="00094D9E">
      <w:pPr>
        <w:pStyle w:val="Style3"/>
        <w:widowControl/>
        <w:spacing w:line="240" w:lineRule="auto"/>
        <w:ind w:firstLine="739"/>
      </w:pPr>
    </w:p>
    <w:sectPr w:rsidR="00865A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275" w:rsidRDefault="00C11275" w:rsidP="007A5AB5">
      <w:r>
        <w:separator/>
      </w:r>
    </w:p>
  </w:endnote>
  <w:endnote w:type="continuationSeparator" w:id="1">
    <w:p w:rsidR="00C11275" w:rsidRDefault="00C11275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275" w:rsidRDefault="00C11275" w:rsidP="007A5AB5">
      <w:r>
        <w:separator/>
      </w:r>
    </w:p>
  </w:footnote>
  <w:footnote w:type="continuationSeparator" w:id="1">
    <w:p w:rsidR="00C11275" w:rsidRDefault="00C11275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DF61846"/>
    <w:multiLevelType w:val="hybridMultilevel"/>
    <w:tmpl w:val="4140B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1460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958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747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6D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432A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5A7B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4E6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DA1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1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275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4C31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3D23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2020-02-17T06:42:00Z</cp:lastPrinted>
  <dcterms:created xsi:type="dcterms:W3CDTF">2020-02-17T06:56:00Z</dcterms:created>
  <dcterms:modified xsi:type="dcterms:W3CDTF">2020-02-24T07:16:00Z</dcterms:modified>
</cp:coreProperties>
</file>