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FE13FF">
        <w:t xml:space="preserve"> 144</w:t>
      </w:r>
      <w:r w:rsidR="00944C5D">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7225BA">
        <w:t xml:space="preserve">     </w:t>
      </w:r>
      <w:r w:rsidR="003155C1">
        <w:t xml:space="preserve"> </w:t>
      </w:r>
      <w:r w:rsidR="00F32F20">
        <w:t>1</w:t>
      </w:r>
      <w:r w:rsidR="009808DB">
        <w:t>5</w:t>
      </w:r>
      <w:r>
        <w:t>.</w:t>
      </w:r>
      <w:r w:rsidR="00944C5D">
        <w:t>01</w:t>
      </w:r>
      <w:r>
        <w:t>.20</w:t>
      </w:r>
      <w:r w:rsidR="00AD6F63">
        <w:t>2</w:t>
      </w:r>
      <w:r w:rsidR="001526E4">
        <w:t>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E0CA4" w:rsidRDefault="00BE0CA4" w:rsidP="00BE0CA4">
      <w:pPr>
        <w:tabs>
          <w:tab w:val="left" w:pos="0"/>
        </w:tabs>
        <w:jc w:val="both"/>
      </w:pPr>
      <w:r>
        <w:tab/>
        <w:t xml:space="preserve">Büyükşehir Belediye Meclisinin </w:t>
      </w:r>
      <w:r w:rsidR="00FE13FF">
        <w:t>15</w:t>
      </w:r>
      <w:r w:rsidR="007225BA">
        <w:t>.01.2021</w:t>
      </w:r>
      <w:r w:rsidRPr="00F15F42">
        <w:rPr>
          <w:rFonts w:cs="Arial"/>
          <w:b/>
          <w:bCs/>
        </w:rPr>
        <w:t xml:space="preserve"> </w:t>
      </w:r>
      <w:r>
        <w:t xml:space="preserve">tarihli olağan toplantısında gündemin 1’inci sırasında yer alan </w:t>
      </w:r>
      <w:r w:rsidR="00FE13FF">
        <w:t>14</w:t>
      </w:r>
      <w:r w:rsidR="007225BA">
        <w:t>.01.2021</w:t>
      </w:r>
      <w:r>
        <w:t xml:space="preserve"> tarihli birleşime ait tutanak özeti oylanarak oybirliğiyle kabul edildi.</w:t>
      </w:r>
    </w:p>
    <w:p w:rsidR="00BE0CA4" w:rsidRDefault="00BE0CA4" w:rsidP="00BE0CA4">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F32F20">
        <w:trPr>
          <w:trHeight w:val="594"/>
          <w:jc w:val="center"/>
        </w:trPr>
        <w:tc>
          <w:tcPr>
            <w:tcW w:w="3147" w:type="dxa"/>
          </w:tcPr>
          <w:p w:rsidR="00F056A8" w:rsidRDefault="006E1633" w:rsidP="00F056A8">
            <w:pPr>
              <w:autoSpaceDE w:val="0"/>
              <w:autoSpaceDN w:val="0"/>
              <w:adjustRightInd w:val="0"/>
              <w:jc w:val="center"/>
              <w:rPr>
                <w:color w:val="000000"/>
              </w:rPr>
            </w:pPr>
            <w:r>
              <w:rPr>
                <w:color w:val="000000"/>
              </w:rPr>
              <w:t>Fatih ÜNAL</w:t>
            </w:r>
          </w:p>
          <w:p w:rsidR="00F45719" w:rsidRDefault="00C3700F" w:rsidP="006E1633">
            <w:pPr>
              <w:autoSpaceDE w:val="0"/>
              <w:autoSpaceDN w:val="0"/>
              <w:adjustRightInd w:val="0"/>
              <w:jc w:val="center"/>
              <w:rPr>
                <w:color w:val="000000"/>
              </w:rPr>
            </w:pPr>
            <w:r>
              <w:rPr>
                <w:color w:val="000000"/>
              </w:rPr>
              <w:t>Meclis</w:t>
            </w:r>
            <w:r w:rsidR="006E1633">
              <w:rPr>
                <w:color w:val="000000"/>
              </w:rPr>
              <w:t xml:space="preserve"> 1.</w:t>
            </w:r>
            <w:r w:rsidR="00F056A8">
              <w:rPr>
                <w:color w:val="000000"/>
              </w:rPr>
              <w:t>Başkan</w:t>
            </w:r>
            <w:r w:rsidR="006E1633">
              <w:rPr>
                <w:color w:val="000000"/>
              </w:rPr>
              <w:t xml:space="preserve"> V.</w:t>
            </w:r>
          </w:p>
        </w:tc>
        <w:tc>
          <w:tcPr>
            <w:tcW w:w="3147" w:type="dxa"/>
            <w:vAlign w:val="center"/>
          </w:tcPr>
          <w:p w:rsidR="00F056A8" w:rsidRDefault="00FE13FF" w:rsidP="00F056A8">
            <w:pPr>
              <w:autoSpaceDE w:val="0"/>
              <w:autoSpaceDN w:val="0"/>
              <w:adjustRightInd w:val="0"/>
              <w:jc w:val="center"/>
              <w:rPr>
                <w:color w:val="000000"/>
              </w:rPr>
            </w:pPr>
            <w:r>
              <w:rPr>
                <w:color w:val="000000"/>
              </w:rPr>
              <w:t>Osman KARAASLAN</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E672AD" w:rsidP="00704BFA">
            <w:pPr>
              <w:autoSpaceDE w:val="0"/>
              <w:autoSpaceDN w:val="0"/>
              <w:adjustRightInd w:val="0"/>
              <w:jc w:val="center"/>
              <w:rPr>
                <w:color w:val="000000"/>
              </w:rPr>
            </w:pPr>
            <w:r>
              <w:rPr>
                <w:color w:val="000000"/>
              </w:rPr>
              <w:t xml:space="preserve">Mehmet </w:t>
            </w:r>
            <w:r w:rsidR="00785095">
              <w:rPr>
                <w:color w:val="000000"/>
              </w:rPr>
              <w:t>Kürşad KOÇAK</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20136" w:rsidRDefault="00F20136" w:rsidP="00F056A8"/>
    <w:p w:rsidR="00F20136" w:rsidRDefault="00F20136" w:rsidP="00F056A8"/>
    <w:p w:rsidR="00F20136" w:rsidRDefault="00F20136" w:rsidP="00F056A8"/>
    <w:p w:rsidR="00F20136" w:rsidRDefault="00F20136" w:rsidP="00F056A8"/>
    <w:p w:rsidR="00F20136" w:rsidRDefault="00F20136" w:rsidP="00F056A8"/>
    <w:p w:rsidR="00F20136" w:rsidRDefault="00F20136" w:rsidP="00F056A8"/>
    <w:p w:rsidR="00F20136" w:rsidRDefault="00F20136" w:rsidP="00F056A8"/>
    <w:p w:rsidR="00F20136" w:rsidRDefault="00F20136" w:rsidP="00F056A8"/>
    <w:p w:rsidR="00F20136" w:rsidRDefault="00F20136" w:rsidP="00F056A8"/>
    <w:p w:rsidR="00F20136" w:rsidRDefault="00F20136" w:rsidP="00F056A8"/>
    <w:p w:rsidR="00F20136" w:rsidRDefault="00F20136" w:rsidP="00F056A8"/>
    <w:p w:rsidR="00F20136" w:rsidRDefault="00F20136" w:rsidP="00F056A8"/>
    <w:p w:rsidR="00F20136" w:rsidRDefault="00F20136" w:rsidP="00F056A8"/>
    <w:p w:rsidR="00F20136" w:rsidRDefault="00F20136" w:rsidP="00F056A8"/>
    <w:p w:rsidR="00F20136" w:rsidRDefault="00F20136" w:rsidP="00F056A8"/>
    <w:p w:rsidR="00F20136" w:rsidRDefault="00F20136" w:rsidP="00F056A8"/>
    <w:p w:rsidR="00F20136" w:rsidRDefault="00F20136" w:rsidP="00F056A8"/>
    <w:p w:rsidR="00F20136" w:rsidRPr="008655BA" w:rsidRDefault="00F20136" w:rsidP="00F20136">
      <w:pPr>
        <w:spacing w:after="20"/>
        <w:jc w:val="center"/>
        <w:rPr>
          <w:b/>
          <w:bCs/>
        </w:rPr>
      </w:pPr>
      <w:r w:rsidRPr="008655BA">
        <w:rPr>
          <w:b/>
          <w:bCs/>
        </w:rPr>
        <w:lastRenderedPageBreak/>
        <w:t>ANKARA BÜYÜKŞEHİR BELEDİYE MECLİSİ</w:t>
      </w:r>
    </w:p>
    <w:p w:rsidR="00F20136" w:rsidRPr="008655BA" w:rsidRDefault="00F20136" w:rsidP="00F20136">
      <w:pPr>
        <w:spacing w:after="20"/>
        <w:jc w:val="center"/>
        <w:rPr>
          <w:b/>
          <w:bCs/>
        </w:rPr>
      </w:pPr>
      <w:r w:rsidRPr="008655BA">
        <w:rPr>
          <w:b/>
          <w:bCs/>
        </w:rPr>
        <w:t>OLAĞAN TOPLANTISI</w:t>
      </w:r>
    </w:p>
    <w:p w:rsidR="00F20136" w:rsidRPr="004A09BC" w:rsidRDefault="00F20136" w:rsidP="00F20136">
      <w:pPr>
        <w:spacing w:after="20"/>
        <w:jc w:val="center"/>
        <w:rPr>
          <w:b/>
          <w:bCs/>
        </w:rPr>
      </w:pPr>
      <w:r w:rsidRPr="004A09BC">
        <w:rPr>
          <w:b/>
          <w:bCs/>
        </w:rPr>
        <w:t>BİRLEŞİM: 117</w:t>
      </w:r>
    </w:p>
    <w:p w:rsidR="00F20136" w:rsidRPr="004A09BC" w:rsidRDefault="00F20136" w:rsidP="00F20136">
      <w:pPr>
        <w:spacing w:after="20"/>
        <w:jc w:val="center"/>
        <w:rPr>
          <w:b/>
          <w:bCs/>
        </w:rPr>
      </w:pPr>
      <w:r w:rsidRPr="004A09BC">
        <w:rPr>
          <w:b/>
          <w:bCs/>
        </w:rPr>
        <w:t>14.01.2021</w:t>
      </w:r>
    </w:p>
    <w:p w:rsidR="00F20136" w:rsidRPr="004A09BC" w:rsidRDefault="00F20136" w:rsidP="00F20136">
      <w:pPr>
        <w:spacing w:after="20"/>
        <w:jc w:val="center"/>
        <w:rPr>
          <w:b/>
          <w:bCs/>
        </w:rPr>
      </w:pPr>
      <w:r w:rsidRPr="004A09BC">
        <w:rPr>
          <w:b/>
          <w:bCs/>
        </w:rPr>
        <w:t>PERŞEMBE</w:t>
      </w:r>
    </w:p>
    <w:p w:rsidR="00F20136" w:rsidRPr="004A09BC" w:rsidRDefault="00F20136" w:rsidP="00F20136">
      <w:pPr>
        <w:spacing w:after="20"/>
        <w:jc w:val="center"/>
        <w:rPr>
          <w:b/>
        </w:rPr>
      </w:pPr>
      <w:r w:rsidRPr="004A09BC">
        <w:rPr>
          <w:b/>
        </w:rPr>
        <w:t>TUTANAK ÖZETİ</w:t>
      </w:r>
    </w:p>
    <w:p w:rsidR="00F20136" w:rsidRPr="004A09BC" w:rsidRDefault="00F20136" w:rsidP="00F20136">
      <w:pPr>
        <w:spacing w:after="20"/>
        <w:jc w:val="center"/>
        <w:rPr>
          <w:b/>
        </w:rPr>
      </w:pPr>
    </w:p>
    <w:p w:rsidR="00F20136" w:rsidRPr="004A09BC" w:rsidRDefault="00F20136" w:rsidP="00F20136">
      <w:pPr>
        <w:spacing w:after="80" w:line="300" w:lineRule="atLeast"/>
        <w:ind w:firstLine="709"/>
        <w:jc w:val="both"/>
      </w:pPr>
      <w:r w:rsidRPr="004A09BC">
        <w:t>Ankara Büyükşehir Belediye Meclisi 14 Ocak 2021 Perşembe günü saat 17.07’de Meclis 1. Başkanvekili Fatih ÜNAL Başkanlığında toplandı.</w:t>
      </w:r>
    </w:p>
    <w:p w:rsidR="00F20136" w:rsidRPr="004A09BC" w:rsidRDefault="00F20136" w:rsidP="00F20136">
      <w:pPr>
        <w:spacing w:after="80" w:line="300" w:lineRule="atLeast"/>
        <w:ind w:firstLine="709"/>
        <w:jc w:val="both"/>
      </w:pPr>
      <w:r w:rsidRPr="004A09BC">
        <w:t xml:space="preserve">Yeterli çoğunluğun bulunduğu açıklanarak Gündeme başlanıldı. </w:t>
      </w:r>
    </w:p>
    <w:p w:rsidR="00F20136" w:rsidRPr="00746D8E" w:rsidRDefault="00F20136" w:rsidP="00F20136">
      <w:pPr>
        <w:spacing w:after="80" w:line="300" w:lineRule="atLeast"/>
        <w:ind w:firstLine="709"/>
        <w:jc w:val="both"/>
      </w:pPr>
      <w:r w:rsidRPr="00746D8E">
        <w:t xml:space="preserve">Gündemin 1’inci maddesinde yer alan </w:t>
      </w:r>
      <w:r w:rsidRPr="000204F6">
        <w:t>Önceki Birleşim</w:t>
      </w:r>
      <w:r w:rsidRPr="002864E1">
        <w:t xml:space="preserve"> </w:t>
      </w:r>
      <w:r w:rsidRPr="00746D8E">
        <w:t xml:space="preserve">Tutanak Özeti </w:t>
      </w:r>
      <w:r>
        <w:t xml:space="preserve">yazıldığı şekliyle </w:t>
      </w:r>
      <w:r w:rsidRPr="00746D8E">
        <w:t>oylanarak oybirliğiyle kabul edildi.</w:t>
      </w:r>
    </w:p>
    <w:p w:rsidR="00F20136" w:rsidRPr="004A09BC" w:rsidRDefault="00F20136" w:rsidP="00F20136">
      <w:pPr>
        <w:shd w:val="clear" w:color="auto" w:fill="FFFFFF"/>
        <w:spacing w:after="60" w:line="240" w:lineRule="atLeast"/>
        <w:ind w:firstLine="709"/>
        <w:jc w:val="both"/>
      </w:pPr>
      <w:proofErr w:type="gramStart"/>
      <w:r w:rsidRPr="004A09BC">
        <w:t>Gündemin 2’nci maddesinde yer alan, Mülkiyeti Elmadağ Belediyesine ait olan Yenice Mahallesi 1194 ada 1 parselde bulunan 3.373,61 m</w:t>
      </w:r>
      <w:r w:rsidRPr="004A09BC">
        <w:rPr>
          <w:vertAlign w:val="superscript"/>
        </w:rPr>
        <w:t>2</w:t>
      </w:r>
      <w:r w:rsidRPr="004A09BC">
        <w:t xml:space="preserve"> </w:t>
      </w:r>
      <w:proofErr w:type="spellStart"/>
      <w:r w:rsidRPr="004A09BC">
        <w:t>lik</w:t>
      </w:r>
      <w:proofErr w:type="spellEnd"/>
      <w:r w:rsidRPr="004A09BC">
        <w:t xml:space="preserve"> taşınmazın “Kamusal ve Sosyal Hizmet Binası” yapılması şartı ile Büyükşehir Belediyesine tahsisine yönelik protokol yapılmasına ilişkin Başkanlık yazısının Hukuk ve Tarifeler Komisyonuna havale edilmesi hususu oylanarak oybirliğiyle kabul edildi.</w:t>
      </w:r>
      <w:proofErr w:type="gramEnd"/>
    </w:p>
    <w:p w:rsidR="00F20136" w:rsidRPr="004A09BC" w:rsidRDefault="00F20136" w:rsidP="00F20136">
      <w:pPr>
        <w:shd w:val="clear" w:color="auto" w:fill="FFFFFF"/>
        <w:spacing w:after="60" w:line="240" w:lineRule="atLeast"/>
        <w:ind w:firstLine="709"/>
        <w:jc w:val="both"/>
      </w:pPr>
      <w:r w:rsidRPr="004A09BC">
        <w:t xml:space="preserve">Gündemin 3’üncü maddesinde yer alan, Kalecik İlçesi </w:t>
      </w:r>
      <w:proofErr w:type="spellStart"/>
      <w:r w:rsidRPr="004A09BC">
        <w:t>Gümüşpınar</w:t>
      </w:r>
      <w:proofErr w:type="spellEnd"/>
      <w:r w:rsidRPr="004A09BC">
        <w:t xml:space="preserve"> Mahallesi 101 ada 17 parselde 1/1000 ölçekli </w:t>
      </w:r>
      <w:proofErr w:type="spellStart"/>
      <w:r w:rsidRPr="004A09BC">
        <w:t>Biogaz</w:t>
      </w:r>
      <w:proofErr w:type="spellEnd"/>
      <w:r w:rsidRPr="004A09BC">
        <w:t xml:space="preserve"> Tesisi uygulama imar planının ve tavsiye niteliğindeki 1/5000 ölçekli nazım imar planına ilişkin Başkanlık yazısının İmar ve Bayındırlık Komisyonuna havale edilmesi hususu oylanarak oybirliğiyle kabul edildi.</w:t>
      </w:r>
    </w:p>
    <w:p w:rsidR="00F20136" w:rsidRPr="004A09BC" w:rsidRDefault="00F20136" w:rsidP="00F20136">
      <w:pPr>
        <w:shd w:val="clear" w:color="auto" w:fill="FFFFFF"/>
        <w:spacing w:after="60" w:line="240" w:lineRule="atLeast"/>
        <w:ind w:firstLine="709"/>
        <w:jc w:val="both"/>
      </w:pPr>
      <w:r w:rsidRPr="004A09BC">
        <w:t xml:space="preserve">Gündemin 4’üncü maddesinde yer alan, Keçiören İlçesi Köşk, 23 Nisan, Güzelyurt, Adnan Menderes, </w:t>
      </w:r>
      <w:proofErr w:type="spellStart"/>
      <w:r w:rsidRPr="004A09BC">
        <w:t>Aktepe</w:t>
      </w:r>
      <w:proofErr w:type="spellEnd"/>
      <w:r w:rsidRPr="004A09BC">
        <w:t xml:space="preserve">, </w:t>
      </w:r>
      <w:proofErr w:type="spellStart"/>
      <w:r w:rsidRPr="004A09BC">
        <w:t>Yeşiltepe</w:t>
      </w:r>
      <w:proofErr w:type="spellEnd"/>
      <w:r w:rsidRPr="004A09BC">
        <w:t xml:space="preserve"> ve </w:t>
      </w:r>
      <w:proofErr w:type="spellStart"/>
      <w:r w:rsidRPr="004A09BC">
        <w:t>Bağlarbaşı</w:t>
      </w:r>
      <w:proofErr w:type="spellEnd"/>
      <w:r w:rsidRPr="004A09BC">
        <w:t xml:space="preserve"> Mahallelerini kapsayan 1/1000 ölçekli uygulama imar plan değişikliğine ilişkin Başkanlık yazısının İmar ve Bayındırlık Komisyonuna havale edilmesi hususu oylanarak oybirliğiyle kabul edildi.</w:t>
      </w:r>
    </w:p>
    <w:p w:rsidR="00F20136" w:rsidRPr="004A09BC" w:rsidRDefault="00F20136" w:rsidP="00F20136">
      <w:pPr>
        <w:shd w:val="clear" w:color="auto" w:fill="FFFFFF"/>
        <w:spacing w:after="60" w:line="240" w:lineRule="atLeast"/>
        <w:ind w:firstLine="709"/>
        <w:jc w:val="both"/>
      </w:pPr>
      <w:r w:rsidRPr="004A09BC">
        <w:t xml:space="preserve">Gündemin 5’inci maddesinde yer alan, Sincan İlçesi Temelli Mahallesi 287 ada 3 ve 4 </w:t>
      </w:r>
      <w:proofErr w:type="spellStart"/>
      <w:r w:rsidRPr="004A09BC">
        <w:t>nolu</w:t>
      </w:r>
      <w:proofErr w:type="spellEnd"/>
      <w:r w:rsidRPr="004A09BC">
        <w:t xml:space="preserve"> parsellerde 1/5000 ölçekli nazım imar plan değişikliğine ilişkin Başkanlık yazısının İmar ve Bayındırlık Komisyonuna havale edilmesi hususu oylanarak oybirliğiyle kabul edildi.</w:t>
      </w:r>
    </w:p>
    <w:p w:rsidR="00F20136" w:rsidRPr="004A09BC" w:rsidRDefault="00F20136" w:rsidP="00F20136">
      <w:pPr>
        <w:shd w:val="clear" w:color="auto" w:fill="FFFFFF"/>
        <w:spacing w:after="60" w:line="240" w:lineRule="atLeast"/>
        <w:ind w:right="141" w:firstLine="709"/>
        <w:jc w:val="both"/>
        <w:rPr>
          <w:b/>
        </w:rPr>
      </w:pPr>
      <w:r w:rsidRPr="004A09BC">
        <w:rPr>
          <w:b/>
        </w:rPr>
        <w:t>Komisyonlardan gelen raporların görüşmelerine başlanılarak;</w:t>
      </w:r>
    </w:p>
    <w:p w:rsidR="00F20136" w:rsidRPr="004A09BC" w:rsidRDefault="00F20136" w:rsidP="00F20136">
      <w:pPr>
        <w:shd w:val="clear" w:color="auto" w:fill="FFFFFF"/>
        <w:spacing w:after="60" w:line="240" w:lineRule="atLeast"/>
        <w:ind w:firstLine="709"/>
        <w:jc w:val="both"/>
      </w:pPr>
      <w:r w:rsidRPr="004A09BC">
        <w:t xml:space="preserve">Gündemin 6’ncı maddesinde yer alan, Güdül İlçesinde hizmet veren esnaflarımızın </w:t>
      </w:r>
      <w:proofErr w:type="spellStart"/>
      <w:r w:rsidRPr="004A09BC">
        <w:t>pandemi</w:t>
      </w:r>
      <w:proofErr w:type="spellEnd"/>
      <w:r w:rsidRPr="004A09BC">
        <w:t xml:space="preserve"> döneminde yaşadığı zorluklara ilişkin Esnaf ve </w:t>
      </w:r>
      <w:proofErr w:type="gramStart"/>
      <w:r w:rsidRPr="004A09BC">
        <w:t>Sanatkarlar</w:t>
      </w:r>
      <w:proofErr w:type="gramEnd"/>
      <w:r w:rsidRPr="004A09BC">
        <w:t xml:space="preserve"> Komisyonu Raporu üzerinde söz alan olmadığından, rapor yazıldığı şekliyle oylanarak oybirliğiyle kabul edildi.          </w:t>
      </w:r>
    </w:p>
    <w:p w:rsidR="00F20136" w:rsidRPr="004A09BC" w:rsidRDefault="00F20136" w:rsidP="00F20136">
      <w:pPr>
        <w:shd w:val="clear" w:color="auto" w:fill="FFFFFF"/>
        <w:spacing w:after="60" w:line="240" w:lineRule="atLeast"/>
        <w:ind w:firstLine="709"/>
        <w:jc w:val="both"/>
      </w:pPr>
      <w:r w:rsidRPr="004A09BC">
        <w:t xml:space="preserve">Gündemin 7’nci maddesinde yer alan, Belediye taşınmazlarının üzerinde bulunan yapı kayıt belgesi olan gecekonduların araştırılmasına ilişkin Gecekondu Sorunları Komisyonu Raporu üzerinde söz alan olmadığından, rapor yazıldığı şekliyle oylanarak oybirliğiyle kabul edildi.          </w:t>
      </w:r>
    </w:p>
    <w:p w:rsidR="00F20136" w:rsidRPr="004A09BC" w:rsidRDefault="00F20136" w:rsidP="00F20136">
      <w:pPr>
        <w:shd w:val="clear" w:color="auto" w:fill="FFFFFF"/>
        <w:spacing w:after="60" w:line="240" w:lineRule="atLeast"/>
        <w:ind w:firstLine="709"/>
        <w:jc w:val="both"/>
      </w:pPr>
      <w:r w:rsidRPr="004A09BC">
        <w:t xml:space="preserve">Gündemin 8’inci maddesinde yer alan, İlimiz sınırlarında yeni ya da az kullanılmış masal ve çocuk kitaplarının toplatılarak ihtiyaç sahibi okullara dağıtılmasına ilişkin Halkla İlişkiler Komisyonu Raporu üzerinde söz alan olmadığından, rapor yazıldığı şekliyle oylanarak oybirliğiyle kabul edildi.          </w:t>
      </w:r>
    </w:p>
    <w:p w:rsidR="00F20136" w:rsidRPr="004A09BC" w:rsidRDefault="00F20136" w:rsidP="00F20136">
      <w:pPr>
        <w:shd w:val="clear" w:color="auto" w:fill="FFFFFF"/>
        <w:spacing w:after="60" w:line="240" w:lineRule="atLeast"/>
        <w:ind w:firstLine="709"/>
        <w:jc w:val="both"/>
      </w:pPr>
      <w:r w:rsidRPr="004A09BC">
        <w:t xml:space="preserve">Gündemin 9’uncu maddesinde yer alan, Korona sürecinde 65 yaş üstü vatandaşlarımızın yaşadığı sosyal ve psikolojik etkilerinin araştırılmasına ilişkin Halkla İlişkiler Komisyonu Raporu üzerinde söz alan olmadığından, rapor yazıldığı şekliyle oylanarak oybirliğiyle kabul edildi.   </w:t>
      </w:r>
    </w:p>
    <w:p w:rsidR="00F20136" w:rsidRPr="004A09BC" w:rsidRDefault="00F20136" w:rsidP="00F20136">
      <w:pPr>
        <w:shd w:val="clear" w:color="auto" w:fill="FFFFFF"/>
        <w:spacing w:after="60" w:line="240" w:lineRule="atLeast"/>
        <w:ind w:firstLine="709"/>
        <w:jc w:val="both"/>
      </w:pPr>
      <w:r w:rsidRPr="004A09BC">
        <w:t xml:space="preserve">Gündemin 10’uncu maddesinde yer alan, Kadınlarımıza yönelik yazma atölyeleri açılması ve araba bakım, evde tamir kursları açılmasına ilişkin Kadın ve Erkek Fırsat Eşitliği Komisyonu Raporu üzerinde söz alan olmadığından, rapor yazıldığı şekliyle oylanarak oybirliğiyle kabul edildi.          </w:t>
      </w:r>
    </w:p>
    <w:p w:rsidR="00F20136" w:rsidRPr="004A09BC" w:rsidRDefault="00F20136" w:rsidP="00F20136">
      <w:pPr>
        <w:shd w:val="clear" w:color="auto" w:fill="FFFFFF"/>
        <w:spacing w:after="60" w:line="240" w:lineRule="atLeast"/>
        <w:ind w:firstLine="709"/>
        <w:jc w:val="both"/>
      </w:pPr>
      <w:r w:rsidRPr="004A09BC">
        <w:t xml:space="preserve">Gündemin 11’inci maddesinde yer alan, Şiddete maruz kalan kadınlarımıza ilişkin Kadın ve Erkek Fırsat Eşitliği Komisyonu Raporu üzerinde söz alan olmadığından, rapor yazıldığı şekliyle oylanarak oybirliğiyle kabul edildi.          </w:t>
      </w:r>
    </w:p>
    <w:p w:rsidR="00F20136" w:rsidRPr="004A09BC" w:rsidRDefault="00F20136" w:rsidP="00F20136">
      <w:pPr>
        <w:shd w:val="clear" w:color="auto" w:fill="FFFFFF"/>
        <w:spacing w:after="60" w:line="240" w:lineRule="atLeast"/>
        <w:ind w:firstLine="709"/>
        <w:jc w:val="both"/>
      </w:pPr>
      <w:r w:rsidRPr="004A09BC">
        <w:lastRenderedPageBreak/>
        <w:t xml:space="preserve">Gündemin 12’nci maddesinde yer alan, Polatlı İlçesi Gazi Mahallesi, Adnan Menderes Caddesi ve Şehitlik Anıtına giden yolun kaldırım ve çevre düzenlemesinin yapılmasına ilişkin Kent Estetiği Komisyonu Raporu üzerinde söz alan olmadığından, rapor yazıldığı şekliyle oylanarak oybirliğiyle kabul edildi.  </w:t>
      </w:r>
    </w:p>
    <w:p w:rsidR="00F20136" w:rsidRPr="004A09BC" w:rsidRDefault="00F20136" w:rsidP="00F20136">
      <w:pPr>
        <w:shd w:val="clear" w:color="auto" w:fill="FFFFFF"/>
        <w:spacing w:after="60" w:line="240" w:lineRule="atLeast"/>
        <w:ind w:firstLine="709"/>
        <w:jc w:val="both"/>
      </w:pPr>
      <w:r w:rsidRPr="004A09BC">
        <w:t>Gündemin 13’üncü maddesinde yer alan, Ankara-Ayaş Yolu üzerine (</w:t>
      </w:r>
      <w:proofErr w:type="spellStart"/>
      <w:r w:rsidRPr="004A09BC">
        <w:t>Gimsa</w:t>
      </w:r>
      <w:proofErr w:type="spellEnd"/>
      <w:r w:rsidRPr="004A09BC">
        <w:t xml:space="preserve"> </w:t>
      </w:r>
      <w:proofErr w:type="spellStart"/>
      <w:r w:rsidRPr="004A09BC">
        <w:t>Eryaman</w:t>
      </w:r>
      <w:proofErr w:type="spellEnd"/>
      <w:r w:rsidRPr="004A09BC">
        <w:t xml:space="preserve"> önü) yaya üst geçidi yapılmasına ilişkin Kent Estetiği Komisyonu Raporu üzerinde söz alan olmadığından, rapor yazıldığı şekliyle oylanarak oybirliğiyle kabul edildi.          </w:t>
      </w:r>
    </w:p>
    <w:p w:rsidR="00F20136" w:rsidRPr="004A09BC" w:rsidRDefault="00F20136" w:rsidP="00F20136">
      <w:pPr>
        <w:shd w:val="clear" w:color="auto" w:fill="FFFFFF"/>
        <w:spacing w:after="60" w:line="240" w:lineRule="atLeast"/>
        <w:ind w:firstLine="709"/>
        <w:jc w:val="both"/>
      </w:pPr>
      <w:r w:rsidRPr="004A09BC">
        <w:t xml:space="preserve">Gündemin 14’üncü maddesinde yer alan, Kızılcahamam İlçesi </w:t>
      </w:r>
      <w:proofErr w:type="spellStart"/>
      <w:r w:rsidRPr="004A09BC">
        <w:t>Çukurören</w:t>
      </w:r>
      <w:proofErr w:type="spellEnd"/>
      <w:r w:rsidRPr="004A09BC">
        <w:t xml:space="preserve"> Mahallesinin merkezi ve sokaklarına kilit taşı döşenmesine ilişkin Kent Estetiği Komisyonu Raporu üzerinde söz alan olmadığından, rapor yazıldığı şekliyle oylanarak oybirliğiyle kabul edildi.</w:t>
      </w:r>
    </w:p>
    <w:p w:rsidR="00F20136" w:rsidRPr="004A09BC" w:rsidRDefault="00F20136" w:rsidP="00F20136">
      <w:pPr>
        <w:shd w:val="clear" w:color="auto" w:fill="FFFFFF"/>
        <w:spacing w:after="60" w:line="240" w:lineRule="atLeast"/>
        <w:ind w:firstLine="709"/>
        <w:jc w:val="both"/>
      </w:pPr>
      <w:r w:rsidRPr="004A09BC">
        <w:t xml:space="preserve">Gündemin 15’inci maddesinde yer alan, </w:t>
      </w:r>
      <w:proofErr w:type="spellStart"/>
      <w:r w:rsidRPr="004A09BC">
        <w:t>Pursaklar</w:t>
      </w:r>
      <w:proofErr w:type="spellEnd"/>
      <w:r w:rsidRPr="004A09BC">
        <w:t xml:space="preserve"> İlçesi Saray Merkez Cami etrafının çevre düzenlemesi ve bahçesine taziye evi yapılmasına ilişkin Kent Estetiği Komisyonu Raporu üzerinde söz alan olmadığından, rapor yazıldığı şekliyle oylanarak oybirliğiyle kabul edildi.   </w:t>
      </w:r>
    </w:p>
    <w:p w:rsidR="00F20136" w:rsidRPr="004A09BC" w:rsidRDefault="00F20136" w:rsidP="00F20136">
      <w:pPr>
        <w:shd w:val="clear" w:color="auto" w:fill="FFFFFF"/>
        <w:spacing w:after="60" w:line="240" w:lineRule="atLeast"/>
        <w:ind w:firstLine="709"/>
        <w:jc w:val="both"/>
      </w:pPr>
      <w:r w:rsidRPr="004A09BC">
        <w:t xml:space="preserve">Gündemin 16’ncı maddesinde yer alan, Keçiören İlçesi </w:t>
      </w:r>
      <w:proofErr w:type="spellStart"/>
      <w:r w:rsidRPr="004A09BC">
        <w:t>Bağlum</w:t>
      </w:r>
      <w:proofErr w:type="spellEnd"/>
      <w:r w:rsidRPr="004A09BC">
        <w:t xml:space="preserve">, </w:t>
      </w:r>
      <w:proofErr w:type="spellStart"/>
      <w:r w:rsidRPr="004A09BC">
        <w:t>Kösrelik</w:t>
      </w:r>
      <w:proofErr w:type="spellEnd"/>
      <w:r w:rsidRPr="004A09BC">
        <w:t xml:space="preserve"> Mahallesi ile </w:t>
      </w:r>
      <w:proofErr w:type="spellStart"/>
      <w:r w:rsidRPr="004A09BC">
        <w:t>Körelik</w:t>
      </w:r>
      <w:proofErr w:type="spellEnd"/>
      <w:r w:rsidRPr="004A09BC">
        <w:t xml:space="preserve"> </w:t>
      </w:r>
      <w:proofErr w:type="spellStart"/>
      <w:r w:rsidRPr="004A09BC">
        <w:t>Kızığı</w:t>
      </w:r>
      <w:proofErr w:type="spellEnd"/>
      <w:r w:rsidRPr="004A09BC">
        <w:t xml:space="preserve"> Mahalleleri arasındaki yolun yapımı ve </w:t>
      </w:r>
      <w:proofErr w:type="spellStart"/>
      <w:r w:rsidRPr="004A09BC">
        <w:t>Kösrelik</w:t>
      </w:r>
      <w:proofErr w:type="spellEnd"/>
      <w:r w:rsidRPr="004A09BC">
        <w:t xml:space="preserve"> Mahallesine ait mezarlığın istinat duvarının onarılmasına ilişkin Kent Estetiği Komisyonu Raporu üzerinde söz alan olmadığından, rapor yazıldığı şekliyle oylanarak oybirliğiyle kabul edildi.  </w:t>
      </w:r>
    </w:p>
    <w:p w:rsidR="00F20136" w:rsidRPr="004A09BC" w:rsidRDefault="00F20136" w:rsidP="00F20136">
      <w:pPr>
        <w:shd w:val="clear" w:color="auto" w:fill="FFFFFF"/>
        <w:spacing w:after="60" w:line="240" w:lineRule="atLeast"/>
        <w:ind w:firstLine="709"/>
        <w:jc w:val="both"/>
      </w:pPr>
      <w:r w:rsidRPr="004A09BC">
        <w:t xml:space="preserve">Gündemin 17’nci maddesinde yer alan, Polatlı İlçesi Eski Karsak ve Kabak Mahallelerindeki caminin ihtiyaçlarının giderilmesine ilişkin Kent Estetiği Komisyonu Raporu üzerinde söz alan olmadığından, rapor yazıldığı şekliyle oylanarak oybirliğiyle kabul edildi.    </w:t>
      </w:r>
    </w:p>
    <w:p w:rsidR="00F20136" w:rsidRPr="004A09BC" w:rsidRDefault="00F20136" w:rsidP="00F20136">
      <w:pPr>
        <w:shd w:val="clear" w:color="auto" w:fill="FFFFFF"/>
        <w:spacing w:after="60" w:line="240" w:lineRule="atLeast"/>
        <w:ind w:firstLine="709"/>
        <w:jc w:val="both"/>
      </w:pPr>
      <w:r w:rsidRPr="004A09BC">
        <w:t xml:space="preserve">Gündemin 18’inci maddesinde yer alan, Çankaya İlçesi Dikmen Sokullu Caddesinde Şok Market önüne trafik lambası konulmasına ilişkin Kent Estetiği Komisyonu Raporu üzerinde söz alan olmadığından, rapor yazıldığı şekliyle oylanarak oybirliğiyle kabul edildi.  </w:t>
      </w:r>
    </w:p>
    <w:p w:rsidR="00F20136" w:rsidRDefault="00F20136" w:rsidP="00F20136">
      <w:pPr>
        <w:shd w:val="clear" w:color="auto" w:fill="FFFFFF"/>
        <w:spacing w:after="60" w:line="240" w:lineRule="atLeast"/>
        <w:ind w:firstLine="709"/>
        <w:jc w:val="both"/>
      </w:pPr>
      <w:r w:rsidRPr="004A09BC">
        <w:t xml:space="preserve">Gündemin 19’uncu maddesinde yer alan, Altındağ İlçesi </w:t>
      </w:r>
      <w:proofErr w:type="spellStart"/>
      <w:r w:rsidRPr="004A09BC">
        <w:t>Beşikkaya</w:t>
      </w:r>
      <w:proofErr w:type="spellEnd"/>
      <w:r w:rsidRPr="004A09BC">
        <w:t xml:space="preserve"> Mahallesi 1916. caddede bulunan dolmuş durakları çevresine kasis yapılmasına ilişkin Kent Estetiği Komisyonu Raporu üzerinde söz alan olmadığından, rapor yazıldığı şekliyle oylanarak oybirliğiyle kabul edildi.</w:t>
      </w:r>
    </w:p>
    <w:p w:rsidR="00F20136" w:rsidRPr="004A09BC" w:rsidRDefault="00F20136" w:rsidP="00F20136">
      <w:pPr>
        <w:shd w:val="clear" w:color="auto" w:fill="FFFFFF"/>
        <w:spacing w:after="60" w:line="240" w:lineRule="atLeast"/>
        <w:ind w:firstLine="709"/>
        <w:jc w:val="both"/>
      </w:pPr>
      <w:r w:rsidRPr="004A09BC">
        <w:t xml:space="preserve">Gündemin 20’nci maddesinde yer alan, Güdül İlçesi merkez mahallelerine kaldırım taşı döşenmesine ilişkin Kent Estetiği Komisyonu Raporu üzerinde söz alan olmadığından, rapor yazıldığı şekliyle oylanarak oybirliğiyle kabul edildi.     </w:t>
      </w:r>
    </w:p>
    <w:p w:rsidR="00F20136" w:rsidRPr="004A09BC" w:rsidRDefault="00F20136" w:rsidP="00F20136">
      <w:pPr>
        <w:spacing w:after="60" w:line="240" w:lineRule="atLeast"/>
        <w:ind w:firstLine="709"/>
        <w:jc w:val="both"/>
      </w:pPr>
      <w:r w:rsidRPr="004A09BC">
        <w:t xml:space="preserve">Gündemin 21’inci maddesinde yer alan, Güdül İlçesi Sapanlı ve </w:t>
      </w:r>
      <w:proofErr w:type="spellStart"/>
      <w:r w:rsidRPr="004A09BC">
        <w:t>Kadıobası</w:t>
      </w:r>
      <w:proofErr w:type="spellEnd"/>
      <w:r w:rsidRPr="004A09BC">
        <w:t xml:space="preserve"> Mahallelerine Köy Konağı yapılmasına ilişkin Kent Estetiği Komisyonu Raporu üzerinde söz alan olmadığından, rapor yazıldığı şekliyle oylanarak oybirliğiyle kabul edildi.   </w:t>
      </w:r>
    </w:p>
    <w:p w:rsidR="00F20136" w:rsidRPr="004A09BC" w:rsidRDefault="00F20136" w:rsidP="00F20136">
      <w:pPr>
        <w:spacing w:after="60" w:line="240" w:lineRule="atLeast"/>
        <w:ind w:firstLine="709"/>
        <w:jc w:val="both"/>
      </w:pPr>
      <w:r w:rsidRPr="004A09BC">
        <w:t xml:space="preserve">Gündemin 22’nci maddesinde yer alan, Nallıhan İlçesi </w:t>
      </w:r>
      <w:proofErr w:type="spellStart"/>
      <w:r w:rsidRPr="004A09BC">
        <w:t>Çayırhan</w:t>
      </w:r>
      <w:proofErr w:type="spellEnd"/>
      <w:r w:rsidRPr="004A09BC">
        <w:t xml:space="preserve"> Mahallesinde bulunan Sarıyer Barajı Gölünün eskimiş iskelesinin tamiratının yapılmasına ilişkin Kent Estetiği Komisyonu Raporu üzerinde söz alan olmadığından, rapor yazıldığı şekliyle oylanarak oybirliğiyle kabul edildi.  </w:t>
      </w:r>
    </w:p>
    <w:p w:rsidR="00F20136" w:rsidRPr="004A09BC" w:rsidRDefault="00F20136" w:rsidP="00F20136">
      <w:pPr>
        <w:spacing w:after="60" w:line="240" w:lineRule="atLeast"/>
        <w:ind w:firstLine="709"/>
        <w:jc w:val="both"/>
      </w:pPr>
      <w:r w:rsidRPr="004A09BC">
        <w:t xml:space="preserve">Gündemin 23’üncü maddesinde yer alan, Keçiören İlçe sınırlarında bulunan Fatih Caddesi ve Atatürk Caddesi üzerinde uygun olan bir alana yaya üstgeçidi yapılmasına ilişkin Kent Estetiği Komisyonu Raporu üzerinde söz alan olmadığından, rapor yazıldığı şekliyle oylanarak oybirliğiyle kabul edildi.          </w:t>
      </w:r>
    </w:p>
    <w:p w:rsidR="00F20136" w:rsidRPr="004A09BC" w:rsidRDefault="00F20136" w:rsidP="00F20136">
      <w:pPr>
        <w:spacing w:after="60" w:line="240" w:lineRule="atLeast"/>
        <w:ind w:firstLine="709"/>
        <w:jc w:val="both"/>
      </w:pPr>
      <w:r w:rsidRPr="004A09BC">
        <w:t xml:space="preserve">Gündemin 24’üncü maddesinde yer alan, Güdül İlçesi </w:t>
      </w:r>
      <w:proofErr w:type="spellStart"/>
      <w:r w:rsidRPr="004A09BC">
        <w:t>Karacaören</w:t>
      </w:r>
      <w:proofErr w:type="spellEnd"/>
      <w:r w:rsidRPr="004A09BC">
        <w:t xml:space="preserve"> Mahallesinde çocuk oyun parkı yapılmasına ilişkin Kent Estetiği Komisyonu Raporu üzerinde söz alan olmadığından, rapor yazıldığı şekliyle oylanarak oybirliğiyle kabul edildi.</w:t>
      </w:r>
    </w:p>
    <w:p w:rsidR="00F20136" w:rsidRPr="004A09BC" w:rsidRDefault="00F20136" w:rsidP="00F20136">
      <w:pPr>
        <w:spacing w:after="60" w:line="240" w:lineRule="atLeast"/>
        <w:ind w:firstLine="709"/>
        <w:jc w:val="both"/>
      </w:pPr>
      <w:r w:rsidRPr="004A09BC">
        <w:t xml:space="preserve">Gündemin 25’inci maddesinde yer alan, Polatlı İlçesi Beyceğiz Mahallesine selektör alınması ve kurulmasına ilişkin Kırsal Kalkınma Komisyonu Raporu üzerinde söz alan olmadığından, rapor yazıldığı şekliyle oylanarak oybirliğiyle kabul edildi.     </w:t>
      </w:r>
    </w:p>
    <w:p w:rsidR="00F20136" w:rsidRPr="004A09BC" w:rsidRDefault="00F20136" w:rsidP="00F20136">
      <w:pPr>
        <w:spacing w:after="60" w:line="240" w:lineRule="atLeast"/>
        <w:ind w:firstLine="709"/>
        <w:jc w:val="both"/>
      </w:pPr>
      <w:r w:rsidRPr="004A09BC">
        <w:t xml:space="preserve">Gündemin 26’ncı maddesinde yer alan, Kızılcahamam İlçesi </w:t>
      </w:r>
      <w:proofErr w:type="spellStart"/>
      <w:r w:rsidRPr="004A09BC">
        <w:t>Çukurören</w:t>
      </w:r>
      <w:proofErr w:type="spellEnd"/>
      <w:r w:rsidRPr="004A09BC">
        <w:t xml:space="preserve"> Mahallesine sulama </w:t>
      </w:r>
      <w:proofErr w:type="spellStart"/>
      <w:r w:rsidRPr="004A09BC">
        <w:t>göleti</w:t>
      </w:r>
      <w:proofErr w:type="spellEnd"/>
      <w:r w:rsidRPr="004A09BC">
        <w:t xml:space="preserve"> yapılmasına ilişkin Kırsal Kalkınma Komisyonu Raporu üzerinde söz alan olmadığından, rapor yazıldığı şekliyle oylanarak oybirliğiyle kabul edildi.</w:t>
      </w:r>
    </w:p>
    <w:p w:rsidR="00F20136" w:rsidRPr="004A09BC" w:rsidRDefault="00F20136" w:rsidP="00F20136">
      <w:pPr>
        <w:spacing w:after="60" w:line="240" w:lineRule="atLeast"/>
        <w:ind w:firstLine="709"/>
        <w:jc w:val="both"/>
      </w:pPr>
      <w:r w:rsidRPr="004A09BC">
        <w:t xml:space="preserve">Gündemin 27’inci maddesinde yer alan, Ankara’nın tüm ilçelerinde yaşanan kuraklık nedeniyle çiftçilerimizin ihtiyaçlarının araştırılmasına ilişkin Kırsal Kalkınma Komisyonu </w:t>
      </w:r>
      <w:r w:rsidRPr="004A09BC">
        <w:lastRenderedPageBreak/>
        <w:t>Raporu üzerinde söz alan olmadığından, rapor yazıldığı şekliyle oylanarak oybirliğiyle kabul edildi.</w:t>
      </w:r>
    </w:p>
    <w:p w:rsidR="00F20136" w:rsidRPr="004A09BC" w:rsidRDefault="00F20136" w:rsidP="00F20136">
      <w:pPr>
        <w:spacing w:after="60" w:line="240" w:lineRule="atLeast"/>
        <w:ind w:firstLine="709"/>
        <w:jc w:val="both"/>
      </w:pPr>
      <w:r w:rsidRPr="004A09BC">
        <w:t xml:space="preserve">Gündemin 28’inci maddesinde yer alan, Nallıhan İlçesi </w:t>
      </w:r>
      <w:proofErr w:type="spellStart"/>
      <w:r w:rsidRPr="004A09BC">
        <w:t>Çayırhan</w:t>
      </w:r>
      <w:proofErr w:type="spellEnd"/>
      <w:r w:rsidRPr="004A09BC">
        <w:t xml:space="preserve"> Mahallesine itfaiye binası yapılmasına ilişkin Köyler ve Yeni Mahallelere Hizmet Komisyonu Raporu üzerinde söz alan olmadığından, rapor yazıldığı şekliyle oylanarak oybirliğiyle kabul edildi.          </w:t>
      </w:r>
    </w:p>
    <w:p w:rsidR="00F20136" w:rsidRPr="004A09BC" w:rsidRDefault="00F20136" w:rsidP="00F20136">
      <w:pPr>
        <w:spacing w:after="60" w:line="240" w:lineRule="atLeast"/>
        <w:ind w:firstLine="709"/>
        <w:jc w:val="both"/>
      </w:pPr>
      <w:r w:rsidRPr="004A09BC">
        <w:t xml:space="preserve">Gündemin 29’uncu maddesinde yer alan, Kızılcahamam İlçesi </w:t>
      </w:r>
      <w:proofErr w:type="spellStart"/>
      <w:r w:rsidRPr="004A09BC">
        <w:t>Binkoz</w:t>
      </w:r>
      <w:proofErr w:type="spellEnd"/>
      <w:r w:rsidRPr="004A09BC">
        <w:t xml:space="preserve"> Mahallesinde ikamet eden ve evi yanan Yakup </w:t>
      </w:r>
      <w:proofErr w:type="spellStart"/>
      <w:r w:rsidRPr="004A09BC">
        <w:t>ÇARKÇI’ya</w:t>
      </w:r>
      <w:proofErr w:type="spellEnd"/>
      <w:r w:rsidRPr="004A09BC">
        <w:t xml:space="preserve"> yardım yapılmasına ilişkin Sosyal İşler Komisyonu Raporu üzerinde söz alan olmadığından, rapor yazıldığı şekliyle oylanarak oybirliğiyle kabul edildi.</w:t>
      </w:r>
    </w:p>
    <w:p w:rsidR="00F20136" w:rsidRPr="004A09BC" w:rsidRDefault="00F20136" w:rsidP="00F20136">
      <w:pPr>
        <w:spacing w:after="60" w:line="240" w:lineRule="atLeast"/>
        <w:ind w:firstLine="709"/>
        <w:jc w:val="both"/>
      </w:pPr>
      <w:r w:rsidRPr="004A09BC">
        <w:t xml:space="preserve">Gündemin 30’uncu maddesinde yer alan, Belediyemiz tarafından sosyal yardım amaçlı gıda paketi verilen ihtiyaç sahiplerinden </w:t>
      </w:r>
      <w:proofErr w:type="spellStart"/>
      <w:r w:rsidRPr="004A09BC">
        <w:t>çölyak</w:t>
      </w:r>
      <w:proofErr w:type="spellEnd"/>
      <w:r w:rsidRPr="004A09BC">
        <w:t xml:space="preserve"> hastası olanların tespit edilerek, gıda paketlerine glütensiz ürünlerden ilave edilmesine ilişkin Sosyal İşler Komisyonu Raporu üzerinde söz alan olmadığından, rapor yazıldığı şekliyle oylanarak oybirliğiyle kabul edildi.   </w:t>
      </w:r>
    </w:p>
    <w:p w:rsidR="00F20136" w:rsidRPr="004A09BC" w:rsidRDefault="00F20136" w:rsidP="00F20136">
      <w:pPr>
        <w:spacing w:after="60" w:line="240" w:lineRule="atLeast"/>
        <w:ind w:firstLine="709"/>
        <w:jc w:val="both"/>
      </w:pPr>
      <w:r w:rsidRPr="004A09BC">
        <w:t xml:space="preserve">Gündemin 31’inci maddesinde yer alan, Altındağ İlçesi Kale Mahallesi Sığınaklar </w:t>
      </w:r>
      <w:proofErr w:type="spellStart"/>
      <w:r w:rsidRPr="004A09BC">
        <w:t>Kümeevleri</w:t>
      </w:r>
      <w:proofErr w:type="spellEnd"/>
      <w:r w:rsidRPr="004A09BC">
        <w:t xml:space="preserve"> No:57/A ikamet eden ve evi yanan Hasan </w:t>
      </w:r>
      <w:proofErr w:type="spellStart"/>
      <w:r w:rsidRPr="004A09BC">
        <w:t>SOMUNCU’ya</w:t>
      </w:r>
      <w:proofErr w:type="spellEnd"/>
      <w:r w:rsidRPr="004A09BC">
        <w:t xml:space="preserve"> yardım yapılmasına ilişkin Sosyal İşler Komisyonu Raporu üzerinde söz alan olmadığından, rapor yazıldığı şekliyle oylanarak oybirliğiyle kabul edildi.          </w:t>
      </w:r>
    </w:p>
    <w:p w:rsidR="00F20136" w:rsidRPr="004A09BC" w:rsidRDefault="00F20136" w:rsidP="00F20136">
      <w:pPr>
        <w:spacing w:after="60" w:line="240" w:lineRule="atLeast"/>
        <w:ind w:firstLine="709"/>
        <w:jc w:val="both"/>
      </w:pPr>
      <w:r w:rsidRPr="004A09BC">
        <w:t xml:space="preserve">Gündemin 32’nci maddesinde yer alan, Altındağ İlçesi Kale Mahallesi Sığınaklar </w:t>
      </w:r>
      <w:proofErr w:type="spellStart"/>
      <w:r w:rsidRPr="004A09BC">
        <w:t>Kümeevleri</w:t>
      </w:r>
      <w:proofErr w:type="spellEnd"/>
      <w:r w:rsidRPr="004A09BC">
        <w:t xml:space="preserve"> No:57/A ikamet eden ve evi yanan Recep </w:t>
      </w:r>
      <w:proofErr w:type="spellStart"/>
      <w:r w:rsidRPr="004A09BC">
        <w:t>ÇUVALCI’ya</w:t>
      </w:r>
      <w:proofErr w:type="spellEnd"/>
      <w:r w:rsidRPr="004A09BC">
        <w:t xml:space="preserve"> yardım yapılmasına ilişkin Sosyal İşler Komisyonu Raporu üzerinde söz alan olmadığından, rapor yazıldığı şekliyle oylanarak oybirliğiyle kabul edildi.     </w:t>
      </w:r>
    </w:p>
    <w:p w:rsidR="00F20136" w:rsidRPr="004A09BC" w:rsidRDefault="00F20136" w:rsidP="00F20136">
      <w:pPr>
        <w:spacing w:after="60" w:line="240" w:lineRule="atLeast"/>
        <w:ind w:firstLine="709"/>
        <w:jc w:val="both"/>
      </w:pPr>
      <w:r w:rsidRPr="004A09BC">
        <w:t xml:space="preserve">Gündemin 33’üncü maddesinde yer alan, </w:t>
      </w:r>
      <w:proofErr w:type="spellStart"/>
      <w:r w:rsidRPr="004A09BC">
        <w:t>Pandemi</w:t>
      </w:r>
      <w:proofErr w:type="spellEnd"/>
      <w:r w:rsidRPr="004A09BC">
        <w:t xml:space="preserve"> sürecinde ihtiyaç sahibi ailelere yapılan yardımların araştırılmasına ilişkin Sosyal İşler Komisyonu Raporu üzerinde söz alan olmadığından, rapor yazıldığı şekliyle oylanarak oybirliğiyle kabul edildi.          </w:t>
      </w:r>
    </w:p>
    <w:p w:rsidR="00F20136" w:rsidRPr="004A09BC" w:rsidRDefault="00F20136" w:rsidP="00F20136">
      <w:pPr>
        <w:spacing w:after="60" w:line="240" w:lineRule="atLeast"/>
        <w:ind w:firstLine="709"/>
        <w:jc w:val="both"/>
      </w:pPr>
      <w:r w:rsidRPr="004A09BC">
        <w:t xml:space="preserve">Gündemin 34’üncü maddesinde yer alan, Çubuk İlçesi Yıldırım Beyazıt Mahallesinde ikamet eden Ayşenur </w:t>
      </w:r>
      <w:proofErr w:type="spellStart"/>
      <w:r w:rsidRPr="004A09BC">
        <w:t>ÜSTÜN’e</w:t>
      </w:r>
      <w:proofErr w:type="spellEnd"/>
      <w:r w:rsidRPr="004A09BC">
        <w:t xml:space="preserve"> akülü engelli aracı verilmesine ilişkin Sosyal İşler Komisyonu Raporu üzerinde söz alan olmadığından, rapor yazıldığı şekliyle oylanarak oybirliğiyle kabul edildi.          </w:t>
      </w:r>
    </w:p>
    <w:p w:rsidR="00F20136" w:rsidRPr="004A09BC" w:rsidRDefault="00F20136" w:rsidP="00F20136">
      <w:pPr>
        <w:spacing w:after="60" w:line="240" w:lineRule="atLeast"/>
        <w:ind w:firstLine="709"/>
        <w:jc w:val="both"/>
      </w:pPr>
      <w:r w:rsidRPr="004A09BC">
        <w:t xml:space="preserve">Gündemin 35’inci maddesinde yer alan, 2021 Yılı Projesinde Ulus Tarihi Kent Merkezi çalışması konusunda bilgilendirme yapılmasına ilişkin Ulus Tarihi Kent Merkezi Komisyonu Raporu üzerinde söz alan olmadığından, rapor yazıldığı şekliyle oylanarak oybirliğiyle kabul edildi.     </w:t>
      </w:r>
    </w:p>
    <w:p w:rsidR="00F20136" w:rsidRPr="004A09BC" w:rsidRDefault="00F20136" w:rsidP="00F20136">
      <w:pPr>
        <w:spacing w:after="60" w:line="240" w:lineRule="atLeast"/>
        <w:ind w:firstLine="709"/>
        <w:jc w:val="both"/>
      </w:pPr>
      <w:r w:rsidRPr="004A09BC">
        <w:t xml:space="preserve">Gündemin 36’ncı maddesinde yer alan, Yaşlı vatandaşlarımızın </w:t>
      </w:r>
      <w:proofErr w:type="spellStart"/>
      <w:r w:rsidRPr="004A09BC">
        <w:t>pandemi</w:t>
      </w:r>
      <w:proofErr w:type="spellEnd"/>
      <w:r w:rsidRPr="004A09BC">
        <w:t xml:space="preserve"> döneminde yaşadıkları zorlukların araştırılmasına ilişkin Yaşlılar ve Kimsesizler Komisyonu Raporu üzerinde söz alan olmadığından, rapor yazıldığı şekliyle oylanarak oybirliğiyle kabul edildi.       </w:t>
      </w:r>
    </w:p>
    <w:p w:rsidR="00F20136" w:rsidRPr="004A09BC" w:rsidRDefault="00F20136" w:rsidP="00F20136">
      <w:pPr>
        <w:spacing w:after="60" w:line="240" w:lineRule="atLeast"/>
        <w:ind w:firstLine="709"/>
        <w:jc w:val="both"/>
      </w:pPr>
      <w:r w:rsidRPr="004A09BC">
        <w:t xml:space="preserve">Gündemin 37’nci maddesinde yer alan, Belediyemiz bünyesinde yürütülen jeotermal kaynaklar ve devam eden projelerin araştırılmasına ilişkin Jeotermal Suları Değerlendirme Komisyonu Raporu üzerinde söz alan olmadığından, rapor yazıldığı şekliyle oylanarak oybirliğiyle kabul edildi.     </w:t>
      </w:r>
    </w:p>
    <w:p w:rsidR="00F20136" w:rsidRPr="00F20136" w:rsidRDefault="00F20136" w:rsidP="00F20136">
      <w:pPr>
        <w:spacing w:after="20"/>
        <w:ind w:firstLine="709"/>
        <w:jc w:val="both"/>
        <w:rPr>
          <w:lang w:eastAsia="en-US"/>
        </w:rPr>
      </w:pPr>
      <w:r w:rsidRPr="008655BA">
        <w:rPr>
          <w:lang w:eastAsia="en-US"/>
        </w:rPr>
        <w:t xml:space="preserve">Gündemde yer alan diğer maddeleri görüşmek üzere, </w:t>
      </w:r>
      <w:r>
        <w:rPr>
          <w:lang w:eastAsia="en-US"/>
        </w:rPr>
        <w:t>15 Ocak</w:t>
      </w:r>
      <w:r w:rsidRPr="008655BA">
        <w:rPr>
          <w:lang w:eastAsia="en-US"/>
        </w:rPr>
        <w:t xml:space="preserve"> </w:t>
      </w:r>
      <w:proofErr w:type="gramStart"/>
      <w:r w:rsidRPr="008655BA">
        <w:rPr>
          <w:lang w:eastAsia="en-US"/>
        </w:rPr>
        <w:t>20</w:t>
      </w:r>
      <w:r>
        <w:rPr>
          <w:lang w:eastAsia="en-US"/>
        </w:rPr>
        <w:t>21</w:t>
      </w:r>
      <w:r w:rsidRPr="008655BA">
        <w:rPr>
          <w:lang w:eastAsia="en-US"/>
        </w:rPr>
        <w:t xml:space="preserve">  </w:t>
      </w:r>
      <w:r>
        <w:rPr>
          <w:lang w:eastAsia="en-US"/>
        </w:rPr>
        <w:t>Cuma</w:t>
      </w:r>
      <w:proofErr w:type="gramEnd"/>
      <w:r w:rsidRPr="008655BA">
        <w:rPr>
          <w:lang w:eastAsia="en-US"/>
        </w:rPr>
        <w:t xml:space="preserve"> günü saat 1</w:t>
      </w:r>
      <w:r>
        <w:rPr>
          <w:lang w:eastAsia="en-US"/>
        </w:rPr>
        <w:t>7</w:t>
      </w:r>
      <w:r w:rsidRPr="008655BA">
        <w:rPr>
          <w:lang w:eastAsia="en-US"/>
        </w:rPr>
        <w:t>.00’de toplanmak üzere Birleşime son verildi.</w:t>
      </w:r>
    </w:p>
    <w:p w:rsidR="00F20136" w:rsidRPr="009F45E1" w:rsidRDefault="00F20136" w:rsidP="00F20136">
      <w:pPr>
        <w:spacing w:after="60"/>
        <w:jc w:val="center"/>
        <w:rPr>
          <w:lang w:eastAsia="en-US"/>
        </w:rPr>
      </w:pPr>
    </w:p>
    <w:tbl>
      <w:tblPr>
        <w:tblW w:w="0" w:type="auto"/>
        <w:tblLook w:val="04A0"/>
      </w:tblPr>
      <w:tblGrid>
        <w:gridCol w:w="9571"/>
      </w:tblGrid>
      <w:tr w:rsidR="00F20136" w:rsidRPr="009F45E1" w:rsidTr="00303EDB">
        <w:tc>
          <w:tcPr>
            <w:tcW w:w="9921" w:type="dxa"/>
          </w:tcPr>
          <w:p w:rsidR="00F20136" w:rsidRPr="009F45E1" w:rsidRDefault="00F20136" w:rsidP="00303EDB">
            <w:pPr>
              <w:jc w:val="center"/>
            </w:pPr>
            <w:r w:rsidRPr="009F45E1">
              <w:t>Fatih Ü</w:t>
            </w:r>
            <w:bookmarkStart w:id="0" w:name="_GoBack"/>
            <w:bookmarkEnd w:id="0"/>
            <w:r w:rsidRPr="009F45E1">
              <w:t>NAL</w:t>
            </w:r>
          </w:p>
          <w:p w:rsidR="00F20136" w:rsidRPr="009F45E1" w:rsidRDefault="00F20136" w:rsidP="00303EDB">
            <w:pPr>
              <w:jc w:val="center"/>
            </w:pPr>
            <w:r w:rsidRPr="009F45E1">
              <w:t>BAŞKAN</w:t>
            </w:r>
          </w:p>
          <w:p w:rsidR="00F20136" w:rsidRPr="009F45E1" w:rsidRDefault="00F20136" w:rsidP="00303EDB">
            <w:pPr>
              <w:jc w:val="center"/>
            </w:pPr>
            <w:r w:rsidRPr="009F45E1">
              <w:t>Meclis 1. Başkanvekili</w:t>
            </w:r>
          </w:p>
          <w:p w:rsidR="00F20136" w:rsidRPr="009F45E1" w:rsidRDefault="00F20136" w:rsidP="00303EDB">
            <w:pPr>
              <w:spacing w:after="60"/>
              <w:jc w:val="both"/>
              <w:rPr>
                <w:lang w:eastAsia="en-US"/>
              </w:rPr>
            </w:pPr>
          </w:p>
        </w:tc>
      </w:tr>
    </w:tbl>
    <w:p w:rsidR="00F20136" w:rsidRPr="009F45E1" w:rsidRDefault="00F20136" w:rsidP="00F20136">
      <w:pPr>
        <w:shd w:val="clear" w:color="auto" w:fill="FFFFFF"/>
        <w:spacing w:after="60" w:line="240" w:lineRule="atLeast"/>
        <w:jc w:val="both"/>
      </w:pPr>
      <w:r w:rsidRPr="009F45E1">
        <w:t xml:space="preserve">                                       </w:t>
      </w:r>
    </w:p>
    <w:tbl>
      <w:tblPr>
        <w:tblW w:w="0" w:type="auto"/>
        <w:tblLook w:val="04A0"/>
      </w:tblPr>
      <w:tblGrid>
        <w:gridCol w:w="3209"/>
        <w:gridCol w:w="3161"/>
        <w:gridCol w:w="3201"/>
      </w:tblGrid>
      <w:tr w:rsidR="00F20136" w:rsidRPr="009F45E1" w:rsidTr="00303EDB">
        <w:tc>
          <w:tcPr>
            <w:tcW w:w="3307" w:type="dxa"/>
          </w:tcPr>
          <w:p w:rsidR="00F20136" w:rsidRPr="009F45E1" w:rsidRDefault="00F20136" w:rsidP="00303EDB">
            <w:pPr>
              <w:jc w:val="center"/>
            </w:pPr>
            <w:proofErr w:type="spellStart"/>
            <w:r w:rsidRPr="009F45E1">
              <w:t>Ümitcan</w:t>
            </w:r>
            <w:proofErr w:type="spellEnd"/>
            <w:r w:rsidRPr="009F45E1">
              <w:t xml:space="preserve"> ULUDAĞ</w:t>
            </w:r>
          </w:p>
          <w:p w:rsidR="00F20136" w:rsidRPr="009F45E1" w:rsidRDefault="00F20136" w:rsidP="00303EDB">
            <w:pPr>
              <w:jc w:val="center"/>
            </w:pPr>
            <w:r w:rsidRPr="009F45E1">
              <w:t>KÂTİP ÜYE</w:t>
            </w:r>
          </w:p>
        </w:tc>
        <w:tc>
          <w:tcPr>
            <w:tcW w:w="3307" w:type="dxa"/>
          </w:tcPr>
          <w:p w:rsidR="00F20136" w:rsidRPr="009F45E1" w:rsidRDefault="00F20136" w:rsidP="00303EDB">
            <w:pPr>
              <w:jc w:val="both"/>
            </w:pPr>
          </w:p>
        </w:tc>
        <w:tc>
          <w:tcPr>
            <w:tcW w:w="3307" w:type="dxa"/>
          </w:tcPr>
          <w:p w:rsidR="00F20136" w:rsidRPr="009F45E1" w:rsidRDefault="00F20136" w:rsidP="00303EDB">
            <w:pPr>
              <w:jc w:val="center"/>
            </w:pPr>
            <w:r w:rsidRPr="009F45E1">
              <w:t>Mehmet Kürşad KOÇAK</w:t>
            </w:r>
          </w:p>
          <w:p w:rsidR="00F20136" w:rsidRPr="009F45E1" w:rsidRDefault="00F20136" w:rsidP="00303EDB">
            <w:pPr>
              <w:jc w:val="center"/>
            </w:pPr>
            <w:r w:rsidRPr="009F45E1">
              <w:t>KÂTİP ÜYE</w:t>
            </w:r>
          </w:p>
        </w:tc>
      </w:tr>
    </w:tbl>
    <w:p w:rsidR="00F20136" w:rsidRPr="00255041" w:rsidRDefault="00F20136" w:rsidP="00F20136">
      <w:pPr>
        <w:shd w:val="clear" w:color="auto" w:fill="FFFFFF"/>
        <w:spacing w:after="60" w:line="240" w:lineRule="atLeast"/>
        <w:jc w:val="both"/>
      </w:pPr>
      <w:r>
        <w:rPr>
          <w:color w:val="FF0000"/>
        </w:rPr>
        <w:t xml:space="preserve">                                       </w:t>
      </w:r>
    </w:p>
    <w:p w:rsidR="00F45719" w:rsidRPr="00F056A8" w:rsidRDefault="00F45719" w:rsidP="00F056A8">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6DF5"/>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B61"/>
    <w:rsid w:val="00075EA4"/>
    <w:rsid w:val="00075F07"/>
    <w:rsid w:val="00076A26"/>
    <w:rsid w:val="00077F2F"/>
    <w:rsid w:val="00080CF2"/>
    <w:rsid w:val="000819CC"/>
    <w:rsid w:val="00081FA0"/>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6E4"/>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87948"/>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648"/>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5BA"/>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095"/>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6EC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56B3"/>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31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DA1"/>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C5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8DB"/>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0CA4"/>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540"/>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470"/>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9FD"/>
    <w:rsid w:val="00E64910"/>
    <w:rsid w:val="00E66B4A"/>
    <w:rsid w:val="00E672AD"/>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A45"/>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030"/>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0136"/>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3FF"/>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87948"/>
    <w:rPr>
      <w:rFonts w:ascii="Trebuchet MS" w:eastAsia="Trebuchet MS" w:hAnsi="Trebuchet MS" w:cs="Trebuchet MS"/>
      <w:shd w:val="clear" w:color="auto" w:fill="FFFFFF"/>
    </w:rPr>
  </w:style>
  <w:style w:type="character" w:customStyle="1" w:styleId="Gvdemetni-1ptbolukbraklyor">
    <w:name w:val="Gövde metni + -1 pt boşluk bırakılıyor"/>
    <w:basedOn w:val="Gvdemetni0"/>
    <w:rsid w:val="00287948"/>
    <w:rPr>
      <w:spacing w:val="-20"/>
    </w:rPr>
  </w:style>
  <w:style w:type="paragraph" w:customStyle="1" w:styleId="Gvdemetni1">
    <w:name w:val="Gövde metni"/>
    <w:basedOn w:val="Normal"/>
    <w:link w:val="Gvdemetni0"/>
    <w:rsid w:val="00287948"/>
    <w:pPr>
      <w:shd w:val="clear" w:color="auto" w:fill="FFFFFF"/>
      <w:spacing w:after="120" w:line="0" w:lineRule="atLeast"/>
    </w:pPr>
    <w:rPr>
      <w:rFonts w:ascii="Trebuchet MS" w:eastAsia="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F53A-2157-4525-95C3-3CA6EA76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1357</Words>
  <Characters>10026</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2021-01-18T12:55:00Z</cp:lastPrinted>
  <dcterms:created xsi:type="dcterms:W3CDTF">2021-01-18T07:10:00Z</dcterms:created>
  <dcterms:modified xsi:type="dcterms:W3CDTF">2021-01-20T12:39:00Z</dcterms:modified>
</cp:coreProperties>
</file>