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8A5403" w:rsidP="001934DB">
      <w:pPr>
        <w:jc w:val="both"/>
      </w:pPr>
      <w:r>
        <w:t>Karar No:652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4E352B" w:rsidRDefault="008A5403" w:rsidP="007002F5">
      <w:pPr>
        <w:ind w:firstLine="708"/>
        <w:jc w:val="both"/>
      </w:pPr>
      <w:r>
        <w:t xml:space="preserve">Çankaya İlçesi Dodurga Mahallesi </w:t>
      </w:r>
      <w:proofErr w:type="spellStart"/>
      <w:r>
        <w:t>Türkkonut</w:t>
      </w:r>
      <w:proofErr w:type="spellEnd"/>
      <w:r>
        <w:t xml:space="preserve"> bölgesine hizmet veren 596 ve 598.EGO Otobüs </w:t>
      </w:r>
      <w:proofErr w:type="gramStart"/>
      <w:r>
        <w:t>güzergahına</w:t>
      </w:r>
      <w:proofErr w:type="gramEnd"/>
      <w:r>
        <w:t xml:space="preserve"> Odabaşı Bulvarının da eklenmesine</w:t>
      </w:r>
      <w:r w:rsidRPr="004E352B">
        <w:t xml:space="preserve"> </w:t>
      </w:r>
      <w:r w:rsidR="00042938" w:rsidRPr="004E352B">
        <w:t>ilişkin</w:t>
      </w:r>
      <w:r w:rsidR="00F3632D" w:rsidRPr="004E352B">
        <w:t xml:space="preserve"> </w:t>
      </w:r>
      <w:r w:rsidR="00EE2314" w:rsidRPr="007F09B4">
        <w:t>Ulaşım</w:t>
      </w:r>
      <w:r w:rsidR="00E8438C" w:rsidRPr="004E352B">
        <w:t xml:space="preserve"> Komisyonunun </w:t>
      </w:r>
      <w:r w:rsidR="00690368" w:rsidRPr="004E352B">
        <w:t>20</w:t>
      </w:r>
      <w:r w:rsidR="002511DA" w:rsidRPr="004E352B">
        <w:t>.</w:t>
      </w:r>
      <w:r w:rsidR="00644D46" w:rsidRPr="004E352B">
        <w:t xml:space="preserve">03.2020 gün ve </w:t>
      </w:r>
      <w:r w:rsidR="008B783D">
        <w:t>1</w:t>
      </w:r>
      <w:r w:rsidR="00287B83">
        <w:t>0</w:t>
      </w:r>
      <w:r>
        <w:t>9</w:t>
      </w:r>
      <w:r w:rsidR="00FA7A1A" w:rsidRPr="004E352B">
        <w:t xml:space="preserve"> sayılı raporu</w:t>
      </w:r>
      <w:r w:rsidR="002F2453" w:rsidRPr="004E352B">
        <w:t xml:space="preserve"> </w:t>
      </w:r>
      <w:r w:rsidR="00CA31CE" w:rsidRPr="004E352B">
        <w:t xml:space="preserve">Büyükşehir Belediye Meclisinin </w:t>
      </w:r>
      <w:r w:rsidR="00690368" w:rsidRPr="004E352B">
        <w:t>10</w:t>
      </w:r>
      <w:r w:rsidR="00F91048" w:rsidRPr="004E352B">
        <w:t>.0</w:t>
      </w:r>
      <w:r w:rsidR="002F2453" w:rsidRPr="004E352B">
        <w:t>7</w:t>
      </w:r>
      <w:r w:rsidR="008E17F2" w:rsidRPr="004E352B">
        <w:t>.2020</w:t>
      </w:r>
      <w:r w:rsidR="00470AB5" w:rsidRPr="004E352B">
        <w:t xml:space="preserve"> tarihli toplantısında okundu.</w:t>
      </w:r>
    </w:p>
    <w:p w:rsidR="007002F5" w:rsidRPr="004E352B" w:rsidRDefault="007002F5" w:rsidP="007002F5">
      <w:pPr>
        <w:ind w:firstLine="708"/>
        <w:jc w:val="both"/>
      </w:pPr>
    </w:p>
    <w:p w:rsidR="007A7A6A" w:rsidRPr="004E352B" w:rsidRDefault="00486C82" w:rsidP="00EE2314">
      <w:pPr>
        <w:pStyle w:val="GvdeMetni"/>
        <w:ind w:firstLine="708"/>
      </w:pPr>
      <w:r w:rsidRPr="004E352B">
        <w:t>Konu üzerinde yapılan incelemeler neticesinde;</w:t>
      </w:r>
      <w:r w:rsidR="00EE2314">
        <w:t xml:space="preserve"> </w:t>
      </w:r>
      <w:r w:rsidR="008A5403">
        <w:t xml:space="preserve">Çankaya İlçesi Dodurga Mahallesi </w:t>
      </w:r>
      <w:proofErr w:type="spellStart"/>
      <w:r w:rsidR="008A5403">
        <w:t>Türkkonut</w:t>
      </w:r>
      <w:proofErr w:type="spellEnd"/>
      <w:r w:rsidR="008A5403">
        <w:t xml:space="preserve"> bölgesinde oturan vatandaşların mağdur edilmemesi açısından 596 ve 598 </w:t>
      </w:r>
      <w:proofErr w:type="spellStart"/>
      <w:r w:rsidR="008A5403">
        <w:t>nolu</w:t>
      </w:r>
      <w:proofErr w:type="spellEnd"/>
      <w:r w:rsidR="008A5403">
        <w:t xml:space="preserve"> EGO otobüslerinin </w:t>
      </w:r>
      <w:proofErr w:type="gramStart"/>
      <w:r w:rsidR="008A5403">
        <w:t>güzergahına</w:t>
      </w:r>
      <w:proofErr w:type="gramEnd"/>
      <w:r w:rsidR="008A5403">
        <w:t xml:space="preserve"> “Odabaşı Bulvarının” da eklenmesi üstteki göbekten dönmesi ve dolmuşların eski güzergahına alınmasına</w:t>
      </w:r>
      <w:r w:rsidR="005E4B69" w:rsidRPr="004E352B">
        <w:t xml:space="preserve"> </w:t>
      </w:r>
      <w:r w:rsidR="00690368" w:rsidRPr="004E352B">
        <w:t xml:space="preserve">ilişkin </w:t>
      </w:r>
      <w:r w:rsidR="00EE2314" w:rsidRPr="007F09B4">
        <w:t>Ulaşım</w:t>
      </w:r>
      <w:r w:rsidR="00BF1AE7" w:rsidRPr="004E352B">
        <w:t xml:space="preserve"> </w:t>
      </w:r>
      <w:r w:rsidR="005B5AC9" w:rsidRPr="004E352B">
        <w:t>Komisyonu Raporu</w:t>
      </w:r>
      <w:r w:rsidR="00AB7D01" w:rsidRPr="004E352B">
        <w:t xml:space="preserve"> oylanarak 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A5403" w:rsidRDefault="008A5403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7"/>
        <w:gridCol w:w="3057"/>
        <w:gridCol w:w="3058"/>
      </w:tblGrid>
      <w:tr w:rsidR="00596CD6" w:rsidRPr="00596CD6" w:rsidTr="008A5403">
        <w:trPr>
          <w:trHeight w:val="604"/>
        </w:trPr>
        <w:tc>
          <w:tcPr>
            <w:tcW w:w="3057" w:type="dxa"/>
          </w:tcPr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8438C">
              <w:rPr>
                <w:color w:val="000000"/>
              </w:rPr>
              <w:t xml:space="preserve"> 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8A5403">
      <w:pPr>
        <w:pStyle w:val="GvdeMetniGirintisi2"/>
        <w:jc w:val="center"/>
      </w:pPr>
    </w:p>
    <w:p w:rsidR="00CC19FD" w:rsidRDefault="00CC19FD" w:rsidP="00CC19FD">
      <w:pPr>
        <w:jc w:val="center"/>
      </w:pPr>
    </w:p>
    <w:p w:rsidR="00CC19FD" w:rsidRDefault="00CC19FD" w:rsidP="00CC19FD">
      <w:pPr>
        <w:jc w:val="center"/>
      </w:pPr>
    </w:p>
    <w:p w:rsidR="00CC19FD" w:rsidRPr="007F09B4" w:rsidRDefault="00CC19FD" w:rsidP="00CC19FD">
      <w:pPr>
        <w:jc w:val="center"/>
      </w:pPr>
      <w:r w:rsidRPr="007F09B4">
        <w:t>T.C.</w:t>
      </w:r>
    </w:p>
    <w:p w:rsidR="00CC19FD" w:rsidRPr="007F09B4" w:rsidRDefault="00CC19FD" w:rsidP="00CC19FD">
      <w:pPr>
        <w:jc w:val="center"/>
      </w:pPr>
      <w:r w:rsidRPr="007F09B4">
        <w:t>ANKARA BÜYÜKŞEHİR BELEDİYE MECLİSİ</w:t>
      </w:r>
    </w:p>
    <w:p w:rsidR="00CC19FD" w:rsidRDefault="00CC19FD" w:rsidP="00CC19FD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CC19FD" w:rsidRDefault="00CC19FD" w:rsidP="00CC19FD">
      <w:pPr>
        <w:jc w:val="center"/>
      </w:pPr>
    </w:p>
    <w:p w:rsidR="00CC19FD" w:rsidRDefault="00CC19FD" w:rsidP="00CC19FD">
      <w:r w:rsidRPr="007F09B4">
        <w:t xml:space="preserve">Rapor No: </w:t>
      </w:r>
      <w:r>
        <w:t>109                                                                                                              20.03.2020</w:t>
      </w:r>
    </w:p>
    <w:p w:rsidR="00CC19FD" w:rsidRDefault="00CC19FD" w:rsidP="00CC19FD"/>
    <w:p w:rsidR="00CC19FD" w:rsidRDefault="00CC19FD" w:rsidP="00CC19FD"/>
    <w:p w:rsidR="00CC19FD" w:rsidRDefault="00CC19FD" w:rsidP="00CC19FD">
      <w:pPr>
        <w:jc w:val="center"/>
      </w:pPr>
      <w:r w:rsidRPr="007F09B4">
        <w:t>BÜYÜKŞEHİR BELEDİYE MECLİSİ BAŞKANLIĞINA</w:t>
      </w:r>
    </w:p>
    <w:p w:rsidR="00CC19FD" w:rsidRDefault="00CC19FD" w:rsidP="00CC19FD">
      <w:pPr>
        <w:jc w:val="center"/>
      </w:pPr>
    </w:p>
    <w:p w:rsidR="00CC19FD" w:rsidRDefault="00CC19FD" w:rsidP="00CC19FD">
      <w:pPr>
        <w:pStyle w:val="GvdeMetniGirintisi"/>
        <w:ind w:firstLine="0"/>
      </w:pPr>
    </w:p>
    <w:p w:rsidR="00CC19FD" w:rsidRDefault="00CC19FD" w:rsidP="00CC19FD">
      <w:pPr>
        <w:pStyle w:val="GvdeMetniGirintisi"/>
        <w:ind w:firstLine="0"/>
      </w:pPr>
    </w:p>
    <w:p w:rsidR="00CC19FD" w:rsidRDefault="00CC19FD" w:rsidP="00CC19FD">
      <w:pPr>
        <w:spacing w:line="240" w:lineRule="atLeast"/>
        <w:jc w:val="both"/>
      </w:pPr>
      <w:r>
        <w:tab/>
        <w:t xml:space="preserve">Çankaya İlçesi Dodurga Mahallesi </w:t>
      </w:r>
      <w:proofErr w:type="spellStart"/>
      <w:r>
        <w:t>Türkkonut</w:t>
      </w:r>
      <w:proofErr w:type="spellEnd"/>
      <w:r>
        <w:t xml:space="preserve"> bölgesine hizmet veren 596 ve 598.EGO Otobüs </w:t>
      </w:r>
      <w:proofErr w:type="gramStart"/>
      <w:r>
        <w:t>güzergahına</w:t>
      </w:r>
      <w:proofErr w:type="gramEnd"/>
      <w:r>
        <w:t xml:space="preserve"> Odabaşı Bulvarının da eklenmesine ilişkin Büyükşehir Belediye Meclisimizin 09.03.2020 tarih 72. gündem maddesi olarak komisyonumuza havale edilen dosya incelendi.</w:t>
      </w:r>
    </w:p>
    <w:p w:rsidR="00CC19FD" w:rsidRDefault="00CC19FD" w:rsidP="00CC19FD">
      <w:pPr>
        <w:spacing w:line="240" w:lineRule="atLeast"/>
        <w:jc w:val="both"/>
      </w:pPr>
    </w:p>
    <w:p w:rsidR="00CC19FD" w:rsidRDefault="00CC19FD" w:rsidP="00CC19FD">
      <w:pPr>
        <w:spacing w:line="240" w:lineRule="atLeast"/>
        <w:jc w:val="both"/>
      </w:pPr>
      <w:r>
        <w:tab/>
        <w:t xml:space="preserve">Üye Murat </w:t>
      </w:r>
      <w:proofErr w:type="spellStart"/>
      <w:r>
        <w:t>AKÇA’nın</w:t>
      </w:r>
      <w:proofErr w:type="spellEnd"/>
      <w:r>
        <w:t xml:space="preserve"> verdiği önergede; Çankaya İlçesi Dodurga Mahallesi </w:t>
      </w:r>
      <w:proofErr w:type="spellStart"/>
      <w:r>
        <w:t>Türkkonut</w:t>
      </w:r>
      <w:proofErr w:type="spellEnd"/>
      <w:r>
        <w:t xml:space="preserve"> bölgesine hizmet veren 596 ve 598.EGO Otobüs </w:t>
      </w:r>
      <w:proofErr w:type="gramStart"/>
      <w:r>
        <w:t>güzergahına</w:t>
      </w:r>
      <w:proofErr w:type="gramEnd"/>
      <w:r>
        <w:t xml:space="preserve"> Odabaşı Bulvarının da eklenmesinin istenildiği;</w:t>
      </w:r>
    </w:p>
    <w:p w:rsidR="00CC19FD" w:rsidRDefault="00CC19FD" w:rsidP="00CC19FD">
      <w:pPr>
        <w:spacing w:line="240" w:lineRule="atLeast"/>
        <w:jc w:val="both"/>
      </w:pPr>
    </w:p>
    <w:p w:rsidR="00CC19FD" w:rsidRDefault="00CC19FD" w:rsidP="00CC19FD">
      <w:pPr>
        <w:spacing w:line="240" w:lineRule="atLeast"/>
        <w:jc w:val="both"/>
      </w:pPr>
      <w:r>
        <w:tab/>
        <w:t xml:space="preserve">Komisyonumuzca yapılan incelemeler neticesinde; Çankaya İlçesi Dodurga Mahallesi </w:t>
      </w:r>
      <w:proofErr w:type="spellStart"/>
      <w:r>
        <w:t>Türkkonut</w:t>
      </w:r>
      <w:proofErr w:type="spellEnd"/>
      <w:r>
        <w:t xml:space="preserve"> bölgesinde oturan vatandaşların mağdur edilmemesi açısından 596 ve 598 </w:t>
      </w:r>
      <w:proofErr w:type="spellStart"/>
      <w:r>
        <w:t>nolu</w:t>
      </w:r>
      <w:proofErr w:type="spellEnd"/>
      <w:r>
        <w:t xml:space="preserve"> EGO otobüslerinin </w:t>
      </w:r>
      <w:proofErr w:type="gramStart"/>
      <w:r>
        <w:t>güzergahına</w:t>
      </w:r>
      <w:proofErr w:type="gramEnd"/>
      <w:r>
        <w:t xml:space="preserve"> “Odabaşı Bulvarının” da eklenmesi üstteki göbekten dönmesi ve dolmuşların eski güzergahına alınması komisyonumuzca uygun görülmüştür.</w:t>
      </w:r>
    </w:p>
    <w:p w:rsidR="00CC19FD" w:rsidRPr="007F09B4" w:rsidRDefault="00CC19FD" w:rsidP="00CC19FD">
      <w:pPr>
        <w:jc w:val="both"/>
      </w:pPr>
    </w:p>
    <w:p w:rsidR="00CC19FD" w:rsidRDefault="00CC19FD" w:rsidP="00CC19FD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CC19FD" w:rsidRDefault="00CC19FD" w:rsidP="00CC19FD">
      <w:pPr>
        <w:ind w:firstLine="708"/>
        <w:jc w:val="both"/>
      </w:pPr>
    </w:p>
    <w:p w:rsidR="00CC19FD" w:rsidRDefault="00CC19FD" w:rsidP="00CC19FD">
      <w:pPr>
        <w:jc w:val="both"/>
      </w:pPr>
    </w:p>
    <w:p w:rsidR="00CC19FD" w:rsidRDefault="00CC19FD" w:rsidP="00CC19FD">
      <w:pPr>
        <w:jc w:val="both"/>
      </w:pPr>
    </w:p>
    <w:p w:rsidR="00CC19FD" w:rsidRDefault="00CC19FD" w:rsidP="00CC19FD">
      <w:pPr>
        <w:jc w:val="both"/>
      </w:pPr>
    </w:p>
    <w:p w:rsidR="00CC19FD" w:rsidRDefault="00CC19FD" w:rsidP="00CC19FD">
      <w:pPr>
        <w:jc w:val="both"/>
      </w:pPr>
    </w:p>
    <w:tbl>
      <w:tblPr>
        <w:tblStyle w:val="TabloKlavuzu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CC19FD" w:rsidRPr="007C5283" w:rsidTr="008D4710">
        <w:trPr>
          <w:trHeight w:val="1701"/>
        </w:trPr>
        <w:tc>
          <w:tcPr>
            <w:tcW w:w="3118" w:type="dxa"/>
          </w:tcPr>
          <w:p w:rsidR="00CC19FD" w:rsidRDefault="00CC19FD" w:rsidP="008D4710">
            <w:pPr>
              <w:jc w:val="center"/>
            </w:pPr>
            <w:r>
              <w:t xml:space="preserve">   Hasan Hüseyin ALTINTAŞ</w:t>
            </w:r>
          </w:p>
          <w:p w:rsidR="00CC19FD" w:rsidRPr="007C5283" w:rsidRDefault="00CC19FD" w:rsidP="008D4710">
            <w:pPr>
              <w:jc w:val="center"/>
            </w:pPr>
            <w:r w:rsidRPr="007C5283">
              <w:t>Komisyon Başkanı</w:t>
            </w:r>
          </w:p>
        </w:tc>
        <w:tc>
          <w:tcPr>
            <w:tcW w:w="3119" w:type="dxa"/>
          </w:tcPr>
          <w:p w:rsidR="00CC19FD" w:rsidRDefault="00CC19FD" w:rsidP="008D4710">
            <w:pPr>
              <w:jc w:val="center"/>
            </w:pPr>
            <w:r>
              <w:t>Ömer EŞEN</w:t>
            </w:r>
          </w:p>
          <w:p w:rsidR="00CC19FD" w:rsidRPr="007C5283" w:rsidRDefault="00CC19FD" w:rsidP="008D4710">
            <w:pPr>
              <w:jc w:val="center"/>
            </w:pPr>
            <w:r w:rsidRPr="007C5283">
              <w:t>Başkan Vekili</w:t>
            </w:r>
          </w:p>
        </w:tc>
        <w:tc>
          <w:tcPr>
            <w:tcW w:w="3119" w:type="dxa"/>
          </w:tcPr>
          <w:p w:rsidR="00CC19FD" w:rsidRDefault="00CC19FD" w:rsidP="008D4710">
            <w:pPr>
              <w:jc w:val="center"/>
            </w:pPr>
            <w:r>
              <w:t>Erdinç TÜRKER</w:t>
            </w:r>
          </w:p>
          <w:p w:rsidR="00CC19FD" w:rsidRPr="007C5283" w:rsidRDefault="00CC19FD" w:rsidP="008D4710">
            <w:pPr>
              <w:jc w:val="center"/>
            </w:pPr>
            <w:r w:rsidRPr="007C5283">
              <w:t>Üye</w:t>
            </w:r>
          </w:p>
        </w:tc>
      </w:tr>
      <w:tr w:rsidR="00CC19FD" w:rsidRPr="007C5283" w:rsidTr="008D4710">
        <w:trPr>
          <w:trHeight w:val="1701"/>
        </w:trPr>
        <w:tc>
          <w:tcPr>
            <w:tcW w:w="3118" w:type="dxa"/>
            <w:vAlign w:val="center"/>
          </w:tcPr>
          <w:p w:rsidR="00CC19FD" w:rsidRDefault="00CC19FD" w:rsidP="008D4710">
            <w:pPr>
              <w:jc w:val="center"/>
            </w:pPr>
            <w:r>
              <w:t>Süleyman ACAR</w:t>
            </w:r>
          </w:p>
          <w:p w:rsidR="00CC19FD" w:rsidRPr="007C5283" w:rsidRDefault="00CC19FD" w:rsidP="008D4710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center"/>
          </w:tcPr>
          <w:p w:rsidR="00CC19FD" w:rsidRDefault="00CC19FD" w:rsidP="008D4710">
            <w:pPr>
              <w:jc w:val="center"/>
            </w:pPr>
            <w:r>
              <w:t>Özdemir TURGUT</w:t>
            </w:r>
          </w:p>
          <w:p w:rsidR="00CC19FD" w:rsidRPr="007C5283" w:rsidRDefault="00CC19FD" w:rsidP="008D4710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center"/>
          </w:tcPr>
          <w:p w:rsidR="00CC19FD" w:rsidRDefault="00CC19FD" w:rsidP="008D4710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CC19FD" w:rsidRPr="007C5283" w:rsidRDefault="00CC19FD" w:rsidP="008D4710">
            <w:pPr>
              <w:jc w:val="center"/>
            </w:pPr>
            <w:r w:rsidRPr="007C5283">
              <w:t>Üye</w:t>
            </w:r>
          </w:p>
        </w:tc>
      </w:tr>
      <w:tr w:rsidR="00CC19FD" w:rsidRPr="007C5283" w:rsidTr="008D4710">
        <w:trPr>
          <w:trHeight w:val="1701"/>
        </w:trPr>
        <w:tc>
          <w:tcPr>
            <w:tcW w:w="3118" w:type="dxa"/>
            <w:vAlign w:val="bottom"/>
          </w:tcPr>
          <w:p w:rsidR="00CC19FD" w:rsidRDefault="00CC19FD" w:rsidP="008D4710">
            <w:pPr>
              <w:jc w:val="center"/>
            </w:pPr>
            <w:r>
              <w:t>Hüseyin ÖZCAN</w:t>
            </w:r>
          </w:p>
          <w:p w:rsidR="00CC19FD" w:rsidRPr="007C5283" w:rsidRDefault="00CC19FD" w:rsidP="008D4710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CC19FD" w:rsidRPr="00B90EB4" w:rsidRDefault="00CC19FD" w:rsidP="008D4710">
            <w:pPr>
              <w:jc w:val="center"/>
            </w:pPr>
            <w:r>
              <w:rPr>
                <w:color w:val="000000"/>
              </w:rPr>
              <w:t>Seyfullah</w:t>
            </w:r>
            <w:r w:rsidRPr="00B90EB4">
              <w:rPr>
                <w:color w:val="000000"/>
              </w:rPr>
              <w:t xml:space="preserve"> KAPLAN</w:t>
            </w:r>
          </w:p>
          <w:p w:rsidR="00CC19FD" w:rsidRPr="007C5283" w:rsidRDefault="00CC19FD" w:rsidP="008D4710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CC19FD" w:rsidRDefault="00CC19FD" w:rsidP="008D4710">
            <w:pPr>
              <w:jc w:val="center"/>
            </w:pPr>
            <w:r>
              <w:t>Ramazan KILIÇ</w:t>
            </w:r>
          </w:p>
          <w:p w:rsidR="00CC19FD" w:rsidRPr="007C5283" w:rsidRDefault="00CC19FD" w:rsidP="008D4710">
            <w:pPr>
              <w:jc w:val="center"/>
            </w:pPr>
            <w:r w:rsidRPr="007C5283">
              <w:t>Üye</w:t>
            </w:r>
          </w:p>
        </w:tc>
      </w:tr>
    </w:tbl>
    <w:p w:rsidR="00CC19FD" w:rsidRPr="007F09B4" w:rsidRDefault="00CC19FD" w:rsidP="00CC19FD">
      <w:pPr>
        <w:jc w:val="both"/>
      </w:pPr>
    </w:p>
    <w:p w:rsidR="00CC19FD" w:rsidRDefault="00CC19FD" w:rsidP="008A5403">
      <w:pPr>
        <w:pStyle w:val="GvdeMetniGirintisi2"/>
        <w:jc w:val="center"/>
      </w:pPr>
      <w:bookmarkStart w:id="0" w:name="_GoBack"/>
      <w:bookmarkEnd w:id="0"/>
    </w:p>
    <w:sectPr w:rsidR="00CC19FD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A3F9D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66018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87B83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E7DC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A5403"/>
    <w:rsid w:val="008B18A3"/>
    <w:rsid w:val="008B1B06"/>
    <w:rsid w:val="008B1E72"/>
    <w:rsid w:val="008B24B0"/>
    <w:rsid w:val="008B360C"/>
    <w:rsid w:val="008B36EF"/>
    <w:rsid w:val="008B7689"/>
    <w:rsid w:val="008B783D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525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3B23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1AE7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19FD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2314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1AFD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Kaln">
    <w:name w:val="Gövde metni + Kalın"/>
    <w:basedOn w:val="Gvdemetni0"/>
    <w:rsid w:val="008B783D"/>
    <w:rPr>
      <w:rFonts w:ascii="Arial" w:eastAsia="Arial" w:hAnsi="Arial" w:cs="Arial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68990-03D2-4F86-BBA1-10764B41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hüseyinn</cp:lastModifiedBy>
  <cp:revision>3</cp:revision>
  <cp:lastPrinted>2020-07-13T11:02:00Z</cp:lastPrinted>
  <dcterms:created xsi:type="dcterms:W3CDTF">2020-07-13T11:49:00Z</dcterms:created>
  <dcterms:modified xsi:type="dcterms:W3CDTF">2020-07-22T20:23:00Z</dcterms:modified>
</cp:coreProperties>
</file>