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F94284">
        <w:t xml:space="preserve"> </w:t>
      </w:r>
      <w:r w:rsidR="00B77A96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6E608D">
        <w:t>3</w:t>
      </w:r>
      <w:r w:rsidR="00F94284">
        <w:t>2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5D3605" w:rsidRDefault="005D3605" w:rsidP="005D3605">
      <w:pPr>
        <w:ind w:right="-1" w:firstLine="708"/>
        <w:jc w:val="both"/>
      </w:pPr>
      <w:r>
        <w:t xml:space="preserve">Belediyemiz ile Türkiye Lokantacılar, Kebapçılar, Pastacılar ve Tatlıcılar Federasyonu arasında gastronomi alanında iş birliği protokolü yapılmasına </w:t>
      </w:r>
      <w:r w:rsidRPr="0006038F">
        <w:t xml:space="preserve">ilişkin </w:t>
      </w:r>
      <w:r>
        <w:t xml:space="preserve">Fen İşleri Dairesi Başkanlığının </w:t>
      </w:r>
      <w:r w:rsidRPr="0006038F">
        <w:t>E.</w:t>
      </w:r>
      <w:r>
        <w:t xml:space="preserve">89967 </w:t>
      </w:r>
      <w:r w:rsidRPr="0006038F">
        <w:t xml:space="preserve">sayılı yazısı Büyükşehir Belediye Meclisimizin </w:t>
      </w:r>
      <w:r>
        <w:t>09</w:t>
      </w:r>
      <w:r w:rsidRPr="0006038F">
        <w:t>.</w:t>
      </w:r>
      <w:r>
        <w:t>04.</w:t>
      </w:r>
      <w:r w:rsidRPr="0006038F">
        <w:t>2021 tarihli toplantısında okundu.</w:t>
      </w:r>
    </w:p>
    <w:p w:rsidR="005D3605" w:rsidRDefault="005D3605" w:rsidP="005D3605">
      <w:pPr>
        <w:ind w:right="-1" w:firstLine="708"/>
        <w:jc w:val="both"/>
      </w:pPr>
    </w:p>
    <w:p w:rsidR="005D3605" w:rsidRPr="005D3605" w:rsidRDefault="005D3605" w:rsidP="005D3605">
      <w:pPr>
        <w:ind w:firstLine="708"/>
        <w:jc w:val="both"/>
      </w:pPr>
      <w:proofErr w:type="gramStart"/>
      <w:r w:rsidRPr="005D3605">
        <w:t xml:space="preserve">Konunun Komisyona gönderilmeden görüşülüp karara bağlanmasını isteyen Meclis 1.Başkan Vekili Fatih </w:t>
      </w:r>
      <w:proofErr w:type="spellStart"/>
      <w:r w:rsidRPr="005D3605">
        <w:t>ÜNAL’ın</w:t>
      </w:r>
      <w:proofErr w:type="spellEnd"/>
      <w:r w:rsidRPr="005D3605">
        <w:t xml:space="preserve"> şifahi önerisinin kabulü ile konu üzerinde yapılan görüşmelerden sonra; 5216 sayılı Büyükşehir Belediyesi Kanunun 7 </w:t>
      </w:r>
      <w:proofErr w:type="spellStart"/>
      <w:r w:rsidRPr="005D3605">
        <w:t>nci</w:t>
      </w:r>
      <w:proofErr w:type="spellEnd"/>
      <w:r w:rsidRPr="005D3605">
        <w:t xml:space="preserve"> maddesinin birinci fıkrasının (v) bendinde, “Sağlık</w:t>
      </w:r>
      <w:r>
        <w:t xml:space="preserve"> </w:t>
      </w:r>
      <w:r w:rsidRPr="005D3605">
        <w:t>merkezleri, hastaneler, gezici sağlık üniteleri ile yetişkinler, yaşlılar, engelliler, kadınlar, gençler ve çocuklara</w:t>
      </w:r>
      <w:r>
        <w:t xml:space="preserve"> </w:t>
      </w:r>
      <w:r w:rsidRPr="005D3605">
        <w:t>yönelik her türlü sosyal ve kültürel hizmetleri yürütmek, geliştirmek ve bu amaçla sosyal tesisler kurmak,</w:t>
      </w:r>
      <w:r>
        <w:t xml:space="preserve"> </w:t>
      </w:r>
      <w:r w:rsidRPr="005D3605">
        <w:t>meslek ve beceri kazandırma kursları açmak, işletmek veya işlettirmek, bu hizmetleri yürütürken</w:t>
      </w:r>
      <w:r>
        <w:t xml:space="preserve"> </w:t>
      </w:r>
      <w:r w:rsidRPr="005D3605">
        <w:t>üniversiteler, yüksek okullar, meslek liseleri, kamu kuruluşları ve sivil toplum örgütleri ile işbirliği yapmak”</w:t>
      </w:r>
      <w:r>
        <w:t xml:space="preserve"> </w:t>
      </w:r>
      <w:r w:rsidRPr="005D3605">
        <w:t>hükmü yer almaktadır.</w:t>
      </w:r>
      <w:proofErr w:type="gramEnd"/>
    </w:p>
    <w:p w:rsidR="005D3605" w:rsidRDefault="005D3605" w:rsidP="005D3605">
      <w:pPr>
        <w:jc w:val="both"/>
      </w:pPr>
    </w:p>
    <w:p w:rsidR="005D3605" w:rsidRPr="005D3605" w:rsidRDefault="005D3605" w:rsidP="005D3605">
      <w:pPr>
        <w:ind w:firstLine="708"/>
        <w:jc w:val="both"/>
      </w:pPr>
      <w:proofErr w:type="gramStart"/>
      <w:r w:rsidRPr="005D3605">
        <w:t>Bu kapsamda, kadim bir kültüre sahip olan Ankara’da “gastronomi alanında” çalışma yapmak,</w:t>
      </w:r>
      <w:r>
        <w:t xml:space="preserve"> </w:t>
      </w:r>
      <w:r w:rsidRPr="005D3605">
        <w:t>kültürümüzün önemli bir parçası olan mutfak sanatını ön plana çıkarmak, bu konuda eğitim öğretim faaliyetlerinde</w:t>
      </w:r>
      <w:r>
        <w:t xml:space="preserve"> </w:t>
      </w:r>
      <w:r w:rsidRPr="005D3605">
        <w:t>bulunmak, yapılacak faaliyetlerle kentimizin mutfağının yaşatılmasını, tanıtılmasını ve gelecek nesillere aktarılmasını ve</w:t>
      </w:r>
      <w:r>
        <w:t xml:space="preserve"> </w:t>
      </w:r>
      <w:r w:rsidRPr="005D3605">
        <w:t>taleplilere verilecek eğitimler sonucunda Ustalık Belgeleri alabilmelerini sağlamak ve katkıda bulunabilmek amacıyla</w:t>
      </w:r>
      <w:r>
        <w:t xml:space="preserve"> </w:t>
      </w:r>
      <w:r w:rsidRPr="005D3605">
        <w:t>ilgili kurum ve kuruluşlarla ortak hizmet projeleri kapsamında işbirliği yapılmasının uygun olacağı</w:t>
      </w:r>
      <w:r>
        <w:t xml:space="preserve"> </w:t>
      </w:r>
      <w:r w:rsidRPr="005D3605">
        <w:t>değerlendirilmektedir.</w:t>
      </w:r>
      <w:proofErr w:type="gramEnd"/>
    </w:p>
    <w:p w:rsidR="005D3605" w:rsidRDefault="005D3605" w:rsidP="005D3605">
      <w:pPr>
        <w:jc w:val="both"/>
      </w:pPr>
    </w:p>
    <w:p w:rsidR="005D3605" w:rsidRPr="005D3605" w:rsidRDefault="005D3605" w:rsidP="005D3605">
      <w:pPr>
        <w:ind w:firstLine="708"/>
        <w:jc w:val="both"/>
      </w:pPr>
      <w:proofErr w:type="gramStart"/>
      <w:r w:rsidRPr="005D3605">
        <w:t xml:space="preserve">Bu nedenle, 5393 sayılı Belediye Kanununun 75 </w:t>
      </w:r>
      <w:proofErr w:type="spellStart"/>
      <w:r w:rsidRPr="005D3605">
        <w:t>nci</w:t>
      </w:r>
      <w:proofErr w:type="spellEnd"/>
      <w:r w:rsidRPr="005D3605">
        <w:t xml:space="preserve"> maddesinin (c) bendi uyarınca, Belediyemiz tarafından</w:t>
      </w:r>
      <w:r>
        <w:t xml:space="preserve"> </w:t>
      </w:r>
      <w:r w:rsidRPr="005D3605">
        <w:t>gastronomi alanında faaliyet gösteren Türkiye Lokantacılar, Kebapçılar, Pastacılar ve Tatlıcılar Federasyonu ile</w:t>
      </w:r>
      <w:r>
        <w:t xml:space="preserve"> </w:t>
      </w:r>
      <w:r w:rsidRPr="005D3605">
        <w:t>ortak hizmet projesinin gerçekleştirilmesi amacıyla düzenlenecek işbirliği protokollerini imzalamak üzere Büyükşehir</w:t>
      </w:r>
      <w:r>
        <w:t xml:space="preserve"> </w:t>
      </w:r>
      <w:r w:rsidRPr="005D3605">
        <w:t>Belediye Başkanı ve/veya Büyükşehir Belediye Başkanının uygun göreceği belediye temsilcisine yetki verilmesi</w:t>
      </w:r>
      <w:r>
        <w:t xml:space="preserve">ne </w:t>
      </w:r>
      <w:r w:rsidRPr="005D3605">
        <w:t>ilişkin teklif oylanarak oybirliği ile kabul edildi.</w:t>
      </w:r>
      <w:proofErr w:type="gramEnd"/>
    </w:p>
    <w:p w:rsidR="005D3605" w:rsidRPr="005D3605" w:rsidRDefault="005D3605" w:rsidP="005D3605">
      <w:pPr>
        <w:jc w:val="both"/>
      </w:pPr>
    </w:p>
    <w:p w:rsidR="005D3605" w:rsidRDefault="005D3605" w:rsidP="005D3605">
      <w:pPr>
        <w:jc w:val="both"/>
      </w:pPr>
    </w:p>
    <w:p w:rsidR="005D3605" w:rsidRDefault="005D3605" w:rsidP="005D3605">
      <w:pPr>
        <w:jc w:val="both"/>
      </w:pPr>
    </w:p>
    <w:p w:rsidR="005D3605" w:rsidRPr="00395A41" w:rsidRDefault="005D3605" w:rsidP="005D3605">
      <w:pPr>
        <w:jc w:val="both"/>
      </w:pPr>
    </w:p>
    <w:p w:rsidR="005D3605" w:rsidRDefault="005D3605" w:rsidP="005D3605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5D3605" w:rsidTr="005E7158">
        <w:trPr>
          <w:trHeight w:val="594"/>
          <w:jc w:val="center"/>
        </w:trPr>
        <w:tc>
          <w:tcPr>
            <w:tcW w:w="3147" w:type="dxa"/>
          </w:tcPr>
          <w:p w:rsidR="005D3605" w:rsidRPr="002A3163" w:rsidRDefault="005D3605" w:rsidP="005E7158">
            <w:pPr>
              <w:jc w:val="both"/>
            </w:pPr>
          </w:p>
        </w:tc>
        <w:tc>
          <w:tcPr>
            <w:tcW w:w="3147" w:type="dxa"/>
          </w:tcPr>
          <w:p w:rsidR="005D3605" w:rsidRPr="002A3163" w:rsidRDefault="005D3605" w:rsidP="005E7158">
            <w:pPr>
              <w:jc w:val="both"/>
            </w:pPr>
          </w:p>
        </w:tc>
        <w:tc>
          <w:tcPr>
            <w:tcW w:w="3062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5D3605" w:rsidRPr="002A3163" w:rsidTr="005E7158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5D3605" w:rsidRPr="002A3163" w:rsidRDefault="005D3605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5D3605" w:rsidRPr="002A3163" w:rsidRDefault="005D3605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5D3605" w:rsidRPr="002A3163" w:rsidRDefault="005D3605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5D3605" w:rsidRPr="002A3163" w:rsidRDefault="005D3605" w:rsidP="005E7158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5D3605" w:rsidRPr="002A3163" w:rsidRDefault="005D3605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5D3605" w:rsidRPr="002A3163" w:rsidRDefault="005D3605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5D3605" w:rsidRDefault="005D3605" w:rsidP="005E7158"/>
        </w:tc>
      </w:tr>
    </w:tbl>
    <w:p w:rsidR="005D3605" w:rsidRDefault="005D3605" w:rsidP="00B85B77">
      <w:pPr>
        <w:ind w:firstLine="708"/>
        <w:jc w:val="both"/>
      </w:pPr>
    </w:p>
    <w:sectPr w:rsidR="005D360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DC1495"/>
    <w:multiLevelType w:val="multilevel"/>
    <w:tmpl w:val="4ADA1D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1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3"/>
  </w:num>
  <w:num w:numId="40">
    <w:abstractNumId w:val="10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7F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60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768F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D2CE-2275-4728-BA1F-9928647D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fazile.kara</cp:lastModifiedBy>
  <cp:revision>3</cp:revision>
  <cp:lastPrinted>2021-04-12T13:02:00Z</cp:lastPrinted>
  <dcterms:created xsi:type="dcterms:W3CDTF">2021-04-12T09:07:00Z</dcterms:created>
  <dcterms:modified xsi:type="dcterms:W3CDTF">2021-04-12T13:02:00Z</dcterms:modified>
</cp:coreProperties>
</file>