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E574C6" w:rsidP="001934DB">
      <w:pPr>
        <w:jc w:val="both"/>
      </w:pPr>
      <w:r>
        <w:t>Karar No:643</w:t>
      </w:r>
      <w:r w:rsidR="002F41D2">
        <w:tab/>
      </w:r>
      <w:r w:rsidR="00794DBD">
        <w:tab/>
      </w:r>
      <w:r w:rsidR="00987F78">
        <w:tab/>
      </w:r>
      <w:r w:rsidR="00FF0E37">
        <w:tab/>
      </w:r>
      <w:r w:rsidR="00FF0E37">
        <w:tab/>
      </w:r>
      <w:r w:rsidR="00FF0E37">
        <w:tab/>
      </w:r>
      <w:r w:rsidR="00FF0E37">
        <w:tab/>
      </w:r>
      <w:r w:rsidR="00FF0E37">
        <w:tab/>
      </w:r>
      <w:r w:rsidR="00FF0E37">
        <w:tab/>
      </w:r>
      <w:r w:rsidR="007002F5">
        <w:tab/>
      </w:r>
      <w:r w:rsidR="00E8438C">
        <w:t>1</w:t>
      </w:r>
      <w:r w:rsidR="00767198">
        <w:t>0</w:t>
      </w:r>
      <w:r w:rsidR="00F91048">
        <w:t>.0</w:t>
      </w:r>
      <w:r w:rsidR="002F2453">
        <w:t>7</w:t>
      </w:r>
      <w:r w:rsidR="00B859F2">
        <w:t>.2020</w:t>
      </w:r>
    </w:p>
    <w:p w:rsidR="00690368" w:rsidRDefault="00690368" w:rsidP="001934DB">
      <w:pPr>
        <w:jc w:val="both"/>
      </w:pPr>
    </w:p>
    <w:p w:rsidR="00712EB1" w:rsidRDefault="00712EB1" w:rsidP="001934DB">
      <w:pPr>
        <w:jc w:val="both"/>
      </w:pPr>
    </w:p>
    <w:p w:rsidR="00712EB1" w:rsidRDefault="0087500E" w:rsidP="00AB7D01">
      <w:pPr>
        <w:ind w:left="720" w:right="543"/>
        <w:jc w:val="center"/>
      </w:pPr>
      <w:r>
        <w:t>K A R A R</w:t>
      </w:r>
    </w:p>
    <w:p w:rsidR="00690368" w:rsidRDefault="00690368" w:rsidP="00AB7D01">
      <w:pPr>
        <w:ind w:left="720" w:right="543"/>
        <w:jc w:val="center"/>
      </w:pP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7002F5" w:rsidRPr="00B31A4C" w:rsidRDefault="00B31A4C" w:rsidP="007002F5">
      <w:pPr>
        <w:ind w:firstLine="708"/>
        <w:jc w:val="both"/>
      </w:pPr>
      <w:r w:rsidRPr="00B31A4C">
        <w:t xml:space="preserve">Belediyemiz tarafından çocuklarımıza ve vatandaşlarımıza trafik eğitimi verilmesine </w:t>
      </w:r>
      <w:r w:rsidR="00042938" w:rsidRPr="00B31A4C">
        <w:t>ilişkin</w:t>
      </w:r>
      <w:r w:rsidRPr="00B31A4C">
        <w:t>Çocuk Hakları ve Etkinlikleri</w:t>
      </w:r>
      <w:r w:rsidR="00E8438C" w:rsidRPr="00B31A4C">
        <w:t xml:space="preserve"> Komisyonunun </w:t>
      </w:r>
      <w:r w:rsidR="00690368" w:rsidRPr="00B31A4C">
        <w:t>20</w:t>
      </w:r>
      <w:r w:rsidR="002511DA" w:rsidRPr="00B31A4C">
        <w:t>.</w:t>
      </w:r>
      <w:r w:rsidR="00644D46" w:rsidRPr="00B31A4C">
        <w:t xml:space="preserve">03.2020 gün ve </w:t>
      </w:r>
      <w:r w:rsidRPr="00B31A4C">
        <w:t>1</w:t>
      </w:r>
      <w:r w:rsidR="00644D46" w:rsidRPr="00B31A4C">
        <w:t>5</w:t>
      </w:r>
      <w:r w:rsidR="00FA7A1A" w:rsidRPr="00B31A4C">
        <w:t xml:space="preserve"> sayılı raporu</w:t>
      </w:r>
      <w:r w:rsidR="00CA31CE" w:rsidRPr="00B31A4C">
        <w:t xml:space="preserve">Büyükşehir Belediye Meclisinin </w:t>
      </w:r>
      <w:r w:rsidR="00690368" w:rsidRPr="00B31A4C">
        <w:t>10</w:t>
      </w:r>
      <w:r w:rsidR="00F91048" w:rsidRPr="00B31A4C">
        <w:t>.0</w:t>
      </w:r>
      <w:r w:rsidR="002F2453" w:rsidRPr="00B31A4C">
        <w:t>7</w:t>
      </w:r>
      <w:r w:rsidR="008E17F2" w:rsidRPr="00B31A4C">
        <w:t>.2020</w:t>
      </w:r>
      <w:r w:rsidR="00470AB5" w:rsidRPr="00B31A4C">
        <w:t xml:space="preserve"> tarihli toplantısında okundu.</w:t>
      </w:r>
    </w:p>
    <w:p w:rsidR="007002F5" w:rsidRPr="00B31A4C" w:rsidRDefault="007002F5" w:rsidP="007002F5">
      <w:pPr>
        <w:ind w:firstLine="708"/>
        <w:jc w:val="both"/>
      </w:pPr>
    </w:p>
    <w:p w:rsidR="00B31A4C" w:rsidRDefault="00486C82" w:rsidP="00B31A4C">
      <w:pPr>
        <w:ind w:firstLine="708"/>
        <w:jc w:val="both"/>
      </w:pPr>
      <w:r w:rsidRPr="00B31A4C">
        <w:t>Konu üzerinde yapılan incelemeler neticesinde;</w:t>
      </w:r>
      <w:r w:rsidR="00B31A4C" w:rsidRPr="00B31A4C">
        <w:t xml:space="preserve">Trafikte yolculuk yapan kişilerin trafik eğitiminin önemini kavraması trafikte oluşabilecek aksaklıkların veya tehlikelerin azalması için önemlidir. Araç sürmek </w:t>
      </w:r>
      <w:proofErr w:type="gramStart"/>
      <w:r w:rsidR="00B31A4C" w:rsidRPr="00B31A4C">
        <w:t>yada</w:t>
      </w:r>
      <w:proofErr w:type="gramEnd"/>
      <w:r w:rsidR="00B31A4C" w:rsidRPr="00B31A4C">
        <w:t xml:space="preserve"> trafik bilgisine sahip olmak güvenli bir şekilde ulaşım gerçekleştirmeyi ve seyahat etmeyi sağlar. Bu nedenle kişilerin erken yaşlardan itibaren trafik eğitimi alması gerekmektedir.</w:t>
      </w:r>
    </w:p>
    <w:p w:rsidR="00B31A4C" w:rsidRPr="00B31A4C" w:rsidRDefault="00B31A4C" w:rsidP="00B31A4C">
      <w:pPr>
        <w:jc w:val="both"/>
      </w:pPr>
    </w:p>
    <w:p w:rsidR="00B31A4C" w:rsidRDefault="00B31A4C" w:rsidP="00B31A4C">
      <w:pPr>
        <w:jc w:val="both"/>
      </w:pPr>
      <w:r w:rsidRPr="00B31A4C">
        <w:tab/>
        <w:t>Trafik eğitiminin önemini bilip trafik eğitimi alan kişiler, trafikte hoşgörülü olarak bulunur, trafik kurallarına uyar, kaza riskinin azalmasını sağlar, yol emniyetinin korunmasına katkıda bulunur. Böylece can ve mal güvenliğinin gerçekleşmesi söz konusu olur.</w:t>
      </w:r>
    </w:p>
    <w:p w:rsidR="00B31A4C" w:rsidRPr="00B31A4C" w:rsidRDefault="00B31A4C" w:rsidP="00B31A4C">
      <w:pPr>
        <w:jc w:val="both"/>
      </w:pPr>
    </w:p>
    <w:p w:rsidR="007A7A6A" w:rsidRPr="00B31A4C" w:rsidRDefault="00B31A4C" w:rsidP="00B31A4C">
      <w:pPr>
        <w:pStyle w:val="Gvdemetni1"/>
        <w:shd w:val="clear" w:color="auto" w:fill="auto"/>
        <w:spacing w:before="0" w:after="0" w:line="240" w:lineRule="auto"/>
        <w:ind w:right="-2" w:firstLine="708"/>
        <w:rPr>
          <w:sz w:val="24"/>
          <w:szCs w:val="24"/>
        </w:rPr>
      </w:pPr>
      <w:r w:rsidRPr="00B31A4C">
        <w:rPr>
          <w:sz w:val="24"/>
          <w:szCs w:val="24"/>
        </w:rPr>
        <w:t>Belediyemiz tarafından özellikle küçük yaşta ki çocuklara ve diğer vatandaşlara gerekli trafik eğitiminin verilmesi</w:t>
      </w:r>
      <w:r>
        <w:rPr>
          <w:sz w:val="24"/>
          <w:szCs w:val="24"/>
        </w:rPr>
        <w:t>ne</w:t>
      </w:r>
      <w:r w:rsidR="00690368" w:rsidRPr="00B31A4C">
        <w:rPr>
          <w:sz w:val="24"/>
          <w:szCs w:val="24"/>
        </w:rPr>
        <w:t xml:space="preserve">ilişkin </w:t>
      </w:r>
      <w:r w:rsidRPr="00B31A4C">
        <w:rPr>
          <w:sz w:val="24"/>
          <w:szCs w:val="24"/>
        </w:rPr>
        <w:t>Çocuk Hakları ve Etkinlikleri</w:t>
      </w:r>
      <w:r w:rsidR="005B5AC9" w:rsidRPr="00B31A4C">
        <w:rPr>
          <w:sz w:val="24"/>
          <w:szCs w:val="24"/>
        </w:rPr>
        <w:t xml:space="preserve"> Komisyonu Raporu</w:t>
      </w:r>
      <w:r w:rsidR="00AB7D01" w:rsidRPr="00B31A4C">
        <w:rPr>
          <w:sz w:val="24"/>
          <w:szCs w:val="24"/>
        </w:rPr>
        <w:t xml:space="preserve"> oylanarak oybirliği ile kabul edildi.</w:t>
      </w:r>
    </w:p>
    <w:p w:rsidR="00712EB1" w:rsidRDefault="00712EB1" w:rsidP="00267879">
      <w:pPr>
        <w:shd w:val="clear" w:color="auto" w:fill="FFFFFF"/>
        <w:autoSpaceDE w:val="0"/>
        <w:autoSpaceDN w:val="0"/>
        <w:adjustRightInd w:val="0"/>
        <w:ind w:firstLine="708"/>
        <w:jc w:val="both"/>
      </w:pPr>
    </w:p>
    <w:p w:rsidR="00690368" w:rsidRDefault="00690368" w:rsidP="00267879">
      <w:pPr>
        <w:shd w:val="clear" w:color="auto" w:fill="FFFFFF"/>
        <w:autoSpaceDE w:val="0"/>
        <w:autoSpaceDN w:val="0"/>
        <w:adjustRightInd w:val="0"/>
        <w:ind w:firstLine="708"/>
        <w:jc w:val="both"/>
      </w:pP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E8438C">
        <w:trPr>
          <w:trHeight w:val="604"/>
        </w:trPr>
        <w:tc>
          <w:tcPr>
            <w:tcW w:w="3057" w:type="dxa"/>
          </w:tcPr>
          <w:p w:rsidR="00596CD6" w:rsidRPr="00596CD6" w:rsidRDefault="00E8438C" w:rsidP="00F31CD5">
            <w:pPr>
              <w:autoSpaceDE w:val="0"/>
              <w:autoSpaceDN w:val="0"/>
              <w:adjustRightInd w:val="0"/>
              <w:jc w:val="center"/>
              <w:rPr>
                <w:color w:val="000000"/>
              </w:rPr>
            </w:pPr>
            <w:r>
              <w:rPr>
                <w:color w:val="000000"/>
              </w:rPr>
              <w:t>Mansur YAVAŞ</w:t>
            </w:r>
          </w:p>
          <w:p w:rsidR="00596CD6" w:rsidRPr="00596CD6" w:rsidRDefault="000F0B45" w:rsidP="00F31CD5">
            <w:pPr>
              <w:autoSpaceDE w:val="0"/>
              <w:autoSpaceDN w:val="0"/>
              <w:adjustRightInd w:val="0"/>
              <w:jc w:val="center"/>
              <w:rPr>
                <w:color w:val="000000"/>
              </w:rPr>
            </w:pPr>
            <w:r>
              <w:rPr>
                <w:color w:val="000000"/>
              </w:rPr>
              <w:t>Meclis</w:t>
            </w:r>
            <w:r w:rsidR="00596CD6" w:rsidRPr="00596CD6">
              <w:rPr>
                <w:color w:val="000000"/>
              </w:rPr>
              <w:t>Başkan</w:t>
            </w:r>
            <w:r w:rsidR="00E8438C">
              <w:rPr>
                <w:color w:val="000000"/>
              </w:rPr>
              <w:t>ı</w:t>
            </w:r>
          </w:p>
        </w:tc>
        <w:tc>
          <w:tcPr>
            <w:tcW w:w="3057" w:type="dxa"/>
            <w:vAlign w:val="center"/>
          </w:tcPr>
          <w:p w:rsidR="00E8438C" w:rsidRPr="00596CD6" w:rsidRDefault="00E8438C" w:rsidP="00F31CD5">
            <w:pPr>
              <w:autoSpaceDE w:val="0"/>
              <w:autoSpaceDN w:val="0"/>
              <w:adjustRightInd w:val="0"/>
              <w:jc w:val="center"/>
              <w:rPr>
                <w:color w:val="000000"/>
              </w:rPr>
            </w:pPr>
            <w:r>
              <w:rPr>
                <w:color w:val="000000"/>
              </w:rPr>
              <w:t>Mehmet Kürşad KOÇAK</w:t>
            </w:r>
          </w:p>
          <w:p w:rsidR="00596CD6" w:rsidRPr="00596CD6" w:rsidRDefault="00596CD6" w:rsidP="00F31CD5">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E8438C" w:rsidRDefault="00E8438C" w:rsidP="00F31CD5">
            <w:pPr>
              <w:autoSpaceDE w:val="0"/>
              <w:autoSpaceDN w:val="0"/>
              <w:adjustRightInd w:val="0"/>
              <w:jc w:val="center"/>
              <w:rPr>
                <w:color w:val="000000"/>
              </w:rPr>
            </w:pPr>
            <w:r>
              <w:rPr>
                <w:color w:val="000000"/>
              </w:rPr>
              <w:t>Harun ÖZTÜRK</w:t>
            </w:r>
          </w:p>
          <w:p w:rsidR="00596CD6" w:rsidRPr="00596CD6" w:rsidRDefault="00E8438C" w:rsidP="00F31CD5">
            <w:pPr>
              <w:autoSpaceDE w:val="0"/>
              <w:autoSpaceDN w:val="0"/>
              <w:adjustRightInd w:val="0"/>
              <w:jc w:val="center"/>
              <w:rPr>
                <w:color w:val="000000"/>
              </w:rPr>
            </w:pPr>
            <w:r>
              <w:rPr>
                <w:color w:val="000000"/>
              </w:rPr>
              <w:t>Y.</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470AB5">
      <w:pPr>
        <w:pStyle w:val="GvdeMetniGirintisi2"/>
      </w:pPr>
    </w:p>
    <w:p w:rsidR="00537F10" w:rsidRDefault="00537F10" w:rsidP="00537F10">
      <w:pPr>
        <w:jc w:val="center"/>
      </w:pPr>
      <w:r>
        <w:lastRenderedPageBreak/>
        <w:t>T.C.</w:t>
      </w:r>
    </w:p>
    <w:p w:rsidR="00537F10" w:rsidRDefault="00537F10" w:rsidP="00537F10">
      <w:pPr>
        <w:jc w:val="center"/>
      </w:pPr>
      <w:r>
        <w:t>ANKARA BÜYÜKŞEHİR BELEDİYE MECLİSİ</w:t>
      </w:r>
    </w:p>
    <w:p w:rsidR="00537F10" w:rsidRDefault="00537F10" w:rsidP="00537F10">
      <w:pPr>
        <w:jc w:val="center"/>
      </w:pPr>
      <w:r>
        <w:t>Çocuk Hakları ve Etkinlikleri Komisyonu Raporu</w:t>
      </w:r>
    </w:p>
    <w:p w:rsidR="00537F10" w:rsidRDefault="00537F10" w:rsidP="00537F10">
      <w:pPr>
        <w:jc w:val="center"/>
      </w:pPr>
    </w:p>
    <w:p w:rsidR="00537F10" w:rsidRDefault="00537F10" w:rsidP="00537F10">
      <w:pPr>
        <w:jc w:val="center"/>
      </w:pPr>
      <w:r>
        <w:t>Rapor No: 15</w:t>
      </w:r>
      <w:r>
        <w:tab/>
      </w:r>
      <w:r>
        <w:tab/>
      </w:r>
      <w:r>
        <w:tab/>
      </w:r>
      <w:r>
        <w:tab/>
      </w:r>
      <w:r>
        <w:tab/>
      </w:r>
      <w:r>
        <w:tab/>
      </w:r>
      <w:r>
        <w:tab/>
      </w:r>
      <w:r>
        <w:tab/>
      </w:r>
      <w:r>
        <w:tab/>
        <w:t xml:space="preserve">                20.03.2020</w:t>
      </w:r>
    </w:p>
    <w:p w:rsidR="00537F10" w:rsidRDefault="00537F10" w:rsidP="00537F10">
      <w:pPr>
        <w:ind w:left="708" w:firstLine="708"/>
        <w:jc w:val="center"/>
      </w:pPr>
    </w:p>
    <w:p w:rsidR="00537F10" w:rsidRDefault="00537F10" w:rsidP="00537F10">
      <w:pPr>
        <w:ind w:left="708" w:firstLine="708"/>
        <w:jc w:val="center"/>
      </w:pPr>
    </w:p>
    <w:p w:rsidR="00537F10" w:rsidRDefault="00537F10" w:rsidP="00537F10">
      <w:pPr>
        <w:ind w:left="708" w:firstLine="708"/>
      </w:pPr>
      <w:r>
        <w:t xml:space="preserve">      BÜYÜKŞEHİR BELEDİYE MECLİSİ BAŞKANLIĞINA</w:t>
      </w:r>
    </w:p>
    <w:p w:rsidR="00537F10" w:rsidRDefault="00537F10" w:rsidP="00537F10">
      <w:pPr>
        <w:overflowPunct w:val="0"/>
        <w:autoSpaceDE w:val="0"/>
        <w:autoSpaceDN w:val="0"/>
        <w:adjustRightInd w:val="0"/>
        <w:jc w:val="both"/>
      </w:pPr>
    </w:p>
    <w:p w:rsidR="00537F10" w:rsidRDefault="00537F10" w:rsidP="00537F10">
      <w:pPr>
        <w:overflowPunct w:val="0"/>
        <w:autoSpaceDE w:val="0"/>
        <w:autoSpaceDN w:val="0"/>
        <w:adjustRightInd w:val="0"/>
        <w:ind w:firstLine="708"/>
        <w:jc w:val="both"/>
      </w:pPr>
    </w:p>
    <w:p w:rsidR="00537F10" w:rsidRDefault="00537F10" w:rsidP="00537F10">
      <w:pPr>
        <w:ind w:firstLine="708"/>
        <w:jc w:val="both"/>
      </w:pPr>
      <w:r>
        <w:t>Belediyemiz tarafından çocuklarımıza ve vatandaşlarımıza trafik eğitimi verilmesine ilişkin Büyükşehir Belediye Meclisimizin 09.03.2020 tarih ve 36. gündem maddesi olarak komisyonumuza havale edilen dosya incelendi.</w:t>
      </w:r>
    </w:p>
    <w:p w:rsidR="00537F10" w:rsidRDefault="00537F10" w:rsidP="00537F10">
      <w:pPr>
        <w:ind w:firstLine="708"/>
        <w:jc w:val="both"/>
      </w:pPr>
    </w:p>
    <w:p w:rsidR="00537F10" w:rsidRDefault="00537F10" w:rsidP="00537F10">
      <w:pPr>
        <w:ind w:firstLine="708"/>
        <w:jc w:val="both"/>
      </w:pPr>
      <w:r>
        <w:t xml:space="preserve">Üyeler Sait ATALAY ve Sercan ÇIĞGIN’ </w:t>
      </w:r>
      <w:proofErr w:type="spellStart"/>
      <w:r>
        <w:t>ın</w:t>
      </w:r>
      <w:proofErr w:type="spellEnd"/>
      <w:r>
        <w:t xml:space="preserve"> verdiği önergede; Belediyemiz tarafından çocuklarımıza ve vatandaşlarımıza trafik eğitimi verilmesinin istenildiği;</w:t>
      </w:r>
    </w:p>
    <w:p w:rsidR="00537F10" w:rsidRDefault="00537F10" w:rsidP="00537F10">
      <w:pPr>
        <w:jc w:val="both"/>
      </w:pPr>
    </w:p>
    <w:p w:rsidR="00537F10" w:rsidRDefault="00537F10" w:rsidP="00537F10">
      <w:pPr>
        <w:jc w:val="both"/>
      </w:pPr>
      <w:r>
        <w:tab/>
        <w:t xml:space="preserve">Komisyonumuzca yapılan incelemeler neticesinde; Trafikte yolculuk yapan kişilerin trafik eğitiminin önemini kavraması trafikte oluşabilecek aksaklıkların veya tehlikelerin azalması için önemlidir. Araç sürmek </w:t>
      </w:r>
      <w:proofErr w:type="gramStart"/>
      <w:r>
        <w:t>yada</w:t>
      </w:r>
      <w:proofErr w:type="gramEnd"/>
      <w:r>
        <w:t xml:space="preserve"> trafik bilgisine sahip olmak güvenli bir şekilde ulaşım gerçekleştirmeyi ve seyahat etmeyi sağlar. Bu nedenle kişilerin erken yaşlardan itibaren trafik eğitimi alması gerekmektedir.</w:t>
      </w:r>
    </w:p>
    <w:p w:rsidR="00537F10" w:rsidRDefault="00537F10" w:rsidP="00537F10">
      <w:pPr>
        <w:jc w:val="both"/>
      </w:pPr>
      <w:r>
        <w:tab/>
        <w:t>Trafik eğitiminin önemini bilip trafik eğitimi alan kişiler, trafikte hoşgörülü olarak bulunur, trafik kurallarına uyar, kaza riskinin azalmasını sağlar, yol emniyetinin korunmasına katkıda bulunur. Böylece can ve mal güvenliğinin gerçekleşmesi söz konusu olur.</w:t>
      </w:r>
    </w:p>
    <w:p w:rsidR="00537F10" w:rsidRDefault="00537F10" w:rsidP="00537F10">
      <w:pPr>
        <w:jc w:val="both"/>
      </w:pPr>
      <w:r>
        <w:tab/>
        <w:t>Belediyemiz tarafından özellikle küçük yaşta ki çocuklara ve diğer vatandaşlara gerekli trafik eğitiminin verilmesi komisyonumuzca uygun görülmüştür.</w:t>
      </w:r>
    </w:p>
    <w:p w:rsidR="00537F10" w:rsidRDefault="00537F10" w:rsidP="00537F10">
      <w:pPr>
        <w:shd w:val="clear" w:color="auto" w:fill="FFFFFF"/>
        <w:autoSpaceDE w:val="0"/>
        <w:autoSpaceDN w:val="0"/>
        <w:adjustRightInd w:val="0"/>
        <w:jc w:val="both"/>
      </w:pPr>
    </w:p>
    <w:p w:rsidR="00537F10" w:rsidRDefault="00537F10" w:rsidP="00537F10">
      <w:pPr>
        <w:jc w:val="both"/>
      </w:pPr>
      <w:r>
        <w:tab/>
        <w:t>Raporumuz Büyükşehir Belediye Meclisinin onayına arz olunur.</w:t>
      </w:r>
    </w:p>
    <w:p w:rsidR="00537F10" w:rsidRDefault="00537F10" w:rsidP="00537F10">
      <w:pPr>
        <w:jc w:val="both"/>
      </w:pPr>
    </w:p>
    <w:p w:rsidR="00537F10" w:rsidRDefault="00537F10" w:rsidP="00537F10">
      <w:pPr>
        <w:jc w:val="both"/>
      </w:pPr>
    </w:p>
    <w:p w:rsidR="00537F10" w:rsidRDefault="00537F10" w:rsidP="00537F10">
      <w:pPr>
        <w:jc w:val="both"/>
      </w:pPr>
    </w:p>
    <w:p w:rsidR="00537F10" w:rsidRDefault="00537F10" w:rsidP="00537F10">
      <w:pPr>
        <w:jc w:val="both"/>
      </w:pPr>
    </w:p>
    <w:tbl>
      <w:tblPr>
        <w:tblStyle w:val="TabloKlavuzu"/>
        <w:tblpPr w:leftFromText="141" w:rightFromText="141" w:vertAnchor="text" w:horzAnchor="margin" w:tblpY="85"/>
        <w:tblW w:w="9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9"/>
        <w:gridCol w:w="3049"/>
        <w:gridCol w:w="3049"/>
      </w:tblGrid>
      <w:tr w:rsidR="00537F10" w:rsidTr="00E14918">
        <w:trPr>
          <w:trHeight w:val="1277"/>
        </w:trPr>
        <w:tc>
          <w:tcPr>
            <w:tcW w:w="3049" w:type="dxa"/>
          </w:tcPr>
          <w:p w:rsidR="00537F10" w:rsidRDefault="00537F10" w:rsidP="00E4157B">
            <w:pPr>
              <w:jc w:val="center"/>
            </w:pPr>
            <w:r>
              <w:t>Harun ÖZTÜRK</w:t>
            </w:r>
          </w:p>
          <w:p w:rsidR="00537F10" w:rsidRDefault="00537F10" w:rsidP="00E4157B">
            <w:pPr>
              <w:jc w:val="center"/>
            </w:pPr>
            <w:r>
              <w:t>Komisyon Başkanı</w:t>
            </w:r>
          </w:p>
        </w:tc>
        <w:tc>
          <w:tcPr>
            <w:tcW w:w="3049" w:type="dxa"/>
          </w:tcPr>
          <w:p w:rsidR="00537F10" w:rsidRDefault="00537F10" w:rsidP="00E4157B">
            <w:pPr>
              <w:jc w:val="center"/>
            </w:pPr>
            <w:r>
              <w:t>Ali YILDIRIM</w:t>
            </w:r>
          </w:p>
          <w:p w:rsidR="00537F10" w:rsidRDefault="00537F10" w:rsidP="00E4157B">
            <w:pPr>
              <w:jc w:val="center"/>
            </w:pPr>
            <w:r>
              <w:t>Başkan Vekili</w:t>
            </w:r>
          </w:p>
        </w:tc>
        <w:tc>
          <w:tcPr>
            <w:tcW w:w="3049" w:type="dxa"/>
          </w:tcPr>
          <w:p w:rsidR="00537F10" w:rsidRDefault="00537F10" w:rsidP="00E4157B">
            <w:pPr>
              <w:jc w:val="center"/>
            </w:pPr>
            <w:proofErr w:type="spellStart"/>
            <w:r>
              <w:t>Ümitcan</w:t>
            </w:r>
            <w:proofErr w:type="spellEnd"/>
            <w:r>
              <w:t xml:space="preserve"> ULUDAĞ</w:t>
            </w:r>
          </w:p>
          <w:p w:rsidR="00537F10" w:rsidRDefault="00537F10" w:rsidP="00E4157B">
            <w:pPr>
              <w:jc w:val="center"/>
            </w:pPr>
            <w:r>
              <w:t>Üye</w:t>
            </w:r>
          </w:p>
        </w:tc>
      </w:tr>
      <w:tr w:rsidR="00537F10" w:rsidTr="00E14918">
        <w:trPr>
          <w:trHeight w:val="1277"/>
        </w:trPr>
        <w:tc>
          <w:tcPr>
            <w:tcW w:w="3049" w:type="dxa"/>
            <w:vAlign w:val="center"/>
          </w:tcPr>
          <w:p w:rsidR="00537F10" w:rsidRDefault="00537F10" w:rsidP="00E4157B">
            <w:pPr>
              <w:jc w:val="center"/>
            </w:pPr>
            <w:r>
              <w:t>Sinan BURHAN</w:t>
            </w:r>
          </w:p>
          <w:p w:rsidR="00537F10" w:rsidRDefault="00537F10" w:rsidP="00E4157B">
            <w:pPr>
              <w:jc w:val="center"/>
            </w:pPr>
            <w:r>
              <w:t>Üye</w:t>
            </w:r>
          </w:p>
        </w:tc>
        <w:tc>
          <w:tcPr>
            <w:tcW w:w="3049" w:type="dxa"/>
            <w:vAlign w:val="center"/>
          </w:tcPr>
          <w:p w:rsidR="00537F10" w:rsidRDefault="00537F10" w:rsidP="00E4157B">
            <w:pPr>
              <w:jc w:val="center"/>
            </w:pPr>
            <w:r>
              <w:t>Turgut ALTINOK</w:t>
            </w:r>
          </w:p>
          <w:p w:rsidR="00537F10" w:rsidRDefault="00537F10" w:rsidP="00E4157B">
            <w:pPr>
              <w:jc w:val="center"/>
            </w:pPr>
            <w:r>
              <w:t>Üye</w:t>
            </w:r>
          </w:p>
        </w:tc>
        <w:tc>
          <w:tcPr>
            <w:tcW w:w="3049" w:type="dxa"/>
            <w:vAlign w:val="center"/>
          </w:tcPr>
          <w:p w:rsidR="00537F10" w:rsidRDefault="00537F10" w:rsidP="00E4157B">
            <w:pPr>
              <w:jc w:val="center"/>
            </w:pPr>
            <w:r>
              <w:t>Soner CENGİZ</w:t>
            </w:r>
          </w:p>
          <w:p w:rsidR="00537F10" w:rsidRDefault="00537F10" w:rsidP="00E4157B">
            <w:pPr>
              <w:jc w:val="center"/>
            </w:pPr>
            <w:r>
              <w:t>Üye</w:t>
            </w:r>
          </w:p>
        </w:tc>
      </w:tr>
      <w:tr w:rsidR="00537F10" w:rsidTr="00E14918">
        <w:trPr>
          <w:trHeight w:val="1277"/>
        </w:trPr>
        <w:tc>
          <w:tcPr>
            <w:tcW w:w="3049" w:type="dxa"/>
            <w:vAlign w:val="bottom"/>
          </w:tcPr>
          <w:p w:rsidR="00537F10" w:rsidRDefault="00537F10" w:rsidP="00E4157B">
            <w:pPr>
              <w:jc w:val="center"/>
            </w:pPr>
            <w:r>
              <w:t>Naci BAYANLI</w:t>
            </w:r>
          </w:p>
          <w:p w:rsidR="00537F10" w:rsidRDefault="00537F10" w:rsidP="00E4157B">
            <w:pPr>
              <w:jc w:val="center"/>
            </w:pPr>
            <w:r>
              <w:t>Üye</w:t>
            </w:r>
          </w:p>
        </w:tc>
        <w:tc>
          <w:tcPr>
            <w:tcW w:w="3049" w:type="dxa"/>
            <w:vAlign w:val="bottom"/>
          </w:tcPr>
          <w:p w:rsidR="00537F10" w:rsidRDefault="00537F10" w:rsidP="00E4157B">
            <w:pPr>
              <w:jc w:val="center"/>
            </w:pPr>
            <w:r>
              <w:t>Ertan IŞIK</w:t>
            </w:r>
          </w:p>
          <w:p w:rsidR="00537F10" w:rsidRDefault="00537F10" w:rsidP="00E4157B">
            <w:pPr>
              <w:jc w:val="center"/>
            </w:pPr>
            <w:r>
              <w:t>Üye</w:t>
            </w:r>
          </w:p>
        </w:tc>
        <w:tc>
          <w:tcPr>
            <w:tcW w:w="3049" w:type="dxa"/>
            <w:vAlign w:val="bottom"/>
          </w:tcPr>
          <w:p w:rsidR="00537F10" w:rsidRDefault="00537F10" w:rsidP="00E4157B">
            <w:pPr>
              <w:jc w:val="center"/>
            </w:pPr>
            <w:r>
              <w:t>Ayhan YAĞCI</w:t>
            </w:r>
          </w:p>
          <w:p w:rsidR="00537F10" w:rsidRDefault="00537F10" w:rsidP="00E4157B">
            <w:pPr>
              <w:jc w:val="center"/>
            </w:pPr>
            <w:r>
              <w:t>Üye</w:t>
            </w:r>
          </w:p>
        </w:tc>
      </w:tr>
    </w:tbl>
    <w:p w:rsidR="00537F10" w:rsidRDefault="00537F10" w:rsidP="00537F10">
      <w:pPr>
        <w:jc w:val="both"/>
      </w:pPr>
      <w:r>
        <w:tab/>
      </w:r>
      <w:r>
        <w:tab/>
      </w:r>
      <w:r>
        <w:tab/>
      </w:r>
      <w:r>
        <w:tab/>
      </w:r>
    </w:p>
    <w:p w:rsidR="00537F10" w:rsidRDefault="00537F10" w:rsidP="00470AB5">
      <w:pPr>
        <w:pStyle w:val="GvdeMetniGirintisi2"/>
      </w:pPr>
      <w:bookmarkStart w:id="0" w:name="_GoBack"/>
      <w:bookmarkEnd w:id="0"/>
    </w:p>
    <w:p w:rsidR="00537F10" w:rsidRDefault="00537F10" w:rsidP="00470AB5">
      <w:pPr>
        <w:pStyle w:val="GvdeMetniGirintisi2"/>
      </w:pPr>
    </w:p>
    <w:sectPr w:rsidR="00537F1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95177"/>
    <w:rsid w:val="0029561F"/>
    <w:rsid w:val="002A0A36"/>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E5B95"/>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1944"/>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37F10"/>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2498"/>
    <w:rsid w:val="005E4192"/>
    <w:rsid w:val="005E4B69"/>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4D46"/>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0368"/>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5995"/>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D7CAC"/>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10"/>
    <w:rsid w:val="00874A2D"/>
    <w:rsid w:val="0087500E"/>
    <w:rsid w:val="0087575F"/>
    <w:rsid w:val="00876E57"/>
    <w:rsid w:val="00881983"/>
    <w:rsid w:val="008823A4"/>
    <w:rsid w:val="008857DD"/>
    <w:rsid w:val="00887B1B"/>
    <w:rsid w:val="00890B71"/>
    <w:rsid w:val="0089274B"/>
    <w:rsid w:val="008954D6"/>
    <w:rsid w:val="00895C98"/>
    <w:rsid w:val="0089697B"/>
    <w:rsid w:val="008974D2"/>
    <w:rsid w:val="008A079A"/>
    <w:rsid w:val="008A1C1D"/>
    <w:rsid w:val="008A1D9C"/>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4469"/>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4F24"/>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31A4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7654E"/>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23A4"/>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3F5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1849"/>
    <w:rsid w:val="00D47A35"/>
    <w:rsid w:val="00D537B9"/>
    <w:rsid w:val="00D5422B"/>
    <w:rsid w:val="00D54807"/>
    <w:rsid w:val="00D549C7"/>
    <w:rsid w:val="00D55C7A"/>
    <w:rsid w:val="00D5633C"/>
    <w:rsid w:val="00D575C3"/>
    <w:rsid w:val="00D64131"/>
    <w:rsid w:val="00D70454"/>
    <w:rsid w:val="00D70B56"/>
    <w:rsid w:val="00D713BA"/>
    <w:rsid w:val="00D73679"/>
    <w:rsid w:val="00D7481B"/>
    <w:rsid w:val="00D76002"/>
    <w:rsid w:val="00D7611E"/>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4918"/>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574C6"/>
    <w:rsid w:val="00E67136"/>
    <w:rsid w:val="00E7286A"/>
    <w:rsid w:val="00E73A8C"/>
    <w:rsid w:val="00E7597C"/>
    <w:rsid w:val="00E76B6D"/>
    <w:rsid w:val="00E8438C"/>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17D"/>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1CD5"/>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 w:type="character" w:customStyle="1" w:styleId="Gvdemetni0">
    <w:name w:val="Gövde metni_"/>
    <w:basedOn w:val="VarsaylanParagrafYazTipi"/>
    <w:link w:val="Gvdemetni1"/>
    <w:rsid w:val="00371944"/>
    <w:rPr>
      <w:shd w:val="clear" w:color="auto" w:fill="FFFFFF"/>
    </w:rPr>
  </w:style>
  <w:style w:type="paragraph" w:customStyle="1" w:styleId="Gvdemetni1">
    <w:name w:val="Gövde metni"/>
    <w:basedOn w:val="Normal"/>
    <w:link w:val="Gvdemetni0"/>
    <w:rsid w:val="00371944"/>
    <w:pPr>
      <w:shd w:val="clear" w:color="auto" w:fill="FFFFFF"/>
      <w:spacing w:before="420" w:after="180" w:line="264" w:lineRule="exact"/>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9B5A2-D843-486B-8E15-328D67AA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2618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2020-07-13T10:12:00Z</cp:lastPrinted>
  <dcterms:created xsi:type="dcterms:W3CDTF">2020-07-13T10:17:00Z</dcterms:created>
  <dcterms:modified xsi:type="dcterms:W3CDTF">2020-07-23T07:56:00Z</dcterms:modified>
</cp:coreProperties>
</file>