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D963A7">
        <w:t>361</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D963A7" w:rsidP="00E9263A">
      <w:pPr>
        <w:ind w:firstLine="708"/>
        <w:jc w:val="both"/>
      </w:pPr>
      <w:r>
        <w:t xml:space="preserve">Kuzey Ankara girişi Kentsel Dönüşüm Projesi Keçiören Etabına </w:t>
      </w:r>
      <w:r w:rsidR="000A5D4E" w:rsidRPr="00DA315B">
        <w:t xml:space="preserve">ilişkin </w:t>
      </w:r>
      <w:r w:rsidR="005516D1">
        <w:t xml:space="preserve">İmar ve Bayındırlık </w:t>
      </w:r>
      <w:r w:rsidR="003D7483" w:rsidRPr="00DA315B">
        <w:t xml:space="preserve">Komisyonunun </w:t>
      </w:r>
      <w:r w:rsidR="0000735D">
        <w:t>24</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466</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474763" w:rsidRPr="00DA315B" w:rsidRDefault="007024FC" w:rsidP="00D963A7">
      <w:pPr>
        <w:shd w:val="clear" w:color="auto" w:fill="FFFFFF"/>
        <w:autoSpaceDE w:val="0"/>
        <w:autoSpaceDN w:val="0"/>
        <w:adjustRightInd w:val="0"/>
        <w:jc w:val="both"/>
      </w:pPr>
      <w:r>
        <w:tab/>
      </w:r>
      <w:r w:rsidR="00530CD2" w:rsidRPr="00DA315B">
        <w:t xml:space="preserve">Konu üzerinde </w:t>
      </w:r>
      <w:r w:rsidR="004E5A50" w:rsidRPr="00DA315B">
        <w:t>yapılan görüşmeler neticesinde;</w:t>
      </w:r>
      <w:r w:rsidR="00DE5C47" w:rsidRPr="00DA315B">
        <w:t xml:space="preserve"> </w:t>
      </w:r>
      <w:r w:rsidR="00D963A7" w:rsidRPr="004E7B13">
        <w:rPr>
          <w:color w:val="000000"/>
        </w:rPr>
        <w:t xml:space="preserve">Bir kısmı </w:t>
      </w:r>
      <w:r w:rsidR="00320265">
        <w:rPr>
          <w:color w:val="000000"/>
        </w:rPr>
        <w:t>Keçiören Belediye</w:t>
      </w:r>
      <w:r w:rsidR="00D963A7" w:rsidRPr="004E7B13">
        <w:rPr>
          <w:color w:val="000000"/>
        </w:rPr>
        <w:t xml:space="preserve"> sınırları kapsamında kalan Kuzey Ankara Girişi Kentsel Dönüşüm Projesine yönelik Türkiye Büyük Millet Meclisince 04.03.2004 tarihinde 5104 sayılı Kanun onaylamış olup 12.03.2004 tarihinde Resmi Gazetede y</w:t>
      </w:r>
      <w:r w:rsidR="00320265">
        <w:rPr>
          <w:color w:val="000000"/>
        </w:rPr>
        <w:t xml:space="preserve">ayımlanarak yürürlüğe giren </w:t>
      </w:r>
      <w:r w:rsidR="00D963A7" w:rsidRPr="004E7B13">
        <w:rPr>
          <w:color w:val="000000"/>
        </w:rPr>
        <w:t>Kuzey Ankara Girişi Kentsel Dönüşüm Projesi 3 ayrı etap ola</w:t>
      </w:r>
      <w:r w:rsidR="00320265">
        <w:rPr>
          <w:color w:val="000000"/>
        </w:rPr>
        <w:t>rak yürütülmüş olup;</w:t>
      </w:r>
      <w:r w:rsidR="00D963A7" w:rsidRPr="004E7B13">
        <w:rPr>
          <w:color w:val="000000"/>
        </w:rPr>
        <w:t xml:space="preserve"> Alana ilişkin imar planları </w:t>
      </w:r>
      <w:r w:rsidR="00D963A7">
        <w:rPr>
          <w:color w:val="000000"/>
        </w:rPr>
        <w:t>i</w:t>
      </w:r>
      <w:r w:rsidR="00D963A7" w:rsidRPr="004E7B13">
        <w:rPr>
          <w:color w:val="000000"/>
        </w:rPr>
        <w:t>lk kez 2005 yılında onaylanarak yürürlüğe girmiş ve sonrasında Ankara Büyükşehir Belediyesince sayısız tadilata konu edilmiştir. Bu 3 etaptan Keçiören etabı 15 yıl geçmiş olmasına rağmen halen yapılaşamamış olması nedeniyle bölgede yaşayan halkın büyük ölçüde sosyal, kültüre</w:t>
      </w:r>
      <w:r w:rsidR="00D963A7">
        <w:rPr>
          <w:color w:val="000000"/>
        </w:rPr>
        <w:t>l</w:t>
      </w:r>
      <w:r w:rsidR="00D963A7" w:rsidRPr="004E7B13">
        <w:rPr>
          <w:color w:val="000000"/>
        </w:rPr>
        <w:t xml:space="preserve"> ve ekonomik mağduriyetlerine sebep olmakla birlikte,</w:t>
      </w:r>
      <w:r w:rsidR="00D963A7">
        <w:rPr>
          <w:color w:val="000000"/>
        </w:rPr>
        <w:t xml:space="preserve"> </w:t>
      </w:r>
      <w:r w:rsidR="00D963A7" w:rsidRPr="004E7B13">
        <w:rPr>
          <w:color w:val="000000"/>
        </w:rPr>
        <w:t>söz konusu alanın havaalanında şehre giriş koridorunun başlangıcında,</w:t>
      </w:r>
      <w:r w:rsidR="00C42FD0">
        <w:rPr>
          <w:color w:val="000000"/>
        </w:rPr>
        <w:t xml:space="preserve"> </w:t>
      </w:r>
      <w:r w:rsidR="00D963A7" w:rsidRPr="004E7B13">
        <w:rPr>
          <w:color w:val="000000"/>
        </w:rPr>
        <w:t>Türkiye Cumhuriyeti Başkentine layık olmayan kötü görüntü ve algılara sebep olacağı da göz önünde bulundurulacak olursa, Kuzey Ankara Girişi Kentsel Dönüşüm Projesi Keçiören etabı kapsamında eskiyen kent dokusunun yenilenmesi,</w:t>
      </w:r>
      <w:r w:rsidR="00D963A7">
        <w:rPr>
          <w:color w:val="000000"/>
        </w:rPr>
        <w:t xml:space="preserve"> </w:t>
      </w:r>
      <w:r w:rsidR="00D963A7" w:rsidRPr="004E7B13">
        <w:rPr>
          <w:color w:val="000000"/>
        </w:rPr>
        <w:t>sağlıklı kentleşme ve Ankara'nın vizyonuna yakışan projeler üretilmesi iç</w:t>
      </w:r>
      <w:r w:rsidR="00D963A7">
        <w:rPr>
          <w:color w:val="000000"/>
        </w:rPr>
        <w:t xml:space="preserve">in </w:t>
      </w:r>
      <w:r w:rsidR="00D963A7" w:rsidRPr="004E7B13">
        <w:rPr>
          <w:color w:val="000000"/>
        </w:rPr>
        <w:t>yapılacak iş ve işlemlerin hızlandırılması adına Kuzey Ankara Girişi Kentsel Dönüşüm Projesi Keçiören etabını kapsayan alandaki imar planı değişikliklerini yapma,</w:t>
      </w:r>
      <w:r w:rsidR="00D963A7">
        <w:rPr>
          <w:color w:val="000000"/>
        </w:rPr>
        <w:t xml:space="preserve"> </w:t>
      </w:r>
      <w:r w:rsidR="00D963A7" w:rsidRPr="004E7B13">
        <w:rPr>
          <w:color w:val="000000"/>
        </w:rPr>
        <w:t>çap,</w:t>
      </w:r>
      <w:r w:rsidR="00D963A7">
        <w:rPr>
          <w:color w:val="000000"/>
        </w:rPr>
        <w:t xml:space="preserve"> </w:t>
      </w:r>
      <w:r w:rsidR="00D963A7" w:rsidRPr="004E7B13">
        <w:rPr>
          <w:color w:val="000000"/>
        </w:rPr>
        <w:t>ruhsat,</w:t>
      </w:r>
      <w:r w:rsidR="00D963A7">
        <w:rPr>
          <w:color w:val="000000"/>
        </w:rPr>
        <w:t xml:space="preserve"> </w:t>
      </w:r>
      <w:r w:rsidR="00D963A7" w:rsidRPr="004E7B13">
        <w:rPr>
          <w:color w:val="000000"/>
        </w:rPr>
        <w:t xml:space="preserve">proje onayı vb. işlemlerle birlikte alanda tüm yapılaşma hak ve </w:t>
      </w:r>
      <w:r w:rsidR="00D963A7">
        <w:rPr>
          <w:color w:val="000000"/>
        </w:rPr>
        <w:t>i</w:t>
      </w:r>
      <w:r w:rsidR="00D963A7" w:rsidRPr="004E7B13">
        <w:rPr>
          <w:color w:val="000000"/>
        </w:rPr>
        <w:t xml:space="preserve">zinlerinin 5104 Sayılı Kanunun 4. maddesi ve 5393 Sayılı Kanunun 73. maddesi uyarınca Keçiören Belediyesine devrinin yapılması konusunda </w:t>
      </w:r>
      <w:r w:rsidR="00D963A7">
        <w:rPr>
          <w:color w:val="000000"/>
        </w:rPr>
        <w:t xml:space="preserve">Keçiören Belediye Encümenince karara bağlanacak parselasyon planlarının Büyükşehir Belediye Encümenince onaylanması kaydıyla “Kuzey Ankara Girişi Kentsel Dönüşüm ve Gelişim Projesi Keçiören Etabına” ilişkin çap, yol kotu, proje onayı, ruhsat ve </w:t>
      </w:r>
      <w:proofErr w:type="gramStart"/>
      <w:r w:rsidR="00D963A7">
        <w:rPr>
          <w:color w:val="000000"/>
        </w:rPr>
        <w:t>iskan</w:t>
      </w:r>
      <w:proofErr w:type="gramEnd"/>
      <w:r w:rsidR="00D963A7">
        <w:rPr>
          <w:color w:val="000000"/>
        </w:rPr>
        <w:t xml:space="preserve"> işlemlerinin Keçiören Belediyesince yürütülmesin</w:t>
      </w:r>
      <w:r w:rsidR="00133B1F">
        <w:rPr>
          <w:color w:val="000000"/>
        </w:rPr>
        <w:t>e</w:t>
      </w:r>
      <w:r w:rsidR="005516D1">
        <w:t xml:space="preserve"> </w:t>
      </w:r>
      <w:r w:rsidR="005C358D" w:rsidRPr="00DA315B">
        <w:rPr>
          <w:color w:val="000000"/>
        </w:rPr>
        <w:t>ilişkin</w:t>
      </w:r>
      <w:r w:rsidR="000A5D4E" w:rsidRPr="00DA315B">
        <w:t xml:space="preserve"> </w:t>
      </w:r>
      <w:r w:rsidR="00696369">
        <w:t xml:space="preserve">İmar ve Bayındırlık </w:t>
      </w:r>
      <w:r w:rsidR="00DA315B" w:rsidRPr="00DA315B">
        <w:t>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AD6E82" w:rsidRDefault="00AD6E82" w:rsidP="00094D9E">
      <w:pPr>
        <w:pStyle w:val="Style3"/>
        <w:widowControl/>
        <w:spacing w:line="240" w:lineRule="auto"/>
        <w:ind w:firstLine="739"/>
      </w:pPr>
    </w:p>
    <w:p w:rsidR="00AD6E82" w:rsidRDefault="00AD6E82" w:rsidP="00094D9E">
      <w:pPr>
        <w:pStyle w:val="Style3"/>
        <w:widowControl/>
        <w:spacing w:line="240" w:lineRule="auto"/>
        <w:ind w:firstLine="739"/>
      </w:pPr>
    </w:p>
    <w:p w:rsidR="00AD6E82" w:rsidRDefault="00AD6E82" w:rsidP="00094D9E">
      <w:pPr>
        <w:pStyle w:val="Style3"/>
        <w:widowControl/>
        <w:spacing w:line="240" w:lineRule="auto"/>
        <w:ind w:firstLine="739"/>
      </w:pPr>
    </w:p>
    <w:p w:rsidR="00AD6E82" w:rsidRDefault="00AD6E82" w:rsidP="00094D9E">
      <w:pPr>
        <w:pStyle w:val="Style3"/>
        <w:widowControl/>
        <w:spacing w:line="240" w:lineRule="auto"/>
        <w:ind w:firstLine="739"/>
      </w:pPr>
    </w:p>
    <w:p w:rsidR="00AD6E82" w:rsidRDefault="00AD6E82" w:rsidP="00094D9E">
      <w:pPr>
        <w:pStyle w:val="Style3"/>
        <w:widowControl/>
        <w:spacing w:line="240" w:lineRule="auto"/>
        <w:ind w:firstLine="739"/>
      </w:pPr>
    </w:p>
    <w:p w:rsidR="00AD6E82" w:rsidRDefault="00AD6E82" w:rsidP="00094D9E">
      <w:pPr>
        <w:pStyle w:val="Style3"/>
        <w:widowControl/>
        <w:spacing w:line="240" w:lineRule="auto"/>
        <w:ind w:firstLine="739"/>
      </w:pPr>
    </w:p>
    <w:p w:rsidR="00AD6E82" w:rsidRDefault="00AD6E82" w:rsidP="00094D9E">
      <w:pPr>
        <w:pStyle w:val="Style3"/>
        <w:widowControl/>
        <w:spacing w:line="240" w:lineRule="auto"/>
        <w:ind w:firstLine="739"/>
      </w:pPr>
    </w:p>
    <w:p w:rsidR="00AD6E82" w:rsidRDefault="00AD6E82" w:rsidP="00AD6E82">
      <w:pPr>
        <w:jc w:val="center"/>
      </w:pPr>
    </w:p>
    <w:p w:rsidR="00AD6E82" w:rsidRDefault="00AD6E82" w:rsidP="00AD6E82">
      <w:pPr>
        <w:jc w:val="center"/>
      </w:pPr>
      <w:r>
        <w:t>T.C.</w:t>
      </w:r>
    </w:p>
    <w:p w:rsidR="00AD6E82" w:rsidRDefault="00AD6E82" w:rsidP="00AD6E82">
      <w:pPr>
        <w:jc w:val="center"/>
      </w:pPr>
      <w:r>
        <w:t>ANKARA BÜYÜKŞEHİR BELEDİYE MECLİSİ</w:t>
      </w:r>
    </w:p>
    <w:p w:rsidR="00AD6E82" w:rsidRDefault="00AD6E82" w:rsidP="00AD6E82">
      <w:pPr>
        <w:jc w:val="center"/>
      </w:pPr>
      <w:r>
        <w:t>İmar ve Bayındırlık Komisyonu Raporu</w:t>
      </w:r>
    </w:p>
    <w:p w:rsidR="00AD6E82" w:rsidRDefault="00AD6E82" w:rsidP="00AD6E82">
      <w:pPr>
        <w:jc w:val="center"/>
      </w:pPr>
    </w:p>
    <w:p w:rsidR="00AD6E82" w:rsidRDefault="00AD6E82" w:rsidP="00AD6E82">
      <w:pPr>
        <w:jc w:val="center"/>
      </w:pPr>
    </w:p>
    <w:p w:rsidR="00AD6E82" w:rsidRDefault="00AD6E82" w:rsidP="00AD6E82">
      <w:pPr>
        <w:jc w:val="both"/>
      </w:pPr>
      <w:r>
        <w:t>Rapor No: 466</w:t>
      </w:r>
      <w:r>
        <w:tab/>
        <w:t xml:space="preserve">   </w:t>
      </w:r>
      <w:r>
        <w:tab/>
        <w:t xml:space="preserve">      </w:t>
      </w:r>
      <w:r>
        <w:tab/>
        <w:t xml:space="preserve">     </w:t>
      </w:r>
      <w:r>
        <w:tab/>
        <w:t xml:space="preserve">     </w:t>
      </w:r>
      <w:r>
        <w:tab/>
        <w:t xml:space="preserve">                                             </w:t>
      </w:r>
      <w:r>
        <w:tab/>
        <w:t xml:space="preserve">24.02.2020    </w:t>
      </w:r>
    </w:p>
    <w:p w:rsidR="00AD6E82" w:rsidRDefault="00AD6E82" w:rsidP="00AD6E82">
      <w:pPr>
        <w:pStyle w:val="Balk7"/>
      </w:pPr>
    </w:p>
    <w:p w:rsidR="00AD6E82" w:rsidRDefault="00AD6E82" w:rsidP="00AD6E82">
      <w:pPr>
        <w:pStyle w:val="Balk7"/>
        <w:jc w:val="center"/>
      </w:pPr>
      <w:r>
        <w:t>BÜYÜKŞEHİR BELEDİYE MECLİSİ BAŞKANLIĞINA</w:t>
      </w:r>
    </w:p>
    <w:p w:rsidR="00AD6E82" w:rsidRDefault="00AD6E82" w:rsidP="00AD6E82">
      <w:pPr>
        <w:pStyle w:val="ListeParagraf"/>
      </w:pPr>
    </w:p>
    <w:p w:rsidR="00AD6E82" w:rsidRDefault="00AD6E82" w:rsidP="00AD6E82">
      <w:pPr>
        <w:pStyle w:val="ListeParagraf"/>
      </w:pPr>
    </w:p>
    <w:p w:rsidR="00AD6E82" w:rsidRDefault="00AD6E82" w:rsidP="00AD6E82">
      <w:pPr>
        <w:ind w:firstLine="709"/>
        <w:jc w:val="both"/>
      </w:pPr>
      <w:r>
        <w:t xml:space="preserve">Kuzey Ankara girişi Kentsel Dönüşüm Projesi Keçiören Etabına ilişkin Üye Metin </w:t>
      </w:r>
      <w:proofErr w:type="spellStart"/>
      <w:r>
        <w:t>AKDEMİR’in</w:t>
      </w:r>
      <w:proofErr w:type="spellEnd"/>
      <w:r>
        <w:t xml:space="preserve"> Belediye Meclisimizin 10.02.2020 gün ve 36. Gündem maddesi olarak komisyonumuza havale edilen önergesi incelendi.</w:t>
      </w:r>
    </w:p>
    <w:p w:rsidR="00AD6E82" w:rsidRDefault="00AD6E82" w:rsidP="00AD6E82">
      <w:pPr>
        <w:ind w:firstLine="709"/>
        <w:jc w:val="both"/>
      </w:pPr>
    </w:p>
    <w:p w:rsidR="00AD6E82" w:rsidRDefault="00AD6E82" w:rsidP="00AD6E82">
      <w:pPr>
        <w:ind w:firstLine="709"/>
        <w:jc w:val="both"/>
        <w:rPr>
          <w:color w:val="000000"/>
        </w:rPr>
      </w:pPr>
      <w:r>
        <w:t>Komisyonumuzca yapılan incelemeler neticesinde;</w:t>
      </w:r>
      <w:r>
        <w:rPr>
          <w:color w:val="000000"/>
        </w:rPr>
        <w:t xml:space="preserve"> Bir kısmı Belediyemiz sınırları kapsamında kalan Kuzey Ankara Girişi Kentsel Dönüşüm Projesine yönelik Türkiye Büyük Millet Meclisince 04.03.2004 tarihinde 5104 sayılı Kanun onaylamış olup 12.03.2004 tarihinde Resmi Gazetede yayımlanarak yürürlüğe girmiştir. Kuzey Ankara Girişi Kentsel Dönüşüm Projesi 3 ayrı etap olarak yürütülmüştür. Alana ilişkin imar planları ilk kez 2005 yılında onaylanarak yürürlüğe girmiş ve sonrasında Ankara Büyükşehir Belediyesince sayısız tadilata konu edilmiştir. Bu 3 etaptan Keçiören etabı 15 yıl geçmiş olmasına rağmen halen yapılaşamamış olması nedeniyle bölgede yaşayan halkın büyük ölçüde sosyal, kültürel ve ekonomik mağduriyetlerine sebep olmakla birlikte, söz konusu alanın havaalanında şehre giriş koridorunun </w:t>
      </w:r>
      <w:proofErr w:type="gramStart"/>
      <w:r>
        <w:rPr>
          <w:color w:val="000000"/>
        </w:rPr>
        <w:t>başlangıcında,Türkiye</w:t>
      </w:r>
      <w:proofErr w:type="gramEnd"/>
      <w:r>
        <w:rPr>
          <w:color w:val="000000"/>
        </w:rPr>
        <w:t xml:space="preserve"> Cumhuriyeti Başkentine layık olmayan kötü görüntü ve algılara sebep olacağı da göz önünde bulundurulacak olursa, Kuzey Ankara Girişi Kentsel Dönüşüm Projesi Keçiören etabı kapsamında eskiyen kent dokusunun yenilenmesi, sağlıklı kentleşme ve Ankara'nın vizyonuna yakışan projeler üretilmesi için yapılacak iş ve işlemlerin hızlandırılması adına Kuzey Ankara Girişi Kentsel Dönüşüm Projesi Keçiören etabını kapsayan alandaki imar planı değişikliklerini yapma, çap, ruhsat, proje onayı vb. işlemlerle birlikte alanda tüm yapılaşma hak ve izinlerinin 5104 Sayılı Kanunun 4. maddesi ve 5393 Sayılı Kanunun 73. maddesi uyarınca Keçiören Belediyesine devrinin yapılması konusunda Keçiören Belediye Encümenince karara bağlanacak parselasyon planlarının Büyükşehir Belediye Encümenince onaylanması kaydıyla “Kuzey Ankara Girişi Kentsel Dönüşüm ve Gelişim Projesi Keçiören Etabına” ilişkin çap, yol kotu, proje onayı, ruhsat ve iskan işlemlerinin Keçiören Belediyesince yürütülmesi Komisyonumuzca oybirliğiyle uygun görülmüştür.</w:t>
      </w:r>
    </w:p>
    <w:p w:rsidR="00AD6E82" w:rsidRDefault="00AD6E82" w:rsidP="00AD6E82">
      <w:pPr>
        <w:ind w:firstLine="709"/>
        <w:jc w:val="both"/>
        <w:rPr>
          <w:color w:val="000000"/>
        </w:rPr>
      </w:pPr>
    </w:p>
    <w:p w:rsidR="00AD6E82" w:rsidRDefault="00AD6E82" w:rsidP="00AD6E82">
      <w:pPr>
        <w:pStyle w:val="ListeParagraf"/>
        <w:tabs>
          <w:tab w:val="left" w:pos="0"/>
        </w:tabs>
        <w:contextualSpacing/>
        <w:jc w:val="both"/>
      </w:pPr>
      <w:r>
        <w:rPr>
          <w:color w:val="000000"/>
        </w:rPr>
        <w:t xml:space="preserve">  </w:t>
      </w:r>
      <w:r>
        <w:t xml:space="preserve">         Raporumuz Büyükşehir Belediye Meclisinin onayına arz olunur.</w:t>
      </w:r>
    </w:p>
    <w:p w:rsidR="00AD6E82" w:rsidRDefault="00AD6E82" w:rsidP="00AD6E82">
      <w:pPr>
        <w:pStyle w:val="ListeParagraf"/>
        <w:tabs>
          <w:tab w:val="left" w:pos="0"/>
        </w:tabs>
        <w:jc w:val="both"/>
        <w:rPr>
          <w:color w:val="000000"/>
        </w:rPr>
      </w:pPr>
    </w:p>
    <w:p w:rsidR="00AD6E82" w:rsidRDefault="00AD6E82" w:rsidP="00AD6E82">
      <w:pPr>
        <w:pStyle w:val="ListeParagraf"/>
        <w:tabs>
          <w:tab w:val="left" w:pos="0"/>
        </w:tabs>
        <w:jc w:val="both"/>
        <w:rPr>
          <w:color w:val="000000"/>
        </w:rPr>
      </w:pPr>
    </w:p>
    <w:p w:rsidR="00AD6E82" w:rsidRDefault="00AD6E82" w:rsidP="00AD6E82">
      <w:pPr>
        <w:jc w:val="both"/>
      </w:pPr>
      <w:r>
        <w:t xml:space="preserve">            Mehmet Emin AYAZ                               Gökhan ARICI</w:t>
      </w:r>
      <w:r>
        <w:tab/>
      </w:r>
      <w:r>
        <w:tab/>
        <w:t xml:space="preserve">     Kerem ERDEM</w:t>
      </w:r>
    </w:p>
    <w:p w:rsidR="00AD6E82" w:rsidRDefault="00AD6E82" w:rsidP="00AD6E82">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AD6E82" w:rsidRDefault="00AD6E82" w:rsidP="00AD6E82">
      <w:pPr>
        <w:jc w:val="both"/>
      </w:pPr>
    </w:p>
    <w:p w:rsidR="00AD6E82" w:rsidRDefault="00AD6E82" w:rsidP="00AD6E82">
      <w:pPr>
        <w:jc w:val="both"/>
      </w:pPr>
    </w:p>
    <w:p w:rsidR="00AD6E82" w:rsidRDefault="00AD6E82" w:rsidP="00AD6E82">
      <w:pPr>
        <w:jc w:val="both"/>
      </w:pPr>
    </w:p>
    <w:p w:rsidR="00AD6E82" w:rsidRDefault="00AD6E82" w:rsidP="00AD6E8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D6E82" w:rsidRDefault="00AD6E82" w:rsidP="00AD6E82">
      <w:pPr>
        <w:ind w:firstLine="708"/>
        <w:jc w:val="both"/>
      </w:pPr>
      <w:r>
        <w:t>Üye</w:t>
      </w:r>
      <w:r>
        <w:tab/>
      </w:r>
      <w:r>
        <w:tab/>
      </w:r>
      <w:r>
        <w:tab/>
      </w:r>
      <w:r>
        <w:tab/>
      </w:r>
      <w:r>
        <w:tab/>
      </w:r>
      <w:r>
        <w:tab/>
        <w:t>Üye</w:t>
      </w:r>
      <w:r>
        <w:tab/>
      </w:r>
      <w:r>
        <w:tab/>
      </w:r>
      <w:r>
        <w:tab/>
      </w:r>
      <w:r>
        <w:tab/>
        <w:t>Üye</w:t>
      </w:r>
    </w:p>
    <w:p w:rsidR="00AD6E82" w:rsidRDefault="00AD6E82" w:rsidP="00AD6E82">
      <w:pPr>
        <w:jc w:val="both"/>
      </w:pPr>
    </w:p>
    <w:p w:rsidR="00AD6E82" w:rsidRDefault="00AD6E82" w:rsidP="00AD6E82">
      <w:pPr>
        <w:jc w:val="both"/>
      </w:pPr>
    </w:p>
    <w:p w:rsidR="00AD6E82" w:rsidRDefault="00AD6E82" w:rsidP="00AD6E82">
      <w:pPr>
        <w:jc w:val="both"/>
      </w:pPr>
    </w:p>
    <w:p w:rsidR="00AD6E82" w:rsidRDefault="00AD6E82" w:rsidP="00AD6E82">
      <w:pPr>
        <w:jc w:val="both"/>
      </w:pPr>
      <w:r>
        <w:t>Gürkan DEMİRKESEN</w:t>
      </w:r>
      <w:r>
        <w:tab/>
      </w:r>
      <w:r>
        <w:tab/>
        <w:t xml:space="preserve">           </w:t>
      </w:r>
      <w:proofErr w:type="spellStart"/>
      <w:r>
        <w:t>Müslüm</w:t>
      </w:r>
      <w:proofErr w:type="spellEnd"/>
      <w:r>
        <w:t xml:space="preserve"> TEKİN</w:t>
      </w:r>
      <w:r>
        <w:tab/>
        <w:t xml:space="preserve">             Fikret KARADAVUT</w:t>
      </w:r>
    </w:p>
    <w:p w:rsidR="00AD6E82" w:rsidRDefault="00AD6E82" w:rsidP="00AD6E82">
      <w:pPr>
        <w:jc w:val="both"/>
      </w:pPr>
      <w:r>
        <w:tab/>
        <w:t xml:space="preserve"> Üye</w:t>
      </w:r>
      <w:r>
        <w:tab/>
      </w:r>
      <w:r>
        <w:tab/>
      </w:r>
      <w:r>
        <w:tab/>
      </w:r>
      <w:r>
        <w:tab/>
      </w:r>
      <w:r>
        <w:tab/>
      </w:r>
      <w:r>
        <w:tab/>
        <w:t>Üye</w:t>
      </w:r>
      <w:r>
        <w:tab/>
      </w:r>
      <w:r>
        <w:tab/>
      </w:r>
      <w:r>
        <w:tab/>
      </w:r>
      <w:r>
        <w:tab/>
        <w:t>Üye</w:t>
      </w:r>
      <w:r>
        <w:tab/>
      </w:r>
    </w:p>
    <w:p w:rsidR="00AD6E82" w:rsidRDefault="00AD6E82" w:rsidP="00094D9E">
      <w:pPr>
        <w:pStyle w:val="Style3"/>
        <w:widowControl/>
        <w:spacing w:line="240" w:lineRule="auto"/>
        <w:ind w:firstLine="739"/>
      </w:pPr>
    </w:p>
    <w:sectPr w:rsidR="00AD6E8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9BD" w:rsidRDefault="00F919BD" w:rsidP="007A5AB5">
      <w:r>
        <w:separator/>
      </w:r>
    </w:p>
  </w:endnote>
  <w:endnote w:type="continuationSeparator" w:id="0">
    <w:p w:rsidR="00F919BD" w:rsidRDefault="00F919B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9BD" w:rsidRDefault="00F919BD" w:rsidP="007A5AB5">
      <w:r>
        <w:separator/>
      </w:r>
    </w:p>
  </w:footnote>
  <w:footnote w:type="continuationSeparator" w:id="0">
    <w:p w:rsidR="00F919BD" w:rsidRDefault="00F919B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9">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19"/>
  </w:num>
  <w:num w:numId="3">
    <w:abstractNumId w:val="18"/>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 w:numId="20">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26DB"/>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3B1F"/>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265"/>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375DE"/>
    <w:rsid w:val="0054058C"/>
    <w:rsid w:val="00544FB5"/>
    <w:rsid w:val="00545BD6"/>
    <w:rsid w:val="0054624E"/>
    <w:rsid w:val="00546E88"/>
    <w:rsid w:val="00547AA7"/>
    <w:rsid w:val="005502D0"/>
    <w:rsid w:val="005516D1"/>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24FC"/>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367"/>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34B5"/>
    <w:rsid w:val="008D4A31"/>
    <w:rsid w:val="008D56C1"/>
    <w:rsid w:val="008E060A"/>
    <w:rsid w:val="008E0880"/>
    <w:rsid w:val="008E0A69"/>
    <w:rsid w:val="008E117B"/>
    <w:rsid w:val="008E12D2"/>
    <w:rsid w:val="008E2545"/>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36C"/>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F06"/>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E82"/>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2005"/>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2FD0"/>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3A7"/>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6D"/>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8E0"/>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9BD"/>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27724868">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631B-6A42-4B24-893B-22401E36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4515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2020-03-17T10:30:00Z</cp:lastPrinted>
  <dcterms:created xsi:type="dcterms:W3CDTF">2020-03-12T07:58:00Z</dcterms:created>
  <dcterms:modified xsi:type="dcterms:W3CDTF">2020-03-19T06:19:00Z</dcterms:modified>
</cp:coreProperties>
</file>