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50</w:t>
      </w:r>
      <w:r w:rsidR="002445C6">
        <w:t>3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2445C6" w:rsidP="002445C6">
      <w:pPr>
        <w:tabs>
          <w:tab w:val="left" w:pos="8789"/>
          <w:tab w:val="left" w:pos="8931"/>
        </w:tabs>
        <w:ind w:firstLine="708"/>
        <w:jc w:val="both"/>
      </w:pPr>
      <w:r>
        <w:t>Beypazarı İlçesi Başağaç Mahallesi 1422 ada 1 parselde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61C41">
        <w:t>13</w:t>
      </w:r>
      <w:r w:rsidR="00F469D1" w:rsidRPr="004C2D3A">
        <w:t xml:space="preserve">.07.2021 gün ve </w:t>
      </w:r>
      <w:r>
        <w:t>303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2445C6">
      <w:pPr>
        <w:tabs>
          <w:tab w:val="left" w:pos="8789"/>
          <w:tab w:val="left" w:pos="8931"/>
        </w:tabs>
        <w:ind w:firstLine="708"/>
        <w:jc w:val="both"/>
      </w:pPr>
    </w:p>
    <w:p w:rsidR="002445C6" w:rsidRDefault="00F469D1" w:rsidP="002445C6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2445C6" w:rsidRPr="00CB407D">
        <w:t xml:space="preserve">Beypazarı Belediyesi, İmar ve Şehircilik Müdürlüğünün 28.05.2021 gün ve 2143 sayılı yazısı </w:t>
      </w:r>
      <w:proofErr w:type="gramStart"/>
      <w:r w:rsidR="002445C6" w:rsidRPr="00CB407D">
        <w:t>ile;</w:t>
      </w:r>
      <w:proofErr w:type="gramEnd"/>
      <w:r w:rsidR="002445C6" w:rsidRPr="00CB407D">
        <w:t xml:space="preserve"> Başağaç Mahallesi 1422 ada 1 parselinde içinde bulunduğu 1/1000</w:t>
      </w:r>
      <w:r w:rsidR="002445C6" w:rsidRPr="00CB407D">
        <w:rPr>
          <w:rFonts w:eastAsia="Candara"/>
        </w:rPr>
        <w:t xml:space="preserve"> ölçekli uygulama</w:t>
      </w:r>
      <w:r w:rsidR="002445C6" w:rsidRPr="00CB407D">
        <w:t xml:space="preserve"> imar planına yapılan itirazın, Beypazarı Belediye Meclisinin 17.05.2021 gün ve 95 </w:t>
      </w:r>
      <w:proofErr w:type="spellStart"/>
      <w:r w:rsidR="002445C6" w:rsidRPr="00CB407D">
        <w:t>no'lu</w:t>
      </w:r>
      <w:proofErr w:type="spellEnd"/>
      <w:r w:rsidR="002445C6" w:rsidRPr="00CB407D">
        <w:t xml:space="preserve"> kararı ile reddedildiği, konunun incelenerek, karara bağlanması için Büyükşehir Belediye Meclisine havalesi için </w:t>
      </w:r>
      <w:r w:rsidR="002445C6">
        <w:t xml:space="preserve">İmar ve Şehircilik Dairesi </w:t>
      </w:r>
      <w:r w:rsidR="002445C6" w:rsidRPr="00CB407D">
        <w:t>Başkanlığı</w:t>
      </w:r>
      <w:r w:rsidR="002445C6">
        <w:t>na sunulduğu,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>Yapılan incelemede;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 xml:space="preserve">Başağaç Mahallesi 1422 ada 1 parselinde içinde bulunduğu 1/1000 ölçekli uygulama </w:t>
      </w:r>
      <w:r>
        <w:t>imar planı değişikliği "</w:t>
      </w:r>
      <w:proofErr w:type="spellStart"/>
      <w:proofErr w:type="gramStart"/>
      <w:r>
        <w:t>Yençok</w:t>
      </w:r>
      <w:proofErr w:type="spellEnd"/>
      <w:r>
        <w:t>:</w:t>
      </w:r>
      <w:r w:rsidRPr="00CB407D">
        <w:t>Serbest</w:t>
      </w:r>
      <w:proofErr w:type="gramEnd"/>
      <w:r w:rsidRPr="00CB407D">
        <w:t xml:space="preserve">" </w:t>
      </w:r>
      <w:r>
        <w:t>olan kat yüksekliğinin "</w:t>
      </w:r>
      <w:proofErr w:type="spellStart"/>
      <w:r>
        <w:t>Yençok</w:t>
      </w:r>
      <w:proofErr w:type="spellEnd"/>
      <w:r>
        <w:t>:</w:t>
      </w:r>
      <w:r w:rsidRPr="00CB407D">
        <w:t>5 kat" olacak şekilde İlçe Belediye Meclisinin 01.09.2020 tarih 230 sayılı kararı ile uygun bulunarak, Ankara Büyükşehir Belediye Meclisinin 12.01.2021 tarih 29 sayılı kara</w:t>
      </w:r>
      <w:r>
        <w:t>rı</w:t>
      </w:r>
      <w:r w:rsidRPr="00CB407D">
        <w:t xml:space="preserve"> ile onaylandığı,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>Söz konusu imar planı değişikliğinin İlçe Belediyesi tarafından askıya çıkartıldığı ve askı süresi içerisinde malik sahiplerinden olan Ahmet AKKOL ve Atilla SEVİMLİ diğer malik sahiplerinin adına</w:t>
      </w:r>
      <w:r>
        <w:t xml:space="preserve"> dilekçe ile başvuruda "</w:t>
      </w:r>
      <w:proofErr w:type="spellStart"/>
      <w:r>
        <w:t>Yençok</w:t>
      </w:r>
      <w:proofErr w:type="spellEnd"/>
      <w:r>
        <w:t>:</w:t>
      </w:r>
      <w:r w:rsidRPr="00CB407D">
        <w:t>5 kat" olarak onayl</w:t>
      </w:r>
      <w:r>
        <w:t>anan saçak seviyesinin "</w:t>
      </w:r>
      <w:proofErr w:type="spellStart"/>
      <w:r>
        <w:t>Yençok</w:t>
      </w:r>
      <w:proofErr w:type="spellEnd"/>
      <w:r>
        <w:t>:</w:t>
      </w:r>
      <w:r w:rsidRPr="00CB407D">
        <w:t>9 kat" olacak şekilde değiştirilmesi talebi ile onaylı imar planına itirazda bulunulduğu,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>Beypaza</w:t>
      </w:r>
      <w:r>
        <w:t>rı</w:t>
      </w:r>
      <w:r w:rsidRPr="00CB407D">
        <w:t xml:space="preserve"> Belediye Meclisinin 17.05.2021 gün ve 95 </w:t>
      </w:r>
      <w:proofErr w:type="spellStart"/>
      <w:r w:rsidRPr="00CB407D">
        <w:t>no'lu</w:t>
      </w:r>
      <w:proofErr w:type="spellEnd"/>
      <w:r w:rsidRPr="00CB407D">
        <w:t xml:space="preserve"> kara</w:t>
      </w:r>
      <w:r>
        <w:t>rı</w:t>
      </w:r>
      <w:r w:rsidRPr="00CB407D">
        <w:t xml:space="preserve"> </w:t>
      </w:r>
      <w:proofErr w:type="gramStart"/>
      <w:r w:rsidRPr="00CB407D">
        <w:t>ile;</w:t>
      </w:r>
      <w:proofErr w:type="gramEnd"/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>3194 sayılı İmar Kanunun "Planların hazırlanması ve yürürlüğe konulması" başlıklı 8. Maddesinin b fıkrasında; "(Ek</w:t>
      </w:r>
      <w:r>
        <w:t xml:space="preserve"> paragraf:</w:t>
      </w:r>
      <w:r w:rsidRPr="00CB407D">
        <w:t>14/2/2020-7221/6 md.)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B407D">
        <w:t>serbest</w:t>
      </w:r>
      <w:proofErr w:type="gramEnd"/>
      <w:r w:rsidRPr="00CB407D">
        <w:t xml:space="preserve"> olarak belirlenmiş yükseklikler; emsal değerde değişiklik yapılmaksızın çevredeki mevcut teşekküller ve siluet dikkate alınarak, imar planı değişiklikleri ve revizyonları yapılmak suretiyle ilgili ida</w:t>
      </w:r>
      <w:r>
        <w:t>re meclis kararı ile belirlenir.</w:t>
      </w:r>
      <w:r w:rsidRPr="00CB407D">
        <w:t>"</w:t>
      </w:r>
      <w:r>
        <w:t xml:space="preserve"> </w:t>
      </w:r>
      <w:r w:rsidRPr="00CB407D">
        <w:t>hükmünün yer aldığı,</w:t>
      </w:r>
    </w:p>
    <w:p w:rsidR="002445C6" w:rsidRPr="00CB407D" w:rsidRDefault="002445C6" w:rsidP="002445C6">
      <w:pPr>
        <w:ind w:firstLine="708"/>
        <w:jc w:val="both"/>
      </w:pPr>
    </w:p>
    <w:p w:rsidR="002445C6" w:rsidRPr="00CB407D" w:rsidRDefault="002445C6" w:rsidP="002445C6">
      <w:pPr>
        <w:ind w:firstLine="708"/>
        <w:jc w:val="both"/>
      </w:pPr>
      <w:r w:rsidRPr="00CB407D">
        <w:t xml:space="preserve">7221 sayılı Kanun doğrultusunda </w:t>
      </w:r>
      <w:proofErr w:type="spellStart"/>
      <w:r w:rsidRPr="00CB407D">
        <w:t>Yençok</w:t>
      </w:r>
      <w:proofErr w:type="spellEnd"/>
      <w:r w:rsidRPr="00CB407D">
        <w:t xml:space="preserve"> belirlenmesinde mevcut teşekkülün ve bölgenin siluetinin birlikte değerlendirilmesinin esas olduğu belirlenmiş olup, söz konusu Başağaç Mahallesi 1422 ada 1 parsel imar planı değişikliği için askı sürecinde yapılan itirazın reddinin uygun görüldüğü, 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tbl>
      <w:tblPr>
        <w:tblW w:w="0" w:type="auto"/>
        <w:tblLook w:val="04A0"/>
      </w:tblPr>
      <w:tblGrid>
        <w:gridCol w:w="3510"/>
      </w:tblGrid>
      <w:tr w:rsidR="002445C6" w:rsidRPr="004C2D3A" w:rsidTr="002445C6">
        <w:trPr>
          <w:trHeight w:val="1008"/>
        </w:trPr>
        <w:tc>
          <w:tcPr>
            <w:tcW w:w="3510" w:type="dxa"/>
          </w:tcPr>
          <w:p w:rsidR="002445C6" w:rsidRPr="004C2D3A" w:rsidRDefault="002445C6" w:rsidP="002445C6">
            <w:pPr>
              <w:jc w:val="center"/>
            </w:pPr>
            <w:r w:rsidRPr="004C2D3A">
              <w:lastRenderedPageBreak/>
              <w:t>T.C.</w:t>
            </w:r>
          </w:p>
          <w:p w:rsidR="002445C6" w:rsidRPr="004C2D3A" w:rsidRDefault="002445C6" w:rsidP="002445C6">
            <w:pPr>
              <w:jc w:val="center"/>
            </w:pPr>
            <w:r w:rsidRPr="004C2D3A">
              <w:t>ANKARA BÜYÜKŞEHİR</w:t>
            </w:r>
          </w:p>
          <w:p w:rsidR="002445C6" w:rsidRPr="004C2D3A" w:rsidRDefault="002445C6" w:rsidP="002445C6">
            <w:pPr>
              <w:jc w:val="center"/>
            </w:pPr>
            <w:r w:rsidRPr="004C2D3A">
              <w:t>BELEDİYE MECLİSİ</w:t>
            </w:r>
          </w:p>
        </w:tc>
      </w:tr>
    </w:tbl>
    <w:p w:rsidR="002445C6" w:rsidRPr="004C2D3A" w:rsidRDefault="002445C6" w:rsidP="002445C6">
      <w:pPr>
        <w:tabs>
          <w:tab w:val="left" w:pos="1935"/>
        </w:tabs>
        <w:jc w:val="both"/>
      </w:pPr>
    </w:p>
    <w:p w:rsidR="002445C6" w:rsidRDefault="002445C6" w:rsidP="002445C6">
      <w:pPr>
        <w:ind w:right="-1"/>
        <w:jc w:val="both"/>
      </w:pPr>
    </w:p>
    <w:p w:rsidR="002445C6" w:rsidRDefault="002445C6" w:rsidP="002445C6">
      <w:pPr>
        <w:ind w:right="-1"/>
        <w:jc w:val="both"/>
      </w:pPr>
      <w:r w:rsidRPr="004C2D3A">
        <w:t>Karar No: 1</w:t>
      </w:r>
      <w:r>
        <w:t>503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F1592A" w:rsidRDefault="00F1592A" w:rsidP="002445C6">
      <w:pPr>
        <w:tabs>
          <w:tab w:val="center" w:pos="4748"/>
          <w:tab w:val="left" w:pos="5430"/>
        </w:tabs>
        <w:jc w:val="center"/>
      </w:pPr>
    </w:p>
    <w:p w:rsidR="002445C6" w:rsidRDefault="00F1592A" w:rsidP="00F1592A">
      <w:pPr>
        <w:tabs>
          <w:tab w:val="center" w:pos="4748"/>
          <w:tab w:val="left" w:pos="5430"/>
        </w:tabs>
        <w:jc w:val="center"/>
      </w:pPr>
      <w:r>
        <w:t>-2-</w:t>
      </w: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</w:p>
    <w:p w:rsidR="002445C6" w:rsidRPr="00CB407D" w:rsidRDefault="002445C6" w:rsidP="002445C6">
      <w:pPr>
        <w:ind w:firstLine="708"/>
        <w:jc w:val="both"/>
      </w:pPr>
      <w:r w:rsidRPr="00CB407D">
        <w:t>Başkanlığımızca yapılan değerlendirmede;</w:t>
      </w:r>
    </w:p>
    <w:p w:rsidR="002445C6" w:rsidRPr="00CB407D" w:rsidRDefault="002445C6" w:rsidP="002445C6">
      <w:pPr>
        <w:ind w:firstLine="708"/>
        <w:jc w:val="both"/>
      </w:pPr>
    </w:p>
    <w:p w:rsidR="002445C6" w:rsidRDefault="002445C6" w:rsidP="002445C6">
      <w:pPr>
        <w:ind w:firstLine="708"/>
        <w:jc w:val="both"/>
      </w:pPr>
      <w:r w:rsidRPr="00CB407D">
        <w:t xml:space="preserve">Başağaç Mahallesi, 1422 ada 1 </w:t>
      </w:r>
      <w:proofErr w:type="spellStart"/>
      <w:r w:rsidRPr="00CB407D">
        <w:t>nolu</w:t>
      </w:r>
      <w:proofErr w:type="spellEnd"/>
      <w:r w:rsidRPr="00CB407D">
        <w:t xml:space="preserve"> parsel, 7598 m</w:t>
      </w:r>
      <w:r w:rsidRPr="00073643">
        <w:rPr>
          <w:vertAlign w:val="superscript"/>
        </w:rPr>
        <w:t>2</w:t>
      </w:r>
      <w:r w:rsidRPr="00CB407D">
        <w:t xml:space="preserve"> yüzölçümlü ve şahıs mülkiyetinde olduğu, taşınmazın yakın çevresinde, 2 Kat, 4 Kat ve 14 kat" olarak düzenlenen Konut Alanları bulunduğu, değerlendirilmekle birlikte karar merciinin Belediye Meclisi olduğu görüş ve kanaatine varı</w:t>
      </w:r>
      <w:r>
        <w:t>ldığı,</w:t>
      </w:r>
    </w:p>
    <w:p w:rsidR="002445C6" w:rsidRPr="00CB407D" w:rsidRDefault="002445C6" w:rsidP="002445C6">
      <w:pPr>
        <w:ind w:firstLine="708"/>
        <w:jc w:val="both"/>
      </w:pPr>
    </w:p>
    <w:p w:rsidR="003D40EF" w:rsidRDefault="002445C6" w:rsidP="00554D04">
      <w:pPr>
        <w:ind w:firstLine="708"/>
        <w:jc w:val="both"/>
      </w:pPr>
      <w:r>
        <w:t xml:space="preserve">Hususları tespit edilmiş olup, </w:t>
      </w:r>
      <w:r w:rsidRPr="00CB407D">
        <w:t>Beypazarı İlçesi/Başağaç Mahallesi 1422 ada 1 parselin saçak seviyesinin belirlenmesine ilişkin 1/1000 ölçekli uygulama imar planı değişi</w:t>
      </w:r>
      <w:r>
        <w:t>kliğine yapılan itirazın reddi</w:t>
      </w:r>
      <w:r w:rsidR="00F1592A">
        <w:t xml:space="preserve">ne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tabs>
          <w:tab w:val="center" w:pos="4748"/>
          <w:tab w:val="left" w:pos="5430"/>
        </w:tabs>
      </w:pPr>
    </w:p>
    <w:p w:rsidR="00D37544" w:rsidRDefault="00D37544" w:rsidP="00D37544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D37544" w:rsidRDefault="00D37544" w:rsidP="00D37544">
      <w:pPr>
        <w:jc w:val="center"/>
      </w:pPr>
      <w:r>
        <w:t>ANKARA BÜYÜKŞEHİR BELEDİYE MECLİSİ</w:t>
      </w:r>
    </w:p>
    <w:p w:rsidR="00D37544" w:rsidRDefault="00D37544" w:rsidP="00D37544">
      <w:pPr>
        <w:jc w:val="center"/>
      </w:pPr>
      <w:r>
        <w:t>İmar ve Bayındırlık Komisyonu Raporu</w:t>
      </w:r>
    </w:p>
    <w:p w:rsidR="00D37544" w:rsidRDefault="00D37544" w:rsidP="00D37544">
      <w:pPr>
        <w:jc w:val="center"/>
      </w:pPr>
    </w:p>
    <w:p w:rsidR="00D37544" w:rsidRDefault="00D37544" w:rsidP="00D37544">
      <w:pPr>
        <w:jc w:val="center"/>
      </w:pPr>
      <w:r>
        <w:t>Rapor No: 303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D37544" w:rsidRDefault="00D37544" w:rsidP="00D37544">
      <w:pPr>
        <w:pStyle w:val="Balk7"/>
        <w:jc w:val="center"/>
      </w:pPr>
    </w:p>
    <w:p w:rsidR="00D37544" w:rsidRDefault="00D37544" w:rsidP="00D37544">
      <w:pPr>
        <w:pStyle w:val="Balk7"/>
        <w:jc w:val="center"/>
      </w:pPr>
      <w:r>
        <w:t>BÜYÜKŞEHİR BELEDİYE MECLİSİ BAŞKANLIĞINA</w:t>
      </w: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jc w:val="both"/>
      </w:pPr>
    </w:p>
    <w:p w:rsidR="00D37544" w:rsidRDefault="00D37544" w:rsidP="00D37544">
      <w:pPr>
        <w:ind w:firstLine="709"/>
        <w:jc w:val="both"/>
      </w:pPr>
      <w:r w:rsidRPr="00CB407D">
        <w:t>Beypazarı İlçesi Başağaç Mahallesi 1422 ada 1 parselde 1/1000 ölçekli uygulama imar plan değişikliğine ilişk</w:t>
      </w:r>
      <w:r>
        <w:t>in Büyükşehir Belediye Meclisinin 09.07.2021 tarih ve 27. gündem maddesi olarak komisyonumuza havale edilen dosya incelendi.</w:t>
      </w: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>
        <w:t xml:space="preserve">Komisyonumuzca yapılan incelemeler neticesinde; </w:t>
      </w:r>
      <w:r w:rsidRPr="00CB407D">
        <w:t xml:space="preserve">Beypazarı Belediyesi, İmar ve Şehircilik Müdürlüğünün 28.05.2021 gün ve 2143 sayılı yazısı </w:t>
      </w:r>
      <w:proofErr w:type="gramStart"/>
      <w:r w:rsidRPr="00CB407D">
        <w:t>ile;</w:t>
      </w:r>
      <w:proofErr w:type="gramEnd"/>
      <w:r w:rsidRPr="00CB407D">
        <w:t xml:space="preserve"> Başağaç Mahallesi 1422 ada 1 parselinde içinde bulunduğu 1/1000</w:t>
      </w:r>
      <w:r w:rsidRPr="00CB407D">
        <w:rPr>
          <w:rFonts w:eastAsia="Candara"/>
        </w:rPr>
        <w:t xml:space="preserve"> ölçekli uygulama</w:t>
      </w:r>
      <w:r w:rsidRPr="00CB407D">
        <w:t xml:space="preserve"> imar planına yapılan itirazın, Beypazarı Belediye Meclisinin 17.05.2021 gün ve 95 </w:t>
      </w:r>
      <w:proofErr w:type="spellStart"/>
      <w:r w:rsidRPr="00CB407D">
        <w:t>no'lu</w:t>
      </w:r>
      <w:proofErr w:type="spellEnd"/>
      <w:r w:rsidRPr="00CB407D">
        <w:t xml:space="preserve"> kararı ile reddedildiği, konunun incelenerek, karara bağlanması için Büyükşehir Belediye Meclisine havalesi için </w:t>
      </w:r>
      <w:r>
        <w:t xml:space="preserve">İmar ve Şehircilik Dairesi </w:t>
      </w:r>
      <w:r w:rsidRPr="00CB407D">
        <w:t>Başkanlığı</w:t>
      </w:r>
      <w:r>
        <w:t>na sunulduğu,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>Yapılan incelemede;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 xml:space="preserve">Başağaç Mahallesi 1422 ada 1 parselinde içinde bulunduğu 1/1000 ölçekli uygulama </w:t>
      </w:r>
      <w:r>
        <w:t>imar planı değişikliği "</w:t>
      </w:r>
      <w:proofErr w:type="spellStart"/>
      <w:proofErr w:type="gramStart"/>
      <w:r>
        <w:t>Yençok</w:t>
      </w:r>
      <w:proofErr w:type="spellEnd"/>
      <w:r>
        <w:t>:</w:t>
      </w:r>
      <w:r w:rsidRPr="00CB407D">
        <w:t>Serbest</w:t>
      </w:r>
      <w:proofErr w:type="gramEnd"/>
      <w:r w:rsidRPr="00CB407D">
        <w:t xml:space="preserve">" </w:t>
      </w:r>
      <w:r>
        <w:t>olan kat yüksekliğinin "</w:t>
      </w:r>
      <w:proofErr w:type="spellStart"/>
      <w:r>
        <w:t>Yençok</w:t>
      </w:r>
      <w:proofErr w:type="spellEnd"/>
      <w:r>
        <w:t>:</w:t>
      </w:r>
      <w:r w:rsidRPr="00CB407D">
        <w:t>5 kat" olacak şekilde İlçe Belediye Meclisinin 01.09.2020 tarih 230 sayılı kararı ile uygun bulunarak, Ankara Büyükşehir Belediye Meclisinin 12.01.2021 tarih 29 sayılı kara</w:t>
      </w:r>
      <w:r>
        <w:t>rı</w:t>
      </w:r>
      <w:r w:rsidRPr="00CB407D">
        <w:t xml:space="preserve"> ile onaylandığı,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>Söz konusu imar planı değişikliğinin İlçe Belediyesi tarafından askıya çıkartıldığı ve askı süresi içerisinde malik sahiplerinden olan Ahmet AKKOL ve Atilla SEVİMLİ diğer malik sahiplerinin adına</w:t>
      </w:r>
      <w:r>
        <w:t xml:space="preserve"> dilekçe ile başvuruda "</w:t>
      </w:r>
      <w:proofErr w:type="spellStart"/>
      <w:r>
        <w:t>Yençok</w:t>
      </w:r>
      <w:proofErr w:type="spellEnd"/>
      <w:r>
        <w:t>:</w:t>
      </w:r>
      <w:r w:rsidRPr="00CB407D">
        <w:t>5 kat" olarak onayl</w:t>
      </w:r>
      <w:r>
        <w:t>anan saçak seviyesinin "</w:t>
      </w:r>
      <w:proofErr w:type="spellStart"/>
      <w:r>
        <w:t>Yençok</w:t>
      </w:r>
      <w:proofErr w:type="spellEnd"/>
      <w:r>
        <w:t>:</w:t>
      </w:r>
      <w:r w:rsidRPr="00CB407D">
        <w:t>9 kat" olacak şekilde değiştirilmesi talebi ile onaylı imar planına itirazda bulunulduğu,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>Beypaza</w:t>
      </w:r>
      <w:r>
        <w:t>rı</w:t>
      </w:r>
      <w:r w:rsidRPr="00CB407D">
        <w:t xml:space="preserve"> Belediye Meclisinin 17.05.2021 gün ve 95 </w:t>
      </w:r>
      <w:proofErr w:type="spellStart"/>
      <w:r w:rsidRPr="00CB407D">
        <w:t>no'lu</w:t>
      </w:r>
      <w:proofErr w:type="spellEnd"/>
      <w:r w:rsidRPr="00CB407D">
        <w:t xml:space="preserve"> kara</w:t>
      </w:r>
      <w:r>
        <w:t>rı</w:t>
      </w:r>
      <w:r w:rsidRPr="00CB407D">
        <w:t xml:space="preserve"> </w:t>
      </w:r>
      <w:proofErr w:type="gramStart"/>
      <w:r w:rsidRPr="00CB407D">
        <w:t>ile;</w:t>
      </w:r>
      <w:proofErr w:type="gramEnd"/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>3194 sayılı İmar Kanunun "Planların hazırlanması ve yürürlüğe konulması" başlıklı 8. Maddesinin b fıkrasında; "(Ek</w:t>
      </w:r>
      <w:r>
        <w:t xml:space="preserve"> paragraf:</w:t>
      </w:r>
      <w:r w:rsidRPr="00CB407D">
        <w:t>14/2/2020-7221/6 md.) Sanayi alanları, ibadethane alanları ve tarımsal amaçlı silo yapıları hariç olmak üzere</w:t>
      </w:r>
      <w:r>
        <w:t xml:space="preserve">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CB407D">
        <w:t>serbest</w:t>
      </w:r>
      <w:proofErr w:type="gramEnd"/>
      <w:r w:rsidRPr="00CB407D">
        <w:t xml:space="preserve"> olarak belirlenmiş yükseklikler; emsal değerde değişiklik yapılmaksızın çevredeki mevcut teşekküller ve siluet dikkate alınarak, imar planı değişiklikleri ve revizyonları yapılmak suretiyle ilgili ida</w:t>
      </w:r>
      <w:r>
        <w:t>re meclis kararı ile belirlenir.</w:t>
      </w:r>
      <w:r w:rsidRPr="00CB407D">
        <w:t>"</w:t>
      </w:r>
      <w:r>
        <w:t xml:space="preserve"> </w:t>
      </w:r>
      <w:r w:rsidRPr="00CB407D">
        <w:t>hükmünün yer aldığı,</w:t>
      </w:r>
    </w:p>
    <w:p w:rsidR="00D37544" w:rsidRPr="00CB407D" w:rsidRDefault="00D37544" w:rsidP="00D37544">
      <w:pPr>
        <w:ind w:firstLine="709"/>
        <w:jc w:val="both"/>
      </w:pPr>
    </w:p>
    <w:p w:rsidR="00D37544" w:rsidRPr="00CB407D" w:rsidRDefault="00D37544" w:rsidP="00D37544">
      <w:pPr>
        <w:ind w:firstLine="709"/>
        <w:jc w:val="both"/>
      </w:pPr>
      <w:r w:rsidRPr="00CB407D">
        <w:t xml:space="preserve">7221 sayılı Kanun doğrultusunda </w:t>
      </w:r>
      <w:proofErr w:type="spellStart"/>
      <w:r w:rsidRPr="00CB407D">
        <w:t>Yençok</w:t>
      </w:r>
      <w:proofErr w:type="spellEnd"/>
      <w:r w:rsidRPr="00CB407D">
        <w:t xml:space="preserve"> belirlenmesinde mevcut teşekkülün ve bölgenin siluetinin birlikte değerlendirilmesinin esas olduğu belirlenmiş olup, söz konusu Başağaç Mahallesi 1422 ada 1 parsel imar planı değişikliği için askı sürecinde yapılan itirazın reddinin uygun görüldüğü, 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tabs>
          <w:tab w:val="center" w:pos="4748"/>
          <w:tab w:val="left" w:pos="5430"/>
        </w:tabs>
        <w:jc w:val="center"/>
      </w:pPr>
    </w:p>
    <w:p w:rsidR="00D37544" w:rsidRDefault="00D37544" w:rsidP="00D37544">
      <w:pPr>
        <w:tabs>
          <w:tab w:val="center" w:pos="4748"/>
          <w:tab w:val="left" w:pos="5430"/>
        </w:tabs>
        <w:jc w:val="center"/>
      </w:pPr>
    </w:p>
    <w:p w:rsidR="00D37544" w:rsidRDefault="00D37544" w:rsidP="00D37544">
      <w:pPr>
        <w:tabs>
          <w:tab w:val="center" w:pos="4748"/>
          <w:tab w:val="left" w:pos="5430"/>
        </w:tabs>
        <w:jc w:val="center"/>
      </w:pPr>
      <w:r>
        <w:t>T.C.</w:t>
      </w:r>
    </w:p>
    <w:p w:rsidR="00D37544" w:rsidRDefault="00D37544" w:rsidP="00D37544">
      <w:pPr>
        <w:jc w:val="center"/>
      </w:pPr>
      <w:r>
        <w:t>ANKARA BÜYÜKŞEHİR BELEDİYE MECLİSİ</w:t>
      </w:r>
    </w:p>
    <w:p w:rsidR="00D37544" w:rsidRDefault="00D37544" w:rsidP="00D37544">
      <w:pPr>
        <w:jc w:val="center"/>
      </w:pPr>
      <w:r>
        <w:t>İmar ve Bayındırlık Komisyonu Raporu</w:t>
      </w:r>
    </w:p>
    <w:p w:rsidR="00D37544" w:rsidRDefault="00D37544" w:rsidP="00D37544">
      <w:pPr>
        <w:jc w:val="center"/>
      </w:pPr>
    </w:p>
    <w:p w:rsidR="00D37544" w:rsidRDefault="00D37544" w:rsidP="00D37544">
      <w:pPr>
        <w:jc w:val="center"/>
      </w:pPr>
      <w:r>
        <w:t>Rapor No: 303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13.07.2021</w:t>
      </w:r>
    </w:p>
    <w:p w:rsidR="00D37544" w:rsidRDefault="00D37544" w:rsidP="00D37544">
      <w:pPr>
        <w:jc w:val="center"/>
      </w:pPr>
    </w:p>
    <w:p w:rsidR="00D37544" w:rsidRDefault="00D37544" w:rsidP="00D37544">
      <w:pPr>
        <w:jc w:val="center"/>
      </w:pPr>
    </w:p>
    <w:p w:rsidR="00D37544" w:rsidRDefault="00D37544" w:rsidP="00D37544">
      <w:pPr>
        <w:jc w:val="center"/>
      </w:pPr>
    </w:p>
    <w:p w:rsidR="00D37544" w:rsidRDefault="00D37544" w:rsidP="00D37544">
      <w:pPr>
        <w:jc w:val="center"/>
      </w:pPr>
      <w:r>
        <w:t>-2-</w:t>
      </w: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Pr="00CB407D" w:rsidRDefault="00D37544" w:rsidP="00D37544">
      <w:pPr>
        <w:ind w:firstLine="709"/>
        <w:jc w:val="both"/>
      </w:pPr>
      <w:r w:rsidRPr="00CB407D">
        <w:t>Başkanlığımızca yapılan değerlendirmede;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 w:rsidRPr="00CB407D">
        <w:t xml:space="preserve">Başağaç Mahallesi, 1422 ada 1 </w:t>
      </w:r>
      <w:proofErr w:type="spellStart"/>
      <w:r w:rsidRPr="00CB407D">
        <w:t>nolu</w:t>
      </w:r>
      <w:proofErr w:type="spellEnd"/>
      <w:r w:rsidRPr="00CB407D">
        <w:t xml:space="preserve"> parsel, 7598 m</w:t>
      </w:r>
      <w:r w:rsidRPr="00073643">
        <w:rPr>
          <w:vertAlign w:val="superscript"/>
        </w:rPr>
        <w:t>2</w:t>
      </w:r>
      <w:r w:rsidRPr="00CB407D">
        <w:t xml:space="preserve"> yüzölçümlü ve şahıs mülkiyetinde olduğu, taşınmazın yakın çevresinde, 2 Kat, 4 Kat ve 14 kat" olarak düzenlenen Konut Alanları bulunduğu, değerlendirilmekle birlikte karar merciinin Belediye Meclisi olduğu görüş ve kanaatine varı</w:t>
      </w:r>
      <w:r>
        <w:t>ldığı,</w:t>
      </w:r>
    </w:p>
    <w:p w:rsidR="00D37544" w:rsidRPr="00CB407D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>
        <w:t xml:space="preserve">Hususları tespit edilmiş olup, </w:t>
      </w:r>
      <w:r w:rsidRPr="00CB407D">
        <w:t>Beypazarı İlçesi/Başağaç Mahallesi 1422 ada 1 parselin saçak seviyesinin belirlenmesine ilişkin 1/1000 ölçekli uygulama imar planı değişi</w:t>
      </w:r>
      <w:r>
        <w:t>kliğine yapılan itirazın reddi</w:t>
      </w:r>
      <w:r w:rsidRPr="00CB407D">
        <w:t xml:space="preserve"> </w:t>
      </w:r>
      <w:r>
        <w:t>komisyonumuzca oybirliği ile uygun görülmüştür.</w:t>
      </w: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>
        <w:t xml:space="preserve">Raporumuz Büyükşehir Belediye Meclisinin onayına arz olunur.     </w:t>
      </w: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</w:p>
    <w:p w:rsidR="00D37544" w:rsidRDefault="00D37544" w:rsidP="00D37544">
      <w:pPr>
        <w:ind w:firstLine="709"/>
        <w:jc w:val="both"/>
      </w:pPr>
      <w:r>
        <w:tab/>
      </w:r>
    </w:p>
    <w:tbl>
      <w:tblPr>
        <w:tblStyle w:val="TabloKlavuzu"/>
        <w:tblW w:w="95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1"/>
        <w:gridCol w:w="2983"/>
        <w:gridCol w:w="3126"/>
      </w:tblGrid>
      <w:tr w:rsidR="00D37544" w:rsidTr="00EC4C5F">
        <w:trPr>
          <w:trHeight w:val="1587"/>
        </w:trPr>
        <w:tc>
          <w:tcPr>
            <w:tcW w:w="3411" w:type="dxa"/>
            <w:vAlign w:val="center"/>
          </w:tcPr>
          <w:p w:rsidR="00D37544" w:rsidRDefault="00D37544" w:rsidP="00EC4C5F">
            <w:pPr>
              <w:jc w:val="center"/>
            </w:pPr>
            <w:r>
              <w:t>Mehmet Emin AYAZ</w:t>
            </w:r>
          </w:p>
          <w:p w:rsidR="00D37544" w:rsidRPr="00C55BF2" w:rsidRDefault="00D37544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3" w:type="dxa"/>
            <w:vAlign w:val="center"/>
          </w:tcPr>
          <w:p w:rsidR="00D37544" w:rsidRDefault="00D37544" w:rsidP="00EC4C5F">
            <w:pPr>
              <w:jc w:val="center"/>
            </w:pPr>
            <w:r>
              <w:t>Gürkan DEMİRKESEN</w:t>
            </w:r>
          </w:p>
          <w:p w:rsidR="00D37544" w:rsidRPr="00C55BF2" w:rsidRDefault="00D37544" w:rsidP="00EC4C5F">
            <w:pPr>
              <w:jc w:val="center"/>
            </w:pPr>
            <w:r>
              <w:t>Başkan V.</w:t>
            </w:r>
          </w:p>
        </w:tc>
        <w:tc>
          <w:tcPr>
            <w:tcW w:w="3126" w:type="dxa"/>
            <w:vAlign w:val="center"/>
          </w:tcPr>
          <w:p w:rsidR="00D37544" w:rsidRDefault="00D37544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37544" w:rsidRPr="00C55BF2" w:rsidRDefault="00D37544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37544" w:rsidTr="00EC4C5F">
        <w:trPr>
          <w:trHeight w:val="1587"/>
        </w:trPr>
        <w:tc>
          <w:tcPr>
            <w:tcW w:w="3411" w:type="dxa"/>
            <w:vAlign w:val="center"/>
          </w:tcPr>
          <w:p w:rsidR="00D37544" w:rsidRDefault="00D37544" w:rsidP="00EC4C5F">
            <w:pPr>
              <w:jc w:val="center"/>
            </w:pPr>
            <w:r>
              <w:t>Yaşar NESLİHANOĞLU</w:t>
            </w:r>
          </w:p>
          <w:p w:rsidR="00D37544" w:rsidRPr="00C55BF2" w:rsidRDefault="00D37544" w:rsidP="00EC4C5F">
            <w:pPr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D37544" w:rsidRDefault="00D37544" w:rsidP="00EC4C5F">
            <w:pPr>
              <w:jc w:val="center"/>
            </w:pPr>
            <w:r>
              <w:t>Yasin YÜKSEL</w:t>
            </w:r>
          </w:p>
          <w:p w:rsidR="00D37544" w:rsidRPr="00C55BF2" w:rsidRDefault="00D37544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D37544" w:rsidRDefault="00D37544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37544" w:rsidRPr="00C55BF2" w:rsidRDefault="00D37544" w:rsidP="00EC4C5F">
            <w:pPr>
              <w:jc w:val="center"/>
            </w:pPr>
            <w:r>
              <w:t>Üye</w:t>
            </w:r>
          </w:p>
        </w:tc>
      </w:tr>
      <w:tr w:rsidR="00D37544" w:rsidTr="00EC4C5F">
        <w:trPr>
          <w:trHeight w:val="1587"/>
        </w:trPr>
        <w:tc>
          <w:tcPr>
            <w:tcW w:w="3411" w:type="dxa"/>
            <w:vAlign w:val="center"/>
          </w:tcPr>
          <w:p w:rsidR="00D37544" w:rsidRDefault="00D37544" w:rsidP="00EC4C5F">
            <w:pPr>
              <w:jc w:val="center"/>
            </w:pPr>
            <w:r>
              <w:t>Gökhan ARICI</w:t>
            </w:r>
          </w:p>
          <w:p w:rsidR="00D37544" w:rsidRPr="00C55BF2" w:rsidRDefault="00D37544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3" w:type="dxa"/>
            <w:vAlign w:val="center"/>
          </w:tcPr>
          <w:p w:rsidR="00D37544" w:rsidRDefault="00D37544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37544" w:rsidRPr="00C55BF2" w:rsidRDefault="00D37544" w:rsidP="00EC4C5F">
            <w:pPr>
              <w:jc w:val="center"/>
            </w:pPr>
            <w:r>
              <w:t>Üye</w:t>
            </w:r>
          </w:p>
        </w:tc>
        <w:tc>
          <w:tcPr>
            <w:tcW w:w="3126" w:type="dxa"/>
            <w:vAlign w:val="center"/>
          </w:tcPr>
          <w:p w:rsidR="00D37544" w:rsidRDefault="00D37544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37544" w:rsidRPr="00C55BF2" w:rsidRDefault="00D37544" w:rsidP="00EC4C5F">
            <w:pPr>
              <w:jc w:val="center"/>
            </w:pPr>
            <w:r>
              <w:t>Üye</w:t>
            </w:r>
          </w:p>
        </w:tc>
      </w:tr>
    </w:tbl>
    <w:p w:rsidR="00D37544" w:rsidRPr="00C55BF2" w:rsidRDefault="00D37544" w:rsidP="00D37544">
      <w:pPr>
        <w:jc w:val="both"/>
      </w:pPr>
    </w:p>
    <w:p w:rsidR="00D37544" w:rsidRPr="004C2D3A" w:rsidRDefault="00D37544" w:rsidP="00D37544">
      <w:pPr>
        <w:jc w:val="both"/>
      </w:pPr>
    </w:p>
    <w:sectPr w:rsidR="00D37544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FA6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44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9474-1733-4697-9880-535FAD91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2021-08-11T08:42:00Z</cp:lastPrinted>
  <dcterms:created xsi:type="dcterms:W3CDTF">2021-08-11T08:50:00Z</dcterms:created>
  <dcterms:modified xsi:type="dcterms:W3CDTF">2021-08-11T13:51:00Z</dcterms:modified>
</cp:coreProperties>
</file>