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4CD" w:rsidRDefault="005944CD"/>
    <w:p w:rsidR="005944CD" w:rsidRDefault="005944C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6D741C" w:rsidRDefault="006D741C" w:rsidP="002856BD">
      <w:pPr>
        <w:tabs>
          <w:tab w:val="left" w:pos="1935"/>
        </w:tabs>
        <w:jc w:val="both"/>
      </w:pPr>
    </w:p>
    <w:p w:rsidR="005944CD" w:rsidRDefault="005944CD" w:rsidP="002856BD">
      <w:pPr>
        <w:tabs>
          <w:tab w:val="left" w:pos="1935"/>
        </w:tabs>
        <w:jc w:val="both"/>
      </w:pPr>
    </w:p>
    <w:p w:rsidR="005944CD" w:rsidRDefault="005944CD" w:rsidP="002856BD">
      <w:pPr>
        <w:tabs>
          <w:tab w:val="left" w:pos="1935"/>
        </w:tabs>
        <w:jc w:val="both"/>
      </w:pPr>
    </w:p>
    <w:p w:rsidR="002856BD" w:rsidRDefault="002856BD" w:rsidP="003155C1">
      <w:pPr>
        <w:ind w:right="-1"/>
        <w:jc w:val="both"/>
      </w:pPr>
      <w:r>
        <w:t>Karar No:</w:t>
      </w:r>
      <w:r w:rsidR="001C62FC">
        <w:t xml:space="preserve"> </w:t>
      </w:r>
      <w:r w:rsidR="007A2954">
        <w:t>6</w:t>
      </w:r>
      <w:r w:rsidR="009A7412">
        <w:t>4</w:t>
      </w:r>
      <w:r w:rsidR="005944CD">
        <w:t>1</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3B1C8A" w:rsidRDefault="003B1C8A" w:rsidP="006003F2">
      <w:pPr>
        <w:ind w:left="2844" w:right="543" w:firstLine="696"/>
      </w:pPr>
    </w:p>
    <w:p w:rsidR="005944CD" w:rsidRDefault="005944CD" w:rsidP="006003F2">
      <w:pPr>
        <w:ind w:left="2844" w:right="543" w:firstLine="696"/>
      </w:pPr>
    </w:p>
    <w:p w:rsidR="0057182F" w:rsidRDefault="0057182F" w:rsidP="00B85B77">
      <w:pPr>
        <w:ind w:firstLine="708"/>
        <w:jc w:val="both"/>
      </w:pPr>
    </w:p>
    <w:p w:rsidR="006E608D" w:rsidRPr="000E33A0" w:rsidRDefault="005944CD" w:rsidP="006E608D">
      <w:pPr>
        <w:ind w:firstLine="708"/>
        <w:jc w:val="both"/>
      </w:pPr>
      <w:r w:rsidRPr="001A7487">
        <w:t xml:space="preserve">Çankaya İlçesi </w:t>
      </w:r>
      <w:proofErr w:type="spellStart"/>
      <w:r w:rsidRPr="001A7487">
        <w:t>Çayyolu</w:t>
      </w:r>
      <w:proofErr w:type="spellEnd"/>
      <w:r w:rsidRPr="001A7487">
        <w:t xml:space="preserve"> Mahallesi Ankaralılar ve Meksika Caddelerinin bir kısmına cepheli ticari parsellerde 1/1000 ölçekli uygulama imar plan değişikliğine </w:t>
      </w:r>
      <w:r w:rsidR="006E608D" w:rsidRPr="000E33A0">
        <w:t xml:space="preserve">ilişkin İmar ve Bayındırlık Komisyonunun </w:t>
      </w:r>
      <w:r w:rsidR="00B81EF7">
        <w:t>15</w:t>
      </w:r>
      <w:r w:rsidR="006E608D" w:rsidRPr="000E33A0">
        <w:t>.0</w:t>
      </w:r>
      <w:r w:rsidR="00B81EF7">
        <w:t>3</w:t>
      </w:r>
      <w:r w:rsidR="006E608D" w:rsidRPr="000E33A0">
        <w:t xml:space="preserve">.2021 gün ve </w:t>
      </w:r>
      <w:r w:rsidR="00E451B2">
        <w:t>80</w:t>
      </w:r>
      <w:r>
        <w:t>3</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5944CD" w:rsidRPr="001E1BD2" w:rsidRDefault="006E608D" w:rsidP="005944CD">
      <w:pPr>
        <w:ind w:firstLine="709"/>
        <w:jc w:val="both"/>
      </w:pPr>
      <w:r w:rsidRPr="002F33D3">
        <w:t>Konu üzerinde yapılan görüşmelerden sonra;</w:t>
      </w:r>
      <w:r w:rsidRPr="006E608D">
        <w:t xml:space="preserve"> </w:t>
      </w:r>
      <w:r w:rsidR="005944CD" w:rsidRPr="001E1BD2">
        <w:t xml:space="preserve">Çankaya Belediyesi Yazı İşleri Müdürlüğünün 04.11.2020 günlü </w:t>
      </w:r>
      <w:r w:rsidR="005944CD">
        <w:t>v</w:t>
      </w:r>
      <w:r w:rsidR="005944CD" w:rsidRPr="001E1BD2">
        <w:t xml:space="preserve">e E.40723 sayılı yazısı ekinde Çankaya Belediye Meclisinin </w:t>
      </w:r>
      <w:proofErr w:type="gramStart"/>
      <w:r w:rsidR="005944CD" w:rsidRPr="001E1BD2">
        <w:t xml:space="preserve">03.11.2020 günlü ve 2020-465 sayılı kararıyla uygun görülen, </w:t>
      </w:r>
      <w:proofErr w:type="spellStart"/>
      <w:r w:rsidR="005944CD" w:rsidRPr="001E1BD2">
        <w:t>Çayyolu</w:t>
      </w:r>
      <w:proofErr w:type="spellEnd"/>
      <w:r w:rsidR="005944CD" w:rsidRPr="001E1BD2">
        <w:t>-1 Mahallesi, Ankaralılar ve Meksika Caddelerinin bir kısmına cepheli konut parsellerinin zemin katlarında ticaret kullanımı yapılabilmesine ilişkin hazırlanan 1/1000 ölçekli imar planı değişikliği ve tavsiye niteliğindeki 1/5000 ölçekli nazım imar planı değişikliği teklifi</w:t>
      </w:r>
      <w:r w:rsidR="005944CD">
        <w:t>nin</w:t>
      </w:r>
      <w:r w:rsidR="005944CD" w:rsidRPr="001E1BD2">
        <w:t>, 5216 sayılı Yasa gereği İmar ve Şehircilik Dairesi Başkanlığına sunulduğu,</w:t>
      </w:r>
      <w:proofErr w:type="gramEnd"/>
    </w:p>
    <w:p w:rsidR="005944CD" w:rsidRPr="001E1BD2" w:rsidRDefault="005944CD" w:rsidP="005944CD">
      <w:pPr>
        <w:ind w:firstLine="709"/>
        <w:jc w:val="both"/>
      </w:pPr>
    </w:p>
    <w:p w:rsidR="005944CD" w:rsidRPr="001E1BD2" w:rsidRDefault="005944CD" w:rsidP="005944CD">
      <w:pPr>
        <w:ind w:firstLine="709"/>
        <w:jc w:val="both"/>
        <w:rPr>
          <w:b/>
        </w:rPr>
      </w:pPr>
      <w:r w:rsidRPr="001E1BD2">
        <w:rPr>
          <w:b/>
        </w:rPr>
        <w:t>Meksika ve Ankaralılar Caddelerine cepheli parseller üzerinde yapılan incelemede;</w:t>
      </w:r>
    </w:p>
    <w:p w:rsidR="005944CD" w:rsidRDefault="005944CD" w:rsidP="005944CD">
      <w:pPr>
        <w:ind w:firstLine="709"/>
        <w:jc w:val="both"/>
      </w:pPr>
      <w:proofErr w:type="gramStart"/>
      <w:r w:rsidRPr="001E1BD2">
        <w:t xml:space="preserve">-42104 ada 2 sayılı parselin; Yenimahalle Belediye Meclisinin 05.08.1992 günlü ve 186 sayılı kararı ile uygun görülüp, </w:t>
      </w:r>
      <w:r>
        <w:t>İ</w:t>
      </w:r>
      <w:r w:rsidRPr="001E1BD2">
        <w:t xml:space="preserve">daremizin 08.12.1992 günlü ve İP1065, R.3418/92 sayılı yazısı ile </w:t>
      </w:r>
      <w:proofErr w:type="spellStart"/>
      <w:r w:rsidRPr="001E1BD2">
        <w:t>tadilen</w:t>
      </w:r>
      <w:proofErr w:type="spellEnd"/>
      <w:r w:rsidRPr="001E1BD2">
        <w:t xml:space="preserve"> onaylanan 1/1000 ölçekli "</w:t>
      </w:r>
      <w:proofErr w:type="spellStart"/>
      <w:r w:rsidRPr="001E1BD2">
        <w:t>Çayyolu</w:t>
      </w:r>
      <w:proofErr w:type="spellEnd"/>
      <w:r w:rsidRPr="001E1BD2">
        <w:t>-</w:t>
      </w:r>
      <w:proofErr w:type="spellStart"/>
      <w:r w:rsidRPr="001E1BD2">
        <w:t>Ümitköy</w:t>
      </w:r>
      <w:proofErr w:type="spellEnd"/>
      <w:r w:rsidRPr="001E1BD2">
        <w:t xml:space="preserve"> 1.Etap İmar Planı" kapsamında Konut kullanımına ayrıldığı, yapılaşma koşullarının maksimum konut sayısı 136, maksimum inşaat alanı 20400 m</w:t>
      </w:r>
      <w:r w:rsidRPr="001E1BD2">
        <w:rPr>
          <w:vertAlign w:val="superscript"/>
        </w:rPr>
        <w:t>2</w:t>
      </w:r>
      <w:r>
        <w:t xml:space="preserve"> </w:t>
      </w:r>
      <w:r w:rsidRPr="001E1BD2">
        <w:t>olarak belirlendiği,</w:t>
      </w:r>
      <w:proofErr w:type="gramEnd"/>
    </w:p>
    <w:p w:rsidR="005944CD" w:rsidRPr="001E1BD2" w:rsidRDefault="005944CD" w:rsidP="005944CD">
      <w:pPr>
        <w:ind w:firstLine="709"/>
        <w:jc w:val="both"/>
      </w:pPr>
    </w:p>
    <w:p w:rsidR="005944CD" w:rsidRDefault="005944CD" w:rsidP="005944CD">
      <w:pPr>
        <w:ind w:firstLine="709"/>
        <w:jc w:val="both"/>
      </w:pPr>
      <w:proofErr w:type="gramStart"/>
      <w:r w:rsidRPr="001E1BD2">
        <w:t xml:space="preserve">-42196/1, 42197/1 ve 42198/1 sayılı ada/parsellerin; Yenimahalle Belediye Meclisinin 28.01.1993 günlü ve 10 sayılı kararıyla uygun görülüp, İdaremizin 03.11.1993 günlü ve İP.73R.2627/93(109-110-111) sayılı yazısı ile </w:t>
      </w:r>
      <w:proofErr w:type="spellStart"/>
      <w:r w:rsidRPr="001E1BD2">
        <w:t>tadilen</w:t>
      </w:r>
      <w:proofErr w:type="spellEnd"/>
      <w:r w:rsidRPr="001E1BD2">
        <w:t xml:space="preserve"> onaylanan "</w:t>
      </w:r>
      <w:proofErr w:type="spellStart"/>
      <w:r w:rsidRPr="001E1BD2">
        <w:t>Çayyolu</w:t>
      </w:r>
      <w:proofErr w:type="spellEnd"/>
      <w:r w:rsidRPr="001E1BD2">
        <w:t>-</w:t>
      </w:r>
      <w:proofErr w:type="spellStart"/>
      <w:r w:rsidRPr="001E1BD2">
        <w:t>Ümitköy</w:t>
      </w:r>
      <w:proofErr w:type="spellEnd"/>
      <w:r w:rsidRPr="001E1BD2">
        <w:t xml:space="preserve"> 2.Etap İmar Planı" kapsamında kaldığı, 42196 ada 1 parselin; maksimum konut sayısı 40, maksimum inşaat alanı</w:t>
      </w:r>
      <w:r>
        <w:t xml:space="preserve"> </w:t>
      </w:r>
      <w:r w:rsidRPr="001E1BD2">
        <w:t>6000 m2 yapılaşma koşullu "Konut" kullanımına, 42197 ada 1 parselin; maksimum konut sayısı 80, maksimum inşaat alanı 12000 m2 yapılaşma koşullu "Konut" kullanımına, 42198 ada 1 parselin; maksimum konut sayısı 44, maksimum inşaat alanı 6600 m2 yapılaşma koşullu Konut</w:t>
      </w:r>
      <w:r>
        <w:t xml:space="preserve"> </w:t>
      </w:r>
      <w:r w:rsidRPr="001E1BD2">
        <w:t>kullanımına ayrıldığı,</w:t>
      </w:r>
      <w:proofErr w:type="gramEnd"/>
    </w:p>
    <w:p w:rsidR="005944CD" w:rsidRPr="001E1BD2" w:rsidRDefault="005944CD" w:rsidP="005944CD">
      <w:pPr>
        <w:ind w:firstLine="709"/>
        <w:jc w:val="both"/>
      </w:pPr>
    </w:p>
    <w:p w:rsidR="005944CD" w:rsidRDefault="005944CD" w:rsidP="005944CD">
      <w:pPr>
        <w:ind w:firstLine="709"/>
        <w:jc w:val="both"/>
      </w:pPr>
      <w:r w:rsidRPr="001E1BD2">
        <w:t>- 61080/1 ve 61081/2-3 sayılı ada/parsellerin Ankara Büyükşehir Belediye Meclisinin 15.02.2008 günlü ve 500 sayılı kararıyla onaylanan "</w:t>
      </w:r>
      <w:proofErr w:type="spellStart"/>
      <w:r w:rsidRPr="001E1BD2">
        <w:t>Çayyolu</w:t>
      </w:r>
      <w:proofErr w:type="spellEnd"/>
      <w:r w:rsidRPr="001E1BD2">
        <w:t xml:space="preserve"> Metro Destek Tesisleri 61080/1 ve 61081/2-3 Parsellere Ait Uygulama İmar Planı Değişikliği” kapsamında kaldığı, 61080/1 ve 61081/2 sayılı ada/parsellerin E:1.99, </w:t>
      </w:r>
      <w:proofErr w:type="spellStart"/>
      <w:proofErr w:type="gramStart"/>
      <w:r w:rsidRPr="001E1BD2">
        <w:t>Hmax</w:t>
      </w:r>
      <w:proofErr w:type="spellEnd"/>
      <w:r w:rsidRPr="001E1BD2">
        <w:t>:Serbest</w:t>
      </w:r>
      <w:proofErr w:type="gramEnd"/>
      <w:r w:rsidRPr="001E1BD2">
        <w:t xml:space="preserve"> yapılaşma koşullu “Ticaret" kullanımına, 61081 ada 3 sayılı parselin E:1.99, </w:t>
      </w:r>
      <w:proofErr w:type="spellStart"/>
      <w:r w:rsidRPr="001E1BD2">
        <w:t>Hmax</w:t>
      </w:r>
      <w:proofErr w:type="spellEnd"/>
      <w:r w:rsidRPr="001E1BD2">
        <w:t>:Serbest yapılaşma koşullu "Konut" kullanımına ayrıldığı, onaylı imar planının</w:t>
      </w:r>
      <w:r>
        <w:t xml:space="preserve"> </w:t>
      </w:r>
      <w:r w:rsidRPr="001E1BD2">
        <w:t xml:space="preserve">1 </w:t>
      </w:r>
      <w:proofErr w:type="spellStart"/>
      <w:r w:rsidRPr="001E1BD2">
        <w:t>nolu</w:t>
      </w:r>
      <w:proofErr w:type="spellEnd"/>
      <w:r w:rsidRPr="001E1BD2">
        <w:t xml:space="preserve"> plan notuna göre 61080/1 ve 61081/2-3 sayılı ada/parsellerde; metro istasyonu ve destek tesisleri, açık ve kapalı otopark, idari ve ticari tesisler, konut, sosyal kültürel tesisler, eğlence, dinlence, sportif vb. tesislerin yer alabileceği, </w:t>
      </w:r>
    </w:p>
    <w:p w:rsidR="005944CD" w:rsidRDefault="005944CD" w:rsidP="005944CD">
      <w:pPr>
        <w:ind w:firstLine="709"/>
        <w:jc w:val="both"/>
      </w:pPr>
    </w:p>
    <w:p w:rsidR="005944CD" w:rsidRDefault="005944CD" w:rsidP="005944CD">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944CD" w:rsidTr="005E7158">
        <w:trPr>
          <w:trHeight w:val="1008"/>
        </w:trPr>
        <w:tc>
          <w:tcPr>
            <w:tcW w:w="3510" w:type="dxa"/>
          </w:tcPr>
          <w:p w:rsidR="005944CD" w:rsidRDefault="005944CD" w:rsidP="005E7158">
            <w:pPr>
              <w:ind w:left="708" w:firstLine="708"/>
            </w:pPr>
            <w:r>
              <w:t>T.C.</w:t>
            </w:r>
          </w:p>
          <w:p w:rsidR="005944CD" w:rsidRDefault="005944CD" w:rsidP="005E7158">
            <w:pPr>
              <w:jc w:val="center"/>
            </w:pPr>
            <w:r>
              <w:t>ANKARA BÜYÜKŞEHİR</w:t>
            </w:r>
          </w:p>
          <w:p w:rsidR="005944CD" w:rsidRDefault="005944CD" w:rsidP="005E7158">
            <w:pPr>
              <w:jc w:val="center"/>
            </w:pPr>
            <w:r>
              <w:t>BELEDİYE MECLİSİ</w:t>
            </w:r>
          </w:p>
        </w:tc>
      </w:tr>
    </w:tbl>
    <w:p w:rsidR="005944CD" w:rsidRDefault="005944CD" w:rsidP="005944CD">
      <w:pPr>
        <w:tabs>
          <w:tab w:val="left" w:pos="1935"/>
        </w:tabs>
        <w:jc w:val="both"/>
      </w:pPr>
    </w:p>
    <w:p w:rsidR="005944CD" w:rsidRDefault="005944CD" w:rsidP="005944CD">
      <w:pPr>
        <w:tabs>
          <w:tab w:val="left" w:pos="1935"/>
        </w:tabs>
        <w:jc w:val="both"/>
      </w:pPr>
    </w:p>
    <w:p w:rsidR="005944CD" w:rsidRDefault="005944CD" w:rsidP="005944CD">
      <w:pPr>
        <w:tabs>
          <w:tab w:val="left" w:pos="1935"/>
        </w:tabs>
        <w:jc w:val="both"/>
      </w:pPr>
    </w:p>
    <w:p w:rsidR="005944CD" w:rsidRDefault="005944CD" w:rsidP="005944CD">
      <w:pPr>
        <w:ind w:right="-1"/>
        <w:jc w:val="both"/>
      </w:pPr>
      <w:r>
        <w:t>Karar No: 641</w:t>
      </w:r>
      <w:r>
        <w:tab/>
        <w:t xml:space="preserve"> </w:t>
      </w:r>
      <w:r>
        <w:tab/>
      </w:r>
      <w:r>
        <w:tab/>
        <w:t xml:space="preserve">  </w:t>
      </w:r>
      <w:r>
        <w:tab/>
      </w:r>
      <w:r>
        <w:tab/>
      </w:r>
      <w:r>
        <w:tab/>
        <w:t xml:space="preserve">                                                09.04.2021</w:t>
      </w:r>
    </w:p>
    <w:p w:rsidR="005944CD" w:rsidRDefault="005944CD" w:rsidP="005944CD">
      <w:pPr>
        <w:ind w:left="2844" w:right="543" w:firstLine="696"/>
      </w:pPr>
    </w:p>
    <w:p w:rsidR="005944CD" w:rsidRDefault="005944CD" w:rsidP="005944CD">
      <w:pPr>
        <w:ind w:left="2844" w:right="543" w:firstLine="696"/>
      </w:pPr>
    </w:p>
    <w:p w:rsidR="005944CD" w:rsidRDefault="005944CD" w:rsidP="005944CD">
      <w:pPr>
        <w:jc w:val="center"/>
      </w:pPr>
      <w:r>
        <w:t>-2-</w:t>
      </w:r>
    </w:p>
    <w:p w:rsidR="005944CD" w:rsidRDefault="005944CD" w:rsidP="005944CD">
      <w:pPr>
        <w:ind w:firstLine="709"/>
        <w:jc w:val="both"/>
      </w:pPr>
    </w:p>
    <w:p w:rsidR="005944CD" w:rsidRDefault="005944CD" w:rsidP="005944CD">
      <w:pPr>
        <w:ind w:firstLine="709"/>
        <w:jc w:val="both"/>
      </w:pPr>
    </w:p>
    <w:p w:rsidR="005944CD" w:rsidRDefault="005944CD" w:rsidP="005944CD">
      <w:pPr>
        <w:ind w:firstLine="709"/>
        <w:jc w:val="both"/>
      </w:pPr>
    </w:p>
    <w:p w:rsidR="005944CD" w:rsidRDefault="005944CD" w:rsidP="005944CD">
      <w:pPr>
        <w:ind w:firstLine="709"/>
        <w:jc w:val="both"/>
      </w:pPr>
    </w:p>
    <w:p w:rsidR="005944CD" w:rsidRPr="001E1BD2" w:rsidRDefault="005944CD" w:rsidP="005944CD">
      <w:pPr>
        <w:ind w:firstLine="709"/>
        <w:jc w:val="both"/>
        <w:rPr>
          <w:b/>
        </w:rPr>
      </w:pPr>
      <w:r w:rsidRPr="001E1BD2">
        <w:rPr>
          <w:b/>
        </w:rPr>
        <w:t>İlçe Belediyesince arazi kullanımına ilişkin yerinde yapılan incelemede;</w:t>
      </w:r>
    </w:p>
    <w:p w:rsidR="005944CD" w:rsidRDefault="005944CD" w:rsidP="005944CD">
      <w:pPr>
        <w:ind w:firstLine="709"/>
        <w:jc w:val="both"/>
      </w:pPr>
      <w:r w:rsidRPr="001E1BD2">
        <w:t>-Ankaralılar Caddesine cepheli "Konut" kullanımında kalan 61081/3 parselde yer alan blokların zemin katlarında ticari kullanımların oluştuğunun,</w:t>
      </w:r>
    </w:p>
    <w:p w:rsidR="005944CD" w:rsidRPr="001E1BD2" w:rsidRDefault="005944CD" w:rsidP="005944CD">
      <w:pPr>
        <w:ind w:firstLine="709"/>
        <w:jc w:val="both"/>
      </w:pPr>
    </w:p>
    <w:p w:rsidR="005944CD" w:rsidRDefault="005944CD" w:rsidP="005944CD">
      <w:pPr>
        <w:ind w:firstLine="709"/>
        <w:jc w:val="both"/>
      </w:pPr>
      <w:r w:rsidRPr="001E1BD2">
        <w:t>-42197/1 parselde tamamı</w:t>
      </w:r>
      <w:r>
        <w:t xml:space="preserve"> </w:t>
      </w:r>
      <w:r w:rsidRPr="001E1BD2">
        <w:t>konut olarak yapılaşmış olan 20 katlı A ve B blokların, 2 katlı Türk Dış Ticaret Vakfı yapısının bulunduğunun, peyzaj öğeleri ve demir bahçe çiti ile parselin yolla</w:t>
      </w:r>
      <w:r>
        <w:t xml:space="preserve"> </w:t>
      </w:r>
      <w:r w:rsidRPr="001E1BD2">
        <w:t>ilişkisinin tamamen kesilmiş olduğunun,</w:t>
      </w:r>
    </w:p>
    <w:p w:rsidR="005944CD" w:rsidRPr="001E1BD2" w:rsidRDefault="005944CD" w:rsidP="005944CD"/>
    <w:p w:rsidR="005944CD" w:rsidRDefault="005944CD" w:rsidP="005944CD">
      <w:pPr>
        <w:ind w:firstLine="709"/>
        <w:jc w:val="both"/>
      </w:pPr>
      <w:r w:rsidRPr="001E1BD2">
        <w:t>-42198/1 parseldeki yapının tamamının konut olarak yapılaştığının, yine bahçe çiti ve peyzaj</w:t>
      </w:r>
      <w:r>
        <w:t xml:space="preserve"> </w:t>
      </w:r>
      <w:r w:rsidRPr="001E1BD2">
        <w:t>öğeleriyle yolla ilişkisinin koparılmış olduğunun,</w:t>
      </w:r>
    </w:p>
    <w:p w:rsidR="005944CD" w:rsidRPr="001E1BD2" w:rsidRDefault="005944CD" w:rsidP="005944CD">
      <w:pPr>
        <w:ind w:firstLine="709"/>
        <w:jc w:val="both"/>
      </w:pPr>
    </w:p>
    <w:p w:rsidR="005944CD" w:rsidRDefault="005944CD" w:rsidP="005944CD">
      <w:pPr>
        <w:ind w:firstLine="709"/>
        <w:jc w:val="both"/>
      </w:pPr>
      <w:r w:rsidRPr="001E1BD2">
        <w:t>-42196/1 konut parselinin yapılaşmasını tamamladığının, yapının zemin katında ticari kullanım</w:t>
      </w:r>
      <w:r>
        <w:t xml:space="preserve"> </w:t>
      </w:r>
      <w:r w:rsidRPr="001E1BD2">
        <w:t>eğilimi olduğu görüldüğünün,</w:t>
      </w:r>
    </w:p>
    <w:p w:rsidR="005944CD" w:rsidRPr="001E1BD2" w:rsidRDefault="005944CD" w:rsidP="005944CD">
      <w:pPr>
        <w:ind w:firstLine="709"/>
        <w:jc w:val="both"/>
      </w:pPr>
    </w:p>
    <w:p w:rsidR="005944CD" w:rsidRDefault="005944CD" w:rsidP="005944CD">
      <w:pPr>
        <w:ind w:firstLine="709"/>
        <w:jc w:val="both"/>
      </w:pPr>
      <w:r w:rsidRPr="001E1BD2">
        <w:t>-42104/2 parselde yapılaşmanın devam ettiğinin,</w:t>
      </w:r>
    </w:p>
    <w:p w:rsidR="005944CD" w:rsidRPr="001E1BD2" w:rsidRDefault="005944CD" w:rsidP="005944CD">
      <w:pPr>
        <w:ind w:firstLine="709"/>
        <w:jc w:val="both"/>
      </w:pPr>
    </w:p>
    <w:p w:rsidR="005944CD" w:rsidRPr="001E1BD2" w:rsidRDefault="005944CD" w:rsidP="005944CD">
      <w:pPr>
        <w:ind w:firstLine="709"/>
        <w:jc w:val="both"/>
      </w:pPr>
      <w:r w:rsidRPr="001E1BD2">
        <w:t>-61080/1 ve 61081/2 ticaret parsellerinin yapılaşmasını tamamladığının tespit edildiği bildirildiği,</w:t>
      </w:r>
    </w:p>
    <w:p w:rsidR="005944CD" w:rsidRPr="001E1BD2" w:rsidRDefault="005944CD" w:rsidP="005944CD">
      <w:pPr>
        <w:ind w:firstLine="709"/>
        <w:jc w:val="both"/>
      </w:pPr>
    </w:p>
    <w:p w:rsidR="005944CD" w:rsidRPr="001E1BD2" w:rsidRDefault="005944CD" w:rsidP="005944CD">
      <w:pPr>
        <w:ind w:firstLine="709"/>
        <w:jc w:val="both"/>
        <w:rPr>
          <w:b/>
        </w:rPr>
      </w:pPr>
      <w:r w:rsidRPr="001E1BD2">
        <w:rPr>
          <w:b/>
        </w:rPr>
        <w:t>Mevzuata ilişkin yapılan incelemede;</w:t>
      </w:r>
    </w:p>
    <w:p w:rsidR="005944CD" w:rsidRDefault="005944CD" w:rsidP="005944CD">
      <w:pPr>
        <w:ind w:firstLine="709"/>
        <w:jc w:val="both"/>
      </w:pPr>
      <w:r w:rsidRPr="001E1BD2">
        <w:t xml:space="preserve">-2013 yılı öncesi uygulamalarda; Bölge Kat Nizamı ve benzer planlarda "Ticaret Yolu" </w:t>
      </w:r>
      <w:r w:rsidRPr="001E1BD2">
        <w:rPr>
          <w:rFonts w:eastAsia="Franklin Gothic Heavy"/>
        </w:rPr>
        <w:t>kullanımının</w:t>
      </w:r>
      <w:r>
        <w:rPr>
          <w:rFonts w:eastAsia="Franklin Gothic Heavy"/>
        </w:rPr>
        <w:t xml:space="preserve"> </w:t>
      </w:r>
      <w:r w:rsidRPr="001E1BD2">
        <w:t>zaten planla belirlendiği, diğer planlı alanlarda ise zemin katların plan hükmü olmadıkça ticari amaçla kullanılamadığı,</w:t>
      </w:r>
    </w:p>
    <w:p w:rsidR="005944CD" w:rsidRPr="001E1BD2" w:rsidRDefault="005944CD" w:rsidP="005944CD">
      <w:pPr>
        <w:ind w:firstLine="709"/>
        <w:jc w:val="both"/>
      </w:pPr>
    </w:p>
    <w:p w:rsidR="005944CD" w:rsidRDefault="005944CD" w:rsidP="005944CD">
      <w:pPr>
        <w:ind w:firstLine="709"/>
        <w:jc w:val="both"/>
      </w:pPr>
      <w:r w:rsidRPr="001E1BD2">
        <w:t>-2013-2017 yılları arasındaki uygulamalarda; Planlı Alanlar Tip İmar Yönetmeliğinin esas alındığı,</w:t>
      </w:r>
      <w:r>
        <w:t xml:space="preserve"> </w:t>
      </w:r>
      <w:r w:rsidRPr="001E1BD2">
        <w:t>bu yönetmelikte ticaret yoluna ilişkin bir tanım yer almadığı, Alan Kullanımları başlığı altında "a</w:t>
      </w:r>
      <w:proofErr w:type="gramStart"/>
      <w:r w:rsidRPr="001E1BD2">
        <w:t>)</w:t>
      </w:r>
      <w:proofErr w:type="gramEnd"/>
      <w:r w:rsidRPr="001E1BD2">
        <w:t xml:space="preserve"> Konut alanı: Yerleşme ve gelişme alanlarında konut kullanımına yönelik olarak planlanan alanlardır. Ancak, yol boyu ticaret bölgesi olarak teşekkül etmiş konut alanlarında bulunan parsellerin yol seviyesinde veya açığa çıkan bodrum katlarının yoldan cephe alan mekânlarında, gürültü ve kirlilik oluşturmayan ve imalâthane niteliğinde olmayan, </w:t>
      </w:r>
      <w:proofErr w:type="gramStart"/>
      <w:r w:rsidRPr="001E1BD2">
        <w:t>gayrisıhhi</w:t>
      </w:r>
      <w:proofErr w:type="gramEnd"/>
      <w:r w:rsidRPr="001E1BD2">
        <w:t xml:space="preserve"> özellik taşımayan, halkın günlük ihtiyaçlarını karşılamaya yönelik dükkân, kuaför, terzi, muayenehane, lokanta, pastane, anaokulu, </w:t>
      </w:r>
      <w:r>
        <w:t>k</w:t>
      </w:r>
      <w:r w:rsidRPr="001E1BD2">
        <w:t xml:space="preserve">reş gibi konut dışı hizmetler verilebilir..." hükmüne göre </w:t>
      </w:r>
      <w:proofErr w:type="spellStart"/>
      <w:r w:rsidRPr="001E1BD2">
        <w:t>yapı</w:t>
      </w:r>
      <w:r>
        <w:t>l</w:t>
      </w:r>
      <w:r w:rsidRPr="001E1BD2">
        <w:t>aşı</w:t>
      </w:r>
      <w:r>
        <w:t>l</w:t>
      </w:r>
      <w:r w:rsidRPr="001E1BD2">
        <w:t>dığı</w:t>
      </w:r>
      <w:proofErr w:type="spellEnd"/>
      <w:r w:rsidRPr="001E1BD2">
        <w:t>, bu süreçte zemin katta ticaret kullanımına ilişkin uygulamalarda yol boyu teşekküle bakıldığı ve meclis kararı aranmadığı,</w:t>
      </w:r>
    </w:p>
    <w:p w:rsidR="005944CD" w:rsidRDefault="005944CD" w:rsidP="005944CD">
      <w:pPr>
        <w:ind w:firstLine="709"/>
        <w:jc w:val="both"/>
      </w:pPr>
    </w:p>
    <w:p w:rsidR="005944CD" w:rsidRDefault="005944CD" w:rsidP="005944CD">
      <w:pPr>
        <w:ind w:firstLine="709"/>
        <w:jc w:val="both"/>
      </w:pPr>
    </w:p>
    <w:p w:rsidR="005944CD" w:rsidRDefault="005944CD" w:rsidP="005944CD">
      <w:pPr>
        <w:ind w:firstLine="709"/>
        <w:jc w:val="both"/>
      </w:pPr>
    </w:p>
    <w:p w:rsidR="005944CD" w:rsidRDefault="005944CD" w:rsidP="005944CD">
      <w:pPr>
        <w:ind w:firstLine="709"/>
        <w:jc w:val="both"/>
      </w:pPr>
    </w:p>
    <w:p w:rsidR="005944CD" w:rsidRDefault="005944CD" w:rsidP="005944CD">
      <w:pPr>
        <w:ind w:firstLine="709"/>
        <w:jc w:val="both"/>
      </w:pPr>
    </w:p>
    <w:p w:rsidR="005944CD" w:rsidRDefault="005944CD" w:rsidP="005944CD">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944CD" w:rsidTr="005E7158">
        <w:trPr>
          <w:trHeight w:val="1008"/>
        </w:trPr>
        <w:tc>
          <w:tcPr>
            <w:tcW w:w="3510" w:type="dxa"/>
          </w:tcPr>
          <w:p w:rsidR="005944CD" w:rsidRDefault="005944CD" w:rsidP="005E7158">
            <w:pPr>
              <w:ind w:left="708" w:firstLine="708"/>
            </w:pPr>
            <w:r>
              <w:t>T.C.</w:t>
            </w:r>
          </w:p>
          <w:p w:rsidR="005944CD" w:rsidRDefault="005944CD" w:rsidP="005E7158">
            <w:pPr>
              <w:jc w:val="center"/>
            </w:pPr>
            <w:r>
              <w:t>ANKARA BÜYÜKŞEHİR</w:t>
            </w:r>
          </w:p>
          <w:p w:rsidR="005944CD" w:rsidRDefault="005944CD" w:rsidP="005E7158">
            <w:pPr>
              <w:jc w:val="center"/>
            </w:pPr>
            <w:r>
              <w:t>BELEDİYE MECLİSİ</w:t>
            </w:r>
          </w:p>
        </w:tc>
      </w:tr>
    </w:tbl>
    <w:p w:rsidR="005944CD" w:rsidRDefault="005944CD" w:rsidP="005944CD">
      <w:pPr>
        <w:tabs>
          <w:tab w:val="left" w:pos="1935"/>
        </w:tabs>
        <w:jc w:val="both"/>
      </w:pPr>
    </w:p>
    <w:p w:rsidR="005944CD" w:rsidRDefault="005944CD" w:rsidP="005944CD">
      <w:pPr>
        <w:tabs>
          <w:tab w:val="left" w:pos="1935"/>
        </w:tabs>
        <w:jc w:val="both"/>
      </w:pPr>
    </w:p>
    <w:p w:rsidR="005944CD" w:rsidRDefault="005944CD" w:rsidP="005944CD">
      <w:pPr>
        <w:ind w:right="-1"/>
        <w:jc w:val="both"/>
      </w:pPr>
      <w:r>
        <w:t>Karar No: 641</w:t>
      </w:r>
      <w:r>
        <w:tab/>
        <w:t xml:space="preserve"> </w:t>
      </w:r>
      <w:r>
        <w:tab/>
      </w:r>
      <w:r>
        <w:tab/>
        <w:t xml:space="preserve">  </w:t>
      </w:r>
      <w:r>
        <w:tab/>
      </w:r>
      <w:r>
        <w:tab/>
      </w:r>
      <w:r>
        <w:tab/>
        <w:t xml:space="preserve">                                                09.04.2021</w:t>
      </w:r>
    </w:p>
    <w:p w:rsidR="005944CD" w:rsidRDefault="005944CD" w:rsidP="005944CD">
      <w:pPr>
        <w:ind w:left="2844" w:right="543" w:firstLine="696"/>
      </w:pPr>
    </w:p>
    <w:p w:rsidR="005944CD" w:rsidRDefault="005944CD" w:rsidP="005944CD">
      <w:pPr>
        <w:jc w:val="both"/>
      </w:pPr>
    </w:p>
    <w:p w:rsidR="005944CD" w:rsidRDefault="005944CD" w:rsidP="005944CD">
      <w:pPr>
        <w:jc w:val="center"/>
      </w:pPr>
      <w:r>
        <w:t>-3-</w:t>
      </w:r>
    </w:p>
    <w:p w:rsidR="005944CD" w:rsidRDefault="005944CD" w:rsidP="005944CD">
      <w:pPr>
        <w:ind w:firstLine="709"/>
        <w:jc w:val="both"/>
      </w:pPr>
    </w:p>
    <w:p w:rsidR="005944CD" w:rsidRDefault="005944CD" w:rsidP="005944CD">
      <w:pPr>
        <w:ind w:firstLine="709"/>
        <w:jc w:val="both"/>
      </w:pPr>
    </w:p>
    <w:p w:rsidR="005944CD" w:rsidRDefault="005944CD" w:rsidP="005944CD">
      <w:pPr>
        <w:ind w:firstLine="709"/>
        <w:jc w:val="both"/>
      </w:pPr>
    </w:p>
    <w:p w:rsidR="005944CD" w:rsidRPr="001E1BD2" w:rsidRDefault="005944CD" w:rsidP="005944CD">
      <w:pPr>
        <w:ind w:firstLine="709"/>
        <w:jc w:val="both"/>
      </w:pPr>
    </w:p>
    <w:p w:rsidR="005944CD" w:rsidRDefault="005944CD" w:rsidP="005944CD">
      <w:pPr>
        <w:ind w:firstLine="709"/>
        <w:jc w:val="both"/>
      </w:pPr>
      <w:r w:rsidRPr="001E1BD2">
        <w:t xml:space="preserve">-03.07.2017 tarihinde yürürlüğe giren Planlı Alanlar İmar Yönetmeliği 19.maddesinde "f-1) İlgili idare meclisince yol boyu ticaret olarak teşekkül ettiği karar altına alınan konut alanlarında bulunan parsellerin; zemin kat ve yol seviyesinde veya açığa çıkan bodrum katlarının yoldan cephe alan </w:t>
      </w:r>
      <w:proofErr w:type="gramStart"/>
      <w:r w:rsidRPr="001E1BD2">
        <w:t>mekanlarında</w:t>
      </w:r>
      <w:proofErr w:type="gramEnd"/>
      <w:r w:rsidRPr="001E1BD2">
        <w:t xml:space="preserve">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Sağlık Bakanlığınca aranan şartlar sağlanmak kaydıyla günübirlik sağlık hizmeti sunulan sağlık kabini, muayenehane ve lokanta, pastane gibi konut dışı hizmetler verilebilir." hükmünün yer aldığı,</w:t>
      </w:r>
    </w:p>
    <w:p w:rsidR="005944CD" w:rsidRPr="001E1BD2" w:rsidRDefault="005944CD" w:rsidP="005944CD">
      <w:pPr>
        <w:ind w:firstLine="709"/>
        <w:jc w:val="both"/>
      </w:pPr>
    </w:p>
    <w:p w:rsidR="005944CD" w:rsidRPr="001E1BD2" w:rsidRDefault="005944CD" w:rsidP="005944CD">
      <w:pPr>
        <w:ind w:firstLine="709"/>
        <w:jc w:val="both"/>
      </w:pPr>
      <w:r w:rsidRPr="001E1BD2">
        <w:t>Yönetmeliğin yürürlükte olduğu süre boyunca konut parsellerinin zemin katlarında ticari kullanımlara ilişkin teşekküle göre meclis kararı alınması şartı getirildiği, ayrıca bu yönetmeliğin 69.maddesine göre, düzenlenecek yeni yönetmeliklerde 19.maddenin değiştirilemez hükümlerden olduğu,</w:t>
      </w:r>
    </w:p>
    <w:p w:rsidR="005944CD" w:rsidRDefault="005944CD" w:rsidP="005944CD">
      <w:pPr>
        <w:ind w:firstLine="709"/>
        <w:jc w:val="both"/>
      </w:pPr>
    </w:p>
    <w:p w:rsidR="005944CD" w:rsidRDefault="005944CD" w:rsidP="005944CD">
      <w:pPr>
        <w:ind w:firstLine="709"/>
        <w:jc w:val="both"/>
      </w:pPr>
      <w:r w:rsidRPr="001E1BD2">
        <w:t xml:space="preserve">-08.06.2018 tarihinde yürürlüğe giren Ankara Büyükşehir Belediyesi İmar Yönetmeliği 19.maddesinde "f-1)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anaokulu ve kreş ile gelişme alanları hariç; Sağlık Bakanlığınca aranan şartlar sağlanmak kaydıyla günübirlik sağlık hizmeti sunulan sağlık kabini, muayenehane, aile sağlığı merkezi, ağız ve diş sağlığı merkezi, diyaliz merkezi, acil servis içermeyen tip merkezi, </w:t>
      </w:r>
      <w:proofErr w:type="spellStart"/>
      <w:r w:rsidRPr="001E1BD2">
        <w:t>psikoteknik</w:t>
      </w:r>
      <w:proofErr w:type="spellEnd"/>
      <w:r w:rsidRPr="001E1BD2">
        <w:t xml:space="preserve"> değerlendirme merkezi, üremeye yardımcı tedavi merkezi, fizik tedavi müessesesi, genetik hastalıklar tam merkezi, evde bakım merkezi, işitme cihazı merkezi, ısmarlama </w:t>
      </w:r>
      <w:proofErr w:type="gramStart"/>
      <w:r w:rsidRPr="001E1BD2">
        <w:t>protez</w:t>
      </w:r>
      <w:proofErr w:type="gramEnd"/>
      <w:r w:rsidRPr="001E1BD2">
        <w:t xml:space="preserve"> ve </w:t>
      </w:r>
      <w:proofErr w:type="spellStart"/>
      <w:r w:rsidRPr="001E1BD2">
        <w:t>ortez</w:t>
      </w:r>
      <w:proofErr w:type="spellEnd"/>
      <w:r w:rsidRPr="001E1BD2">
        <w:t xml:space="preserve"> merkezi ve lokanta, pastane gibi konut dışı hizmetler verilebilir. </w:t>
      </w:r>
      <w:proofErr w:type="gramStart"/>
      <w:r w:rsidRPr="001E1BD2">
        <w:t xml:space="preserve">2) İlgili idare meclisince yol boyu ticaret olarak teşekkül ettiği karar altına alınan konut kullanımına ayrılan parsellerde ilgili kamu kurumunun belirlediği standartları sağlamak ve uygun görüşü alınmak ve ayrıca getirilecek kullanıma ilişkin otopark ihtiyacı karşılanmak kaydıyla müstakil olarak; yurt, anaokulu, aile sağlığı merkezi, kreş, ticari katlı otopark binaları ile gelişme alanları haricinde özel sağlık tesisi, özel eğitim tesisi yapılabilir. </w:t>
      </w:r>
      <w:proofErr w:type="gramEnd"/>
      <w:r w:rsidRPr="001E1BD2">
        <w:t>Konut alanlarında (1) numaralı alt bentte belirtilenler haricinde özel sağlık tesisi yapılabilmesi için uygulama imar planında bu amaçla değişiklik yapılarak konut kullanımından çıkarılması gerekir." hükmünün yer aldığı,</w:t>
      </w:r>
    </w:p>
    <w:p w:rsidR="005944CD" w:rsidRDefault="005944CD" w:rsidP="005944CD">
      <w:pPr>
        <w:ind w:firstLine="709"/>
        <w:jc w:val="both"/>
      </w:pPr>
    </w:p>
    <w:p w:rsidR="005944CD" w:rsidRDefault="005944CD" w:rsidP="005944CD">
      <w:pPr>
        <w:ind w:firstLine="709"/>
        <w:jc w:val="both"/>
      </w:pPr>
    </w:p>
    <w:p w:rsidR="005944CD" w:rsidRDefault="005944CD" w:rsidP="005944CD">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944CD" w:rsidTr="005E7158">
        <w:trPr>
          <w:trHeight w:val="1008"/>
        </w:trPr>
        <w:tc>
          <w:tcPr>
            <w:tcW w:w="3510" w:type="dxa"/>
          </w:tcPr>
          <w:p w:rsidR="005944CD" w:rsidRDefault="005944CD" w:rsidP="005E7158">
            <w:pPr>
              <w:ind w:left="708" w:firstLine="708"/>
            </w:pPr>
            <w:r>
              <w:lastRenderedPageBreak/>
              <w:t>T.C.</w:t>
            </w:r>
          </w:p>
          <w:p w:rsidR="005944CD" w:rsidRDefault="005944CD" w:rsidP="005E7158">
            <w:pPr>
              <w:jc w:val="center"/>
            </w:pPr>
            <w:r>
              <w:t>ANKARA BÜYÜKŞEHİR</w:t>
            </w:r>
          </w:p>
          <w:p w:rsidR="005944CD" w:rsidRDefault="005944CD" w:rsidP="005E7158">
            <w:pPr>
              <w:jc w:val="center"/>
            </w:pPr>
            <w:r>
              <w:t>BELEDİYE MECLİSİ</w:t>
            </w:r>
          </w:p>
        </w:tc>
      </w:tr>
    </w:tbl>
    <w:p w:rsidR="005944CD" w:rsidRDefault="005944CD" w:rsidP="005944CD">
      <w:pPr>
        <w:tabs>
          <w:tab w:val="left" w:pos="1935"/>
        </w:tabs>
        <w:jc w:val="both"/>
      </w:pPr>
    </w:p>
    <w:p w:rsidR="005944CD" w:rsidRDefault="005944CD" w:rsidP="005944CD">
      <w:pPr>
        <w:tabs>
          <w:tab w:val="left" w:pos="1935"/>
        </w:tabs>
        <w:jc w:val="both"/>
      </w:pPr>
    </w:p>
    <w:p w:rsidR="005944CD" w:rsidRDefault="005944CD" w:rsidP="005944CD">
      <w:pPr>
        <w:ind w:right="-1"/>
        <w:jc w:val="both"/>
      </w:pPr>
      <w:r>
        <w:t>Karar No: 641</w:t>
      </w:r>
      <w:r>
        <w:tab/>
        <w:t xml:space="preserve"> </w:t>
      </w:r>
      <w:r>
        <w:tab/>
      </w:r>
      <w:r>
        <w:tab/>
        <w:t xml:space="preserve">  </w:t>
      </w:r>
      <w:r>
        <w:tab/>
      </w:r>
      <w:r>
        <w:tab/>
      </w:r>
      <w:r>
        <w:tab/>
        <w:t xml:space="preserve">                                                09.04.2021</w:t>
      </w:r>
    </w:p>
    <w:p w:rsidR="005944CD" w:rsidRDefault="005944CD" w:rsidP="005944CD">
      <w:pPr>
        <w:ind w:left="2844" w:right="543" w:firstLine="696"/>
      </w:pPr>
    </w:p>
    <w:p w:rsidR="005944CD" w:rsidRDefault="005944CD" w:rsidP="005944CD">
      <w:pPr>
        <w:jc w:val="both"/>
      </w:pPr>
    </w:p>
    <w:p w:rsidR="005944CD" w:rsidRDefault="005944CD" w:rsidP="005944CD">
      <w:pPr>
        <w:jc w:val="center"/>
      </w:pPr>
      <w:r>
        <w:t>-4-</w:t>
      </w:r>
    </w:p>
    <w:p w:rsidR="005944CD" w:rsidRDefault="005944CD" w:rsidP="005944CD">
      <w:pPr>
        <w:ind w:firstLine="709"/>
        <w:jc w:val="both"/>
      </w:pPr>
    </w:p>
    <w:p w:rsidR="005944CD" w:rsidRDefault="005944CD" w:rsidP="005944CD">
      <w:pPr>
        <w:ind w:firstLine="709"/>
        <w:jc w:val="both"/>
      </w:pPr>
    </w:p>
    <w:p w:rsidR="005944CD" w:rsidRPr="001E1BD2" w:rsidRDefault="005944CD" w:rsidP="005944CD">
      <w:pPr>
        <w:ind w:firstLine="709"/>
        <w:jc w:val="both"/>
      </w:pPr>
    </w:p>
    <w:p w:rsidR="005944CD" w:rsidRPr="001E1BD2" w:rsidRDefault="005944CD" w:rsidP="005944CD">
      <w:pPr>
        <w:ind w:firstLine="709"/>
        <w:jc w:val="both"/>
      </w:pPr>
      <w:r w:rsidRPr="001E1BD2">
        <w:t>-Konut altı ticaret talebinin uygulanabilmesi için Ankara Büyükşehir Belediyesi İmar Yönetmeliğinin ilgili hükmü gereği konut kullanımındaki parsellerin zemin kat kullanımlarına ilişkin meclis kararı alınması gerektiği belirlendiği,</w:t>
      </w:r>
    </w:p>
    <w:p w:rsidR="005944CD" w:rsidRPr="001E1BD2" w:rsidRDefault="005944CD" w:rsidP="005944CD">
      <w:pPr>
        <w:ind w:firstLine="709"/>
        <w:jc w:val="both"/>
      </w:pPr>
    </w:p>
    <w:p w:rsidR="005944CD" w:rsidRPr="001E1BD2" w:rsidRDefault="005944CD" w:rsidP="005944CD">
      <w:pPr>
        <w:ind w:firstLine="709"/>
        <w:jc w:val="both"/>
        <w:rPr>
          <w:b/>
        </w:rPr>
      </w:pPr>
      <w:r w:rsidRPr="001E1BD2">
        <w:rPr>
          <w:b/>
        </w:rPr>
        <w:t>Çankaya Belediyesince sunulan plan değişikliği teklifinde;</w:t>
      </w:r>
    </w:p>
    <w:p w:rsidR="005944CD" w:rsidRPr="001E1BD2" w:rsidRDefault="005944CD" w:rsidP="005944CD">
      <w:pPr>
        <w:ind w:firstLine="709"/>
        <w:jc w:val="both"/>
      </w:pPr>
      <w:proofErr w:type="gramStart"/>
      <w:r w:rsidRPr="001E1BD2">
        <w:t>-ŞA-RA Enerji, İnşaat, Ticaret ve Sanayi A.Ş.'</w:t>
      </w:r>
      <w:proofErr w:type="spellStart"/>
      <w:r w:rsidRPr="001E1BD2">
        <w:t>nin</w:t>
      </w:r>
      <w:proofErr w:type="spellEnd"/>
      <w:r w:rsidRPr="001E1BD2">
        <w:t xml:space="preserve"> 01.10.2020 tarihli dilekçesi ile </w:t>
      </w:r>
      <w:proofErr w:type="spellStart"/>
      <w:r w:rsidRPr="001E1BD2">
        <w:t>Çayyolu</w:t>
      </w:r>
      <w:proofErr w:type="spellEnd"/>
      <w:r w:rsidRPr="001E1BD2">
        <w:t>-1 Mahallesi 42196 ada 1 parsel ve 42104 ada 2 parselde bulunan taşınmazların cephesinin bulunduğu Ankaralılar Caddesinin Koru Mahallesine bakan cephesinde Gordion Alışveriş Merkezinin bulunması ve bölgede ticari kullanım taleplerinin yoğun olması nedeniyle, Ankaralılar Caddesi, Meksika Caddesi, 2479.Cadde, 2467.Sokak ve devamının ticaret yolu olarak düzenlenmesinin talep edildiği,</w:t>
      </w:r>
      <w:proofErr w:type="gramEnd"/>
    </w:p>
    <w:p w:rsidR="005944CD" w:rsidRDefault="005944CD" w:rsidP="005944CD">
      <w:pPr>
        <w:ind w:firstLine="709"/>
        <w:jc w:val="both"/>
      </w:pPr>
      <w:r w:rsidRPr="001E1BD2">
        <w:t>-İlçe Belediyesince; Ankaralılar Caddesinin Dumlupınar Bulvarından 61081 adanın sonuna kadar olan kısmı ve Meksika Caddesinin Ankaralılar Caddesi ile 42104 ada sonuna kadar olan kısmına cepheli konut parsellerinin zemin katlarında ticaret kullanımı yapılabilmesine ilişkin 1/1000 ölçekli imar planı değişikliği hazırlandığı,</w:t>
      </w:r>
    </w:p>
    <w:p w:rsidR="005944CD" w:rsidRPr="001E1BD2" w:rsidRDefault="005944CD" w:rsidP="005944CD">
      <w:pPr>
        <w:ind w:firstLine="709"/>
        <w:jc w:val="both"/>
      </w:pPr>
    </w:p>
    <w:p w:rsidR="005944CD" w:rsidRDefault="005944CD" w:rsidP="005944CD">
      <w:pPr>
        <w:ind w:firstLine="709"/>
        <w:jc w:val="both"/>
      </w:pPr>
      <w:r w:rsidRPr="001E1BD2">
        <w:t xml:space="preserve">-Plan teklifine ait "Onaylı imar planlarında, Ankaralılar Caddesinin Dumlupınar Bulvarından 61081 adanın sonuna kadar olan kısmı ve Meksika Caddesinin Ankaralılar Caddesi ile 42104 ada sonuna kadar olan kısınma cepheli, kamuya ait terkleri tamamlanmış olan konut kullanımındaki parsellerde zemin kat ve yol seviyesinde veya açığa çıkan bodrum katlarının yoldan cephe alan </w:t>
      </w:r>
      <w:proofErr w:type="gramStart"/>
      <w:r w:rsidRPr="001E1BD2">
        <w:t>mekanlarında</w:t>
      </w:r>
      <w:proofErr w:type="gramEnd"/>
      <w:r w:rsidRPr="001E1BD2">
        <w:t xml:space="preserve">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imalathane niteliğinde olmayan, gayrisıhhi özellik taşımayan, halkın günlük ihtiyaçlarını karşılamaya yönelik dükkan, kuaför, terzi, eczane ve lokanta, pastane gibi konut dışı hizmetler verilebilir" şeklinde bir adet plan notu düzenlendiği, </w:t>
      </w:r>
    </w:p>
    <w:p w:rsidR="005944CD" w:rsidRPr="001E1BD2" w:rsidRDefault="005944CD" w:rsidP="005944CD">
      <w:pPr>
        <w:jc w:val="both"/>
      </w:pPr>
    </w:p>
    <w:p w:rsidR="005944CD" w:rsidRDefault="005944CD" w:rsidP="005944CD">
      <w:pPr>
        <w:ind w:firstLine="709"/>
        <w:jc w:val="both"/>
        <w:rPr>
          <w:b/>
        </w:rPr>
      </w:pPr>
      <w:r w:rsidRPr="001E1BD2">
        <w:rPr>
          <w:b/>
        </w:rPr>
        <w:t>Başkanlığımızca yapılan değerlendirmede;</w:t>
      </w:r>
    </w:p>
    <w:p w:rsidR="005944CD" w:rsidRPr="001E1BD2" w:rsidRDefault="005944CD" w:rsidP="005944CD">
      <w:pPr>
        <w:ind w:firstLine="709"/>
        <w:jc w:val="both"/>
        <w:rPr>
          <w:b/>
        </w:rPr>
      </w:pPr>
    </w:p>
    <w:p w:rsidR="005944CD" w:rsidRPr="001E1BD2" w:rsidRDefault="005944CD" w:rsidP="005944CD">
      <w:pPr>
        <w:ind w:firstLine="709"/>
        <w:jc w:val="both"/>
      </w:pPr>
      <w:r w:rsidRPr="001E1BD2">
        <w:t>-Plan onama sınırının 61081/2-3,</w:t>
      </w:r>
      <w:r>
        <w:t xml:space="preserve"> </w:t>
      </w:r>
      <w:r w:rsidRPr="001E1BD2">
        <w:t>61080/1,</w:t>
      </w:r>
      <w:r>
        <w:t xml:space="preserve"> </w:t>
      </w:r>
      <w:r w:rsidRPr="001E1BD2">
        <w:t>42104/2,</w:t>
      </w:r>
      <w:r>
        <w:t xml:space="preserve"> </w:t>
      </w:r>
      <w:r w:rsidRPr="001E1BD2">
        <w:t>42196/1,</w:t>
      </w:r>
      <w:r>
        <w:t xml:space="preserve"> </w:t>
      </w:r>
      <w:r w:rsidRPr="001E1BD2">
        <w:t>42197/1,</w:t>
      </w:r>
      <w:r>
        <w:t xml:space="preserve"> </w:t>
      </w:r>
      <w:r w:rsidRPr="001E1BD2">
        <w:t>42198/1 ve 29630/1 sayılı ada/parselleri içerdiği,</w:t>
      </w:r>
    </w:p>
    <w:p w:rsidR="005944CD" w:rsidRPr="001E1BD2" w:rsidRDefault="005944CD" w:rsidP="005944CD">
      <w:pPr>
        <w:ind w:firstLine="709"/>
        <w:jc w:val="both"/>
      </w:pPr>
      <w:r w:rsidRPr="001E1BD2">
        <w:t>-Yürürlükteki imar planları ve mevcut teşekkül dikkate alındığında;</w:t>
      </w:r>
    </w:p>
    <w:p w:rsidR="005944CD" w:rsidRPr="001E1BD2" w:rsidRDefault="005944CD" w:rsidP="005944CD">
      <w:pPr>
        <w:ind w:firstLine="709"/>
        <w:jc w:val="both"/>
      </w:pPr>
      <w:r w:rsidRPr="001E1BD2">
        <w:t>-61081/2-3 parsellerde onaylı imar planı plan notuna göre ticaret kullanımının yer alabildiği, bu nedenle zemin katlarında ticaret kullanımının mevcut olduğu,</w:t>
      </w:r>
    </w:p>
    <w:p w:rsidR="005944CD" w:rsidRPr="001E1BD2" w:rsidRDefault="005944CD" w:rsidP="005944CD">
      <w:pPr>
        <w:ind w:firstLine="709"/>
        <w:jc w:val="both"/>
      </w:pPr>
      <w:r w:rsidRPr="001E1BD2">
        <w:t>-61080/1 parselin zaten ticaret alanı olarak ayrıldığı ve yapılaştığı,</w:t>
      </w:r>
    </w:p>
    <w:p w:rsidR="005944CD" w:rsidRPr="001E1BD2" w:rsidRDefault="005944CD" w:rsidP="005944CD">
      <w:pPr>
        <w:ind w:firstLine="709"/>
        <w:jc w:val="both"/>
      </w:pPr>
      <w:r w:rsidRPr="001E1BD2">
        <w:t>-42197/1 ve 42198/1 parsellerin konut olarak yapılaştığı ve zemin katında ticaret kullanımının ya da bu yönde bir eğilimin yer almadığı,</w:t>
      </w:r>
    </w:p>
    <w:p w:rsidR="005944CD" w:rsidRDefault="005944CD" w:rsidP="005944CD">
      <w:pPr>
        <w:ind w:firstLine="709"/>
        <w:jc w:val="both"/>
      </w:pPr>
      <w:r w:rsidRPr="001E1BD2">
        <w:t xml:space="preserve">-42104/2 parselin henüz yapılaşmasını tamamlamadığı, 42196/1 parselin ise yapılaşmasını tamamlamış olmasına karşın henüz </w:t>
      </w:r>
      <w:proofErr w:type="gramStart"/>
      <w:r w:rsidRPr="001E1BD2">
        <w:t>iskan</w:t>
      </w:r>
      <w:proofErr w:type="gramEnd"/>
      <w:r w:rsidRPr="001E1BD2">
        <w:t xml:space="preserve"> edilmemiş olduğu, her iki parselde konut kullanımda olmasına ve ticaret kullanımı yer almasına ilişkin her hangi bir plan notu, plan değişikliği bulunmamasına karşın zemin katlarının ticaret kullanımına uygun inşa edildiğinin anlaşıldığı,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5944CD" w:rsidTr="005E7158">
        <w:trPr>
          <w:trHeight w:val="1008"/>
        </w:trPr>
        <w:tc>
          <w:tcPr>
            <w:tcW w:w="3510" w:type="dxa"/>
          </w:tcPr>
          <w:p w:rsidR="005944CD" w:rsidRDefault="005944CD" w:rsidP="005E7158">
            <w:pPr>
              <w:ind w:left="708" w:firstLine="708"/>
            </w:pPr>
            <w:r>
              <w:lastRenderedPageBreak/>
              <w:t>T.C.</w:t>
            </w:r>
          </w:p>
          <w:p w:rsidR="005944CD" w:rsidRDefault="005944CD" w:rsidP="005E7158">
            <w:pPr>
              <w:jc w:val="center"/>
            </w:pPr>
            <w:r>
              <w:t>ANKARA BÜYÜKŞEHİR</w:t>
            </w:r>
          </w:p>
          <w:p w:rsidR="005944CD" w:rsidRDefault="005944CD" w:rsidP="005E7158">
            <w:pPr>
              <w:jc w:val="center"/>
            </w:pPr>
            <w:r>
              <w:t>BELEDİYE MECLİSİ</w:t>
            </w:r>
          </w:p>
        </w:tc>
      </w:tr>
    </w:tbl>
    <w:p w:rsidR="005944CD" w:rsidRDefault="005944CD" w:rsidP="005944CD">
      <w:pPr>
        <w:tabs>
          <w:tab w:val="left" w:pos="1935"/>
        </w:tabs>
        <w:jc w:val="both"/>
      </w:pPr>
    </w:p>
    <w:p w:rsidR="005944CD" w:rsidRDefault="005944CD" w:rsidP="005944CD">
      <w:pPr>
        <w:tabs>
          <w:tab w:val="left" w:pos="1935"/>
        </w:tabs>
        <w:jc w:val="both"/>
      </w:pPr>
    </w:p>
    <w:p w:rsidR="005944CD" w:rsidRDefault="005944CD" w:rsidP="005944CD">
      <w:pPr>
        <w:ind w:right="-1"/>
        <w:jc w:val="both"/>
      </w:pPr>
      <w:r>
        <w:t>Karar No: 641</w:t>
      </w:r>
      <w:r>
        <w:tab/>
        <w:t xml:space="preserve"> </w:t>
      </w:r>
      <w:r>
        <w:tab/>
      </w:r>
      <w:r>
        <w:tab/>
        <w:t xml:space="preserve">  </w:t>
      </w:r>
      <w:r>
        <w:tab/>
      </w:r>
      <w:r>
        <w:tab/>
      </w:r>
      <w:r>
        <w:tab/>
        <w:t xml:space="preserve">                                                09.04.2021</w:t>
      </w:r>
    </w:p>
    <w:p w:rsidR="005944CD" w:rsidRDefault="005944CD" w:rsidP="005944CD">
      <w:pPr>
        <w:ind w:left="2844" w:right="543" w:firstLine="696"/>
      </w:pPr>
    </w:p>
    <w:p w:rsidR="005944CD" w:rsidRDefault="005944CD" w:rsidP="005944CD">
      <w:pPr>
        <w:jc w:val="both"/>
      </w:pPr>
    </w:p>
    <w:p w:rsidR="005944CD" w:rsidRDefault="005944CD" w:rsidP="005944CD">
      <w:pPr>
        <w:jc w:val="center"/>
      </w:pPr>
    </w:p>
    <w:p w:rsidR="005944CD" w:rsidRDefault="005944CD" w:rsidP="005944CD">
      <w:pPr>
        <w:jc w:val="center"/>
      </w:pPr>
      <w:r>
        <w:t>-5-</w:t>
      </w:r>
    </w:p>
    <w:p w:rsidR="005944CD" w:rsidRDefault="005944CD" w:rsidP="005944CD">
      <w:pPr>
        <w:ind w:firstLine="709"/>
        <w:jc w:val="both"/>
      </w:pPr>
    </w:p>
    <w:p w:rsidR="005944CD" w:rsidRDefault="005944CD" w:rsidP="005944CD">
      <w:pPr>
        <w:ind w:firstLine="709"/>
        <w:jc w:val="both"/>
      </w:pPr>
    </w:p>
    <w:p w:rsidR="005944CD" w:rsidRDefault="005944CD" w:rsidP="005944CD">
      <w:pPr>
        <w:ind w:firstLine="709"/>
        <w:jc w:val="both"/>
      </w:pPr>
    </w:p>
    <w:p w:rsidR="005944CD" w:rsidRPr="001E1BD2" w:rsidRDefault="005944CD" w:rsidP="005944CD">
      <w:pPr>
        <w:ind w:firstLine="709"/>
        <w:jc w:val="both"/>
      </w:pPr>
    </w:p>
    <w:p w:rsidR="005944CD" w:rsidRDefault="005944CD" w:rsidP="005944CD">
      <w:pPr>
        <w:ind w:firstLine="709"/>
        <w:jc w:val="both"/>
      </w:pPr>
      <w:r w:rsidRPr="001E1BD2">
        <w:t>-Plan değişikliği teklifi içindeki parseller incelendiğinde aslında bu talebin sadece 42104/2 ve 42196/1 sayılı konut parselleri için uygulanabilir olduğu,</w:t>
      </w:r>
    </w:p>
    <w:p w:rsidR="005944CD" w:rsidRPr="001E1BD2" w:rsidRDefault="005944CD" w:rsidP="005944CD">
      <w:pPr>
        <w:ind w:firstLine="709"/>
        <w:jc w:val="both"/>
      </w:pPr>
    </w:p>
    <w:p w:rsidR="005944CD" w:rsidRPr="001E1BD2" w:rsidRDefault="005944CD" w:rsidP="005944CD">
      <w:pPr>
        <w:ind w:firstLine="709"/>
        <w:jc w:val="both"/>
      </w:pPr>
      <w:proofErr w:type="gramStart"/>
      <w:r w:rsidRPr="001E1BD2">
        <w:t>-Yürürlükteki imar planları doğrultusunda, ya ticaret ya konut ya da ticaret+konut kullanımında yapılaşmasını büyük ölçüde tamamlamış ve ticaret ile konutun yer aldığı karma kullanım içeren bir bölgenin "Ticaret Yolu" olarak belirlenemeyeceği, söz konusu ticaret yolu belirlenmesi talebinin sadece iki adet parseli etkileyeceği, zemin katında ticaret kullanımı yer alması istenen parsellere yönelik talebin ise 15.09.2020 günlü ve 31245 sayılı Resmi Gazetede yayınlanarak yürürlüğe giren İmar Planı Değişikliğine Dair Değer Artış Payı Hakkında Yönetmelik gereği değer artış payına konu olduğundan ayrıca değerlendirilmesi gerektiği, görüş ve kanaatine varıldığı,</w:t>
      </w:r>
      <w:proofErr w:type="gramEnd"/>
    </w:p>
    <w:p w:rsidR="005944CD" w:rsidRPr="001E1BD2" w:rsidRDefault="005944CD" w:rsidP="005944CD">
      <w:pPr>
        <w:ind w:firstLine="709"/>
        <w:jc w:val="both"/>
      </w:pPr>
    </w:p>
    <w:p w:rsidR="00F45719" w:rsidRPr="006D741C" w:rsidRDefault="005944CD" w:rsidP="005944CD">
      <w:pPr>
        <w:ind w:firstLine="709"/>
        <w:jc w:val="both"/>
      </w:pPr>
      <w:proofErr w:type="gramStart"/>
      <w:r w:rsidRPr="001E1BD2">
        <w:t xml:space="preserve">Hususları tespit edilmiş olup, Çankaya İlçesi </w:t>
      </w:r>
      <w:proofErr w:type="spellStart"/>
      <w:r w:rsidRPr="001E1BD2">
        <w:t>Çayyolu</w:t>
      </w:r>
      <w:proofErr w:type="spellEnd"/>
      <w:r w:rsidRPr="001E1BD2">
        <w:t xml:space="preserve"> Mahallesi Ankaralılar ve Meksika Caddelerinin bir kısmına cepheli ticari parsellerde1/1000 ölçekli uygulama imar planı değişikliği teklifi ile tavsiye niteliğindeki 1/5000 ölçekli nazım imar planı değişikliği</w:t>
      </w:r>
      <w:r w:rsidR="00257E62">
        <w:t xml:space="preserve"> teklifinin ertelenmesine</w:t>
      </w:r>
      <w:r>
        <w:t xml:space="preserve"> ilişkin İmar ve Bayındırlık Komisyonu </w:t>
      </w:r>
      <w:r w:rsidR="006E608D" w:rsidRPr="006D741C">
        <w:t>Raporu</w:t>
      </w:r>
      <w:r>
        <w:t xml:space="preserve">nun “İlçesine iadesi” </w:t>
      </w:r>
      <w:r w:rsidR="006E608D" w:rsidRPr="006D741C">
        <w:t xml:space="preserve"> </w:t>
      </w:r>
      <w:r w:rsidR="00257E62">
        <w:t xml:space="preserve">tarzında değiştirilmek suretiyle </w:t>
      </w:r>
      <w:r w:rsidR="006E608D" w:rsidRPr="006D741C">
        <w:t>oylanarak oy</w:t>
      </w:r>
      <w:r w:rsidR="00CF3235">
        <w:t>birliği</w:t>
      </w:r>
      <w:r w:rsidR="006E608D" w:rsidRPr="006D741C">
        <w:t xml:space="preserve"> ile kabul edildi.</w:t>
      </w:r>
      <w:proofErr w:type="gramEnd"/>
    </w:p>
    <w:p w:rsidR="00F45719" w:rsidRPr="006D741C" w:rsidRDefault="00F45719" w:rsidP="00B85B77">
      <w:pPr>
        <w:ind w:firstLine="708"/>
        <w:jc w:val="both"/>
      </w:pPr>
    </w:p>
    <w:p w:rsidR="00F45719" w:rsidRDefault="00F45719" w:rsidP="00B85B77">
      <w:pPr>
        <w:ind w:firstLine="708"/>
        <w:jc w:val="both"/>
      </w:pPr>
    </w:p>
    <w:p w:rsidR="005944CD" w:rsidRDefault="005944CD" w:rsidP="00B85B77">
      <w:pPr>
        <w:ind w:firstLine="708"/>
        <w:jc w:val="both"/>
      </w:pPr>
    </w:p>
    <w:p w:rsidR="005944CD" w:rsidRDefault="005944CD" w:rsidP="00B85B77">
      <w:pPr>
        <w:ind w:firstLine="708"/>
        <w:jc w:val="both"/>
      </w:pPr>
    </w:p>
    <w:p w:rsidR="006D741C" w:rsidRPr="006D741C" w:rsidRDefault="006D741C" w:rsidP="00B85B77">
      <w:pPr>
        <w:ind w:firstLine="708"/>
        <w:jc w:val="both"/>
      </w:pPr>
    </w:p>
    <w:p w:rsidR="00F94284" w:rsidRPr="006D741C" w:rsidRDefault="00F94284"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DF60D4">
      <w:pPr>
        <w:jc w:val="both"/>
      </w:pPr>
    </w:p>
    <w:p w:rsidR="00DF60D4" w:rsidRDefault="00DF60D4" w:rsidP="00DF60D4">
      <w:pPr>
        <w:jc w:val="both"/>
      </w:pPr>
    </w:p>
    <w:p w:rsidR="00DF60D4" w:rsidRDefault="00DF60D4" w:rsidP="00DF60D4">
      <w:pPr>
        <w:jc w:val="both"/>
      </w:pPr>
    </w:p>
    <w:p w:rsidR="00DF60D4" w:rsidRDefault="00DF60D4" w:rsidP="00DF60D4">
      <w:pPr>
        <w:jc w:val="both"/>
      </w:pPr>
    </w:p>
    <w:p w:rsidR="00DF60D4" w:rsidRDefault="00DF60D4" w:rsidP="00DF60D4">
      <w:pPr>
        <w:jc w:val="both"/>
      </w:pPr>
    </w:p>
    <w:p w:rsidR="00DF60D4" w:rsidRDefault="00DF60D4" w:rsidP="00DF60D4">
      <w:pPr>
        <w:jc w:val="both"/>
      </w:pPr>
    </w:p>
    <w:p w:rsidR="00DF60D4" w:rsidRDefault="00DF60D4" w:rsidP="00DF60D4">
      <w:pPr>
        <w:jc w:val="both"/>
      </w:pPr>
    </w:p>
    <w:p w:rsidR="00DF60D4" w:rsidRDefault="00DF60D4" w:rsidP="00DF60D4">
      <w:pPr>
        <w:jc w:val="both"/>
      </w:pPr>
    </w:p>
    <w:p w:rsidR="00DF60D4" w:rsidRDefault="00DF60D4" w:rsidP="00DF60D4">
      <w:pPr>
        <w:jc w:val="both"/>
      </w:pPr>
    </w:p>
    <w:p w:rsidR="00DF60D4" w:rsidRDefault="00DF60D4" w:rsidP="00DF60D4">
      <w:pPr>
        <w:jc w:val="both"/>
      </w:pPr>
    </w:p>
    <w:p w:rsidR="00DF60D4" w:rsidRDefault="00DF60D4" w:rsidP="00DF60D4">
      <w:pPr>
        <w:jc w:val="both"/>
      </w:pPr>
    </w:p>
    <w:p w:rsidR="00DF60D4" w:rsidRDefault="00DF60D4" w:rsidP="00DF60D4">
      <w:pPr>
        <w:jc w:val="both"/>
      </w:pPr>
    </w:p>
    <w:p w:rsidR="00DF60D4" w:rsidRDefault="00DF60D4" w:rsidP="00DF60D4">
      <w:pPr>
        <w:jc w:val="both"/>
      </w:pPr>
    </w:p>
    <w:p w:rsidR="00DF60D4" w:rsidRDefault="00DF60D4" w:rsidP="00DF60D4">
      <w:pPr>
        <w:jc w:val="both"/>
      </w:pPr>
    </w:p>
    <w:p w:rsidR="00DF60D4" w:rsidRPr="00DF60D4" w:rsidRDefault="00DF60D4" w:rsidP="00DF60D4">
      <w:pPr>
        <w:jc w:val="center"/>
      </w:pPr>
      <w:r w:rsidRPr="00DF60D4">
        <w:lastRenderedPageBreak/>
        <w:t>T.C.</w:t>
      </w:r>
    </w:p>
    <w:p w:rsidR="00DF60D4" w:rsidRPr="00DF60D4" w:rsidRDefault="00DF60D4" w:rsidP="00DF60D4">
      <w:pPr>
        <w:jc w:val="center"/>
      </w:pPr>
      <w:r w:rsidRPr="00DF60D4">
        <w:t>ANKARA BÜYÜKŞEHİR BELEDİYE MECLİSİ</w:t>
      </w:r>
    </w:p>
    <w:p w:rsidR="00DF60D4" w:rsidRPr="00DF60D4" w:rsidRDefault="00DF60D4" w:rsidP="00DF60D4">
      <w:pPr>
        <w:jc w:val="center"/>
      </w:pPr>
      <w:r w:rsidRPr="00DF60D4">
        <w:t>İmar ve Bayındırlık Komisyonu Raporu</w:t>
      </w:r>
    </w:p>
    <w:p w:rsidR="00DF60D4" w:rsidRPr="00DF60D4" w:rsidRDefault="00DF60D4" w:rsidP="00DF60D4">
      <w:pPr>
        <w:jc w:val="center"/>
      </w:pPr>
    </w:p>
    <w:p w:rsidR="00DF60D4" w:rsidRPr="00DF60D4" w:rsidRDefault="00DF60D4" w:rsidP="00DF60D4">
      <w:pPr>
        <w:jc w:val="center"/>
      </w:pPr>
      <w:r w:rsidRPr="00DF60D4">
        <w:t>Rapor No: 803</w:t>
      </w:r>
      <w:r w:rsidRPr="00DF60D4">
        <w:tab/>
        <w:t xml:space="preserve">     </w:t>
      </w:r>
      <w:r w:rsidRPr="00DF60D4">
        <w:tab/>
        <w:t xml:space="preserve">     </w:t>
      </w:r>
      <w:r w:rsidRPr="00DF60D4">
        <w:tab/>
        <w:t xml:space="preserve">                 </w:t>
      </w:r>
      <w:r w:rsidRPr="00DF60D4">
        <w:tab/>
      </w:r>
      <w:r w:rsidRPr="00DF60D4">
        <w:tab/>
        <w:t xml:space="preserve">         </w:t>
      </w:r>
      <w:r w:rsidRPr="00DF60D4">
        <w:tab/>
      </w:r>
      <w:r w:rsidRPr="00DF60D4">
        <w:tab/>
      </w:r>
      <w:r w:rsidRPr="00DF60D4">
        <w:tab/>
        <w:t xml:space="preserve">        15.03.2021</w:t>
      </w:r>
    </w:p>
    <w:p w:rsidR="00DF60D4" w:rsidRPr="00DF60D4" w:rsidRDefault="00DF60D4" w:rsidP="00DF60D4">
      <w:pPr>
        <w:jc w:val="center"/>
      </w:pPr>
    </w:p>
    <w:p w:rsidR="00DF60D4" w:rsidRPr="00DF60D4" w:rsidRDefault="00DF60D4" w:rsidP="00DF60D4">
      <w:pPr>
        <w:pStyle w:val="Balk7"/>
        <w:jc w:val="center"/>
        <w:rPr>
          <w:bCs/>
        </w:rPr>
      </w:pPr>
      <w:r w:rsidRPr="00DF60D4">
        <w:rPr>
          <w:bCs/>
        </w:rPr>
        <w:t>BÜYÜKŞEHİR BELEDİYE MECLİSİ BAŞKANLIĞINA</w:t>
      </w:r>
    </w:p>
    <w:p w:rsidR="00DF60D4" w:rsidRDefault="00DF60D4" w:rsidP="00DF60D4">
      <w:pPr>
        <w:pStyle w:val="ListeParagraf"/>
        <w:tabs>
          <w:tab w:val="left" w:pos="142"/>
          <w:tab w:val="left" w:pos="9638"/>
        </w:tabs>
        <w:ind w:left="0" w:right="-1"/>
        <w:jc w:val="both"/>
      </w:pPr>
    </w:p>
    <w:p w:rsidR="00DF60D4" w:rsidRPr="00864FFF" w:rsidRDefault="00DF60D4" w:rsidP="00DF60D4">
      <w:pPr>
        <w:pStyle w:val="ListeParagraf"/>
        <w:tabs>
          <w:tab w:val="left" w:pos="142"/>
          <w:tab w:val="left" w:pos="9638"/>
        </w:tabs>
        <w:ind w:left="0" w:right="-1"/>
        <w:jc w:val="both"/>
      </w:pPr>
    </w:p>
    <w:p w:rsidR="00DF60D4" w:rsidRPr="001E1BD2" w:rsidRDefault="00DF60D4" w:rsidP="00DF60D4">
      <w:pPr>
        <w:ind w:firstLine="709"/>
        <w:jc w:val="both"/>
      </w:pPr>
      <w:r w:rsidRPr="001E1BD2">
        <w:t xml:space="preserve">Çankaya İlçesi </w:t>
      </w:r>
      <w:proofErr w:type="spellStart"/>
      <w:r w:rsidRPr="001E1BD2">
        <w:t>Çayyolu</w:t>
      </w:r>
      <w:proofErr w:type="spellEnd"/>
      <w:r w:rsidRPr="001E1BD2">
        <w:t xml:space="preserve"> Mahallesi Ankaralılar ve Meksika Caddelerinin bir kısmına cepheli ticari parsellerde 1/1000 ölçekli uygulama imar plan değişikliğine ilişkin Büyükşehir Belediye Meclisinin 08.03.2021 tarih ve 144. gündem maddesi olarak komisyonumuza havale edilen dosya incelendi.</w:t>
      </w:r>
    </w:p>
    <w:p w:rsidR="00DF60D4" w:rsidRPr="001E1BD2" w:rsidRDefault="00DF60D4" w:rsidP="00DF60D4">
      <w:pPr>
        <w:ind w:firstLine="709"/>
        <w:jc w:val="both"/>
      </w:pPr>
    </w:p>
    <w:p w:rsidR="00DF60D4" w:rsidRPr="001E1BD2" w:rsidRDefault="00DF60D4" w:rsidP="00DF60D4">
      <w:pPr>
        <w:ind w:firstLine="709"/>
        <w:jc w:val="both"/>
      </w:pPr>
      <w:proofErr w:type="gramStart"/>
      <w:r w:rsidRPr="001E1BD2">
        <w:t xml:space="preserve">Komisyonumuzca yapılan incelemeler neticesinde; Çankaya Belediyesi Yazı İşleri Müdürlüğünün 04.11.2020 günlü </w:t>
      </w:r>
      <w:r>
        <w:t>v</w:t>
      </w:r>
      <w:r w:rsidRPr="001E1BD2">
        <w:t xml:space="preserve">e E.40723 sayılı yazısı ekinde Çankaya Belediye Meclisinin 03.11.2020 günlü ve 2020-465 sayılı kararıyla uygun görülen, </w:t>
      </w:r>
      <w:proofErr w:type="spellStart"/>
      <w:r w:rsidRPr="001E1BD2">
        <w:t>Çayyolu</w:t>
      </w:r>
      <w:proofErr w:type="spellEnd"/>
      <w:r w:rsidRPr="001E1BD2">
        <w:t>-1 Mahallesi, Ankaralılar ve Meksika Caddelerinin bir kısmına cepheli konut parsellerinin zemin katlarında ticaret kullanımı yapılabilmesine ilişkin hazırlanan 1/1000 ölçekli imar planı değişikliği ve tavsiye niteliğindeki 1/5000 ölçekli nazım imar planı değişikliği teklifi</w:t>
      </w:r>
      <w:r>
        <w:t>nin</w:t>
      </w:r>
      <w:r w:rsidRPr="001E1BD2">
        <w:t>, 5216 sayılı Yasa gereği İmar ve Şehircilik Dairesi Başkanlığına sunulduğu,</w:t>
      </w:r>
      <w:proofErr w:type="gramEnd"/>
    </w:p>
    <w:p w:rsidR="00DF60D4" w:rsidRPr="001E1BD2" w:rsidRDefault="00DF60D4" w:rsidP="00DF60D4">
      <w:pPr>
        <w:ind w:firstLine="709"/>
        <w:jc w:val="both"/>
      </w:pPr>
    </w:p>
    <w:p w:rsidR="00DF60D4" w:rsidRPr="001E1BD2" w:rsidRDefault="00DF60D4" w:rsidP="00DF60D4">
      <w:pPr>
        <w:ind w:firstLine="709"/>
        <w:jc w:val="both"/>
        <w:rPr>
          <w:b/>
        </w:rPr>
      </w:pPr>
      <w:r w:rsidRPr="001E1BD2">
        <w:rPr>
          <w:b/>
        </w:rPr>
        <w:t>Meksika ve Ankaralılar Caddelerine cepheli parseller üzerinde yapılan incelemede;</w:t>
      </w:r>
    </w:p>
    <w:p w:rsidR="00DF60D4" w:rsidRDefault="00DF60D4" w:rsidP="00DF60D4">
      <w:pPr>
        <w:ind w:firstLine="709"/>
        <w:jc w:val="both"/>
      </w:pPr>
      <w:proofErr w:type="gramStart"/>
      <w:r w:rsidRPr="001E1BD2">
        <w:t xml:space="preserve">-42104 ada 2 sayılı parselin; Yenimahalle Belediye Meclisinin 05.08.1992 günlü ve 186 sayılı kararı ile uygun görülüp, </w:t>
      </w:r>
      <w:r>
        <w:t>İ</w:t>
      </w:r>
      <w:r w:rsidRPr="001E1BD2">
        <w:t xml:space="preserve">daremizin 08.12.1992 günlü ve İP1065, R.3418/92 sayılı yazısı ile </w:t>
      </w:r>
      <w:proofErr w:type="spellStart"/>
      <w:r w:rsidRPr="001E1BD2">
        <w:t>tadilen</w:t>
      </w:r>
      <w:proofErr w:type="spellEnd"/>
      <w:r w:rsidRPr="001E1BD2">
        <w:t xml:space="preserve"> onaylanan 1/1000 ölçekli "</w:t>
      </w:r>
      <w:proofErr w:type="spellStart"/>
      <w:r w:rsidRPr="001E1BD2">
        <w:t>Çayyolu</w:t>
      </w:r>
      <w:proofErr w:type="spellEnd"/>
      <w:r w:rsidRPr="001E1BD2">
        <w:t>-</w:t>
      </w:r>
      <w:proofErr w:type="spellStart"/>
      <w:r w:rsidRPr="001E1BD2">
        <w:t>Ümitköy</w:t>
      </w:r>
      <w:proofErr w:type="spellEnd"/>
      <w:r w:rsidRPr="001E1BD2">
        <w:t xml:space="preserve"> 1.Etap İmar Planı" kapsamında Konut kullanımına ayrıldığı, yapılaşma koşullarının maksimum konut sayısı 136, maksimum inşaat alanı 20400 m</w:t>
      </w:r>
      <w:r w:rsidRPr="001E1BD2">
        <w:rPr>
          <w:vertAlign w:val="superscript"/>
        </w:rPr>
        <w:t>2</w:t>
      </w:r>
      <w:r>
        <w:t xml:space="preserve"> </w:t>
      </w:r>
      <w:r w:rsidRPr="001E1BD2">
        <w:t>olarak belirlendiği,</w:t>
      </w:r>
      <w:proofErr w:type="gramEnd"/>
    </w:p>
    <w:p w:rsidR="00DF60D4" w:rsidRPr="001E1BD2" w:rsidRDefault="00DF60D4" w:rsidP="00DF60D4">
      <w:pPr>
        <w:ind w:firstLine="709"/>
        <w:jc w:val="both"/>
      </w:pPr>
    </w:p>
    <w:p w:rsidR="00DF60D4" w:rsidRDefault="00DF60D4" w:rsidP="00DF60D4">
      <w:pPr>
        <w:ind w:firstLine="709"/>
        <w:jc w:val="both"/>
      </w:pPr>
      <w:proofErr w:type="gramStart"/>
      <w:r w:rsidRPr="001E1BD2">
        <w:t xml:space="preserve">-42196/1, 42197/1 ve 42198/1 sayılı ada/parsellerin; Yenimahalle Belediye Meclisinin 28.01.1993 günlü ve 10 sayılı kararıyla uygun görülüp, İdaremizin 03.11.1993 günlü ve İP.73R.2627/93(109-110-111) sayılı yazısı ile </w:t>
      </w:r>
      <w:proofErr w:type="spellStart"/>
      <w:r w:rsidRPr="001E1BD2">
        <w:t>tadilen</w:t>
      </w:r>
      <w:proofErr w:type="spellEnd"/>
      <w:r w:rsidRPr="001E1BD2">
        <w:t xml:space="preserve"> onaylanan "</w:t>
      </w:r>
      <w:proofErr w:type="spellStart"/>
      <w:r w:rsidRPr="001E1BD2">
        <w:t>Çayyolu</w:t>
      </w:r>
      <w:proofErr w:type="spellEnd"/>
      <w:r w:rsidRPr="001E1BD2">
        <w:t>-</w:t>
      </w:r>
      <w:proofErr w:type="spellStart"/>
      <w:r w:rsidRPr="001E1BD2">
        <w:t>Ümitköy</w:t>
      </w:r>
      <w:proofErr w:type="spellEnd"/>
      <w:r w:rsidRPr="001E1BD2">
        <w:t xml:space="preserve"> 2.Etap İmar Planı" kapsamında kaldığı, 42196 ada 1 parselin; maksimum konut sayısı 40, maksimum inşaat alanı</w:t>
      </w:r>
      <w:r>
        <w:t xml:space="preserve"> </w:t>
      </w:r>
      <w:r w:rsidRPr="001E1BD2">
        <w:t>6000 m2 yapılaşma koşullu "Konut" kullanımına, 42197 ada 1 parselin; maksimum konut sayısı 80, maksimum inşaat alanı 12000 m2 yapılaşma koşullu "Konut" kullanımına, 42198 ada 1 parselin; maksimum konut sayısı 44, maksimum inşaat alanı 6600 m2 yapılaşma koşullu Konut</w:t>
      </w:r>
      <w:r>
        <w:t xml:space="preserve"> </w:t>
      </w:r>
      <w:r w:rsidRPr="001E1BD2">
        <w:t>kullanımına ayrıldığı,</w:t>
      </w:r>
      <w:proofErr w:type="gramEnd"/>
    </w:p>
    <w:p w:rsidR="00DF60D4" w:rsidRPr="001E1BD2" w:rsidRDefault="00DF60D4" w:rsidP="00DF60D4">
      <w:pPr>
        <w:ind w:firstLine="709"/>
        <w:jc w:val="both"/>
      </w:pPr>
    </w:p>
    <w:p w:rsidR="00DF60D4" w:rsidRDefault="00DF60D4" w:rsidP="00DF60D4">
      <w:pPr>
        <w:ind w:firstLine="709"/>
        <w:jc w:val="both"/>
      </w:pPr>
      <w:r w:rsidRPr="001E1BD2">
        <w:t>- 61080/1 ve 61081/2-3 sayılı ada/parsellerin Ankara Büyükşehir Belediye Meclisinin 15.02.2008 günlü ve 500 sayılı kararıyla onaylanan "</w:t>
      </w:r>
      <w:proofErr w:type="spellStart"/>
      <w:r w:rsidRPr="001E1BD2">
        <w:t>Çayyolu</w:t>
      </w:r>
      <w:proofErr w:type="spellEnd"/>
      <w:r w:rsidRPr="001E1BD2">
        <w:t xml:space="preserve"> Metro Destek Tesisleri 61080/1 ve 61081/2-3 Parsellere Ait Uygulama İmar Planı Değişikliği” kapsamında kaldığı, 61080/1 ve 61081/2 sayılı ada/parsellerin E:1.99, </w:t>
      </w:r>
      <w:proofErr w:type="spellStart"/>
      <w:proofErr w:type="gramStart"/>
      <w:r w:rsidRPr="001E1BD2">
        <w:t>Hmax</w:t>
      </w:r>
      <w:proofErr w:type="spellEnd"/>
      <w:r w:rsidRPr="001E1BD2">
        <w:t>:Serbest</w:t>
      </w:r>
      <w:proofErr w:type="gramEnd"/>
      <w:r w:rsidRPr="001E1BD2">
        <w:t xml:space="preserve"> yapılaşma koşullu “Ticaret" kullanımına, 61081 ada 3 sayılı parselin E:1.99, </w:t>
      </w:r>
      <w:proofErr w:type="spellStart"/>
      <w:r w:rsidRPr="001E1BD2">
        <w:t>Hmax</w:t>
      </w:r>
      <w:proofErr w:type="spellEnd"/>
      <w:r w:rsidRPr="001E1BD2">
        <w:t>:Serbest yapılaşma koşullu "Konut" kullanımına ayrıldığı, onaylı imar planının</w:t>
      </w:r>
      <w:r>
        <w:t xml:space="preserve"> </w:t>
      </w:r>
      <w:r w:rsidRPr="001E1BD2">
        <w:t xml:space="preserve">1 </w:t>
      </w:r>
      <w:proofErr w:type="spellStart"/>
      <w:r w:rsidRPr="001E1BD2">
        <w:t>nolu</w:t>
      </w:r>
      <w:proofErr w:type="spellEnd"/>
      <w:r w:rsidRPr="001E1BD2">
        <w:t xml:space="preserve"> plan notuna göre 61080/1 ve 61081/2-3 sayılı ada/parsellerde; metro istasyonu ve destek tesisleri, açık ve kapalı otopark, idari ve ticari tesisler, konut, sosyal kültürel tesisler, eğlence, dinlence, sportif vb. tesislerin yer alabileceği, </w:t>
      </w:r>
    </w:p>
    <w:p w:rsidR="00DF60D4" w:rsidRPr="001E1BD2" w:rsidRDefault="00DF60D4" w:rsidP="00DF60D4">
      <w:pPr>
        <w:ind w:firstLine="709"/>
        <w:jc w:val="both"/>
      </w:pPr>
    </w:p>
    <w:p w:rsidR="00DF60D4" w:rsidRPr="001E1BD2" w:rsidRDefault="00DF60D4" w:rsidP="00DF60D4">
      <w:pPr>
        <w:ind w:firstLine="709"/>
        <w:jc w:val="both"/>
        <w:rPr>
          <w:b/>
        </w:rPr>
      </w:pPr>
      <w:r w:rsidRPr="001E1BD2">
        <w:rPr>
          <w:b/>
        </w:rPr>
        <w:t>İlçe Belediyesince arazi kullanımına ilişkin yerinde yapılan incelemede;</w:t>
      </w:r>
    </w:p>
    <w:p w:rsidR="00DF60D4" w:rsidRPr="001E1BD2" w:rsidRDefault="00DF60D4" w:rsidP="00DF60D4">
      <w:pPr>
        <w:ind w:firstLine="709"/>
        <w:jc w:val="both"/>
      </w:pPr>
      <w:r w:rsidRPr="001E1BD2">
        <w:t>-Ankaralılar Caddesine cepheli "Konut" kullanımında kalan 61081/3 parselde yer alan blokların zemin katlarında ticari kullanımların oluştuğunun,</w:t>
      </w:r>
    </w:p>
    <w:p w:rsidR="00DF60D4" w:rsidRDefault="00DF60D4" w:rsidP="00DF60D4">
      <w:pPr>
        <w:ind w:firstLine="709"/>
        <w:jc w:val="both"/>
      </w:pPr>
      <w:r w:rsidRPr="001E1BD2">
        <w:t>-42197/1 parselde tamamı</w:t>
      </w:r>
      <w:r>
        <w:t xml:space="preserve"> </w:t>
      </w:r>
      <w:r w:rsidRPr="001E1BD2">
        <w:t>konut olarak yapılaşmış olan 20 katlı A ve B blokların, 2 katlı Türk Dış Ticaret Vakfı yapısının bulunduğunun, peyzaj öğeleri ve demir bahçe çiti ile parselin yolla</w:t>
      </w:r>
      <w:r>
        <w:t xml:space="preserve"> </w:t>
      </w:r>
      <w:r w:rsidRPr="001E1BD2">
        <w:t>ilişkisinin tamamen kesilmiş olduğunun,</w:t>
      </w:r>
    </w:p>
    <w:p w:rsidR="00DF60D4" w:rsidRDefault="00DF60D4" w:rsidP="00DF60D4">
      <w:pPr>
        <w:ind w:firstLine="709"/>
        <w:jc w:val="both"/>
      </w:pPr>
    </w:p>
    <w:p w:rsidR="00DF60D4" w:rsidRPr="003B0AF0" w:rsidRDefault="00DF60D4" w:rsidP="00DF60D4">
      <w:pPr>
        <w:jc w:val="center"/>
      </w:pPr>
      <w:r w:rsidRPr="003B0AF0">
        <w:lastRenderedPageBreak/>
        <w:t>T.C.</w:t>
      </w:r>
    </w:p>
    <w:p w:rsidR="00DF60D4" w:rsidRPr="003B0AF0" w:rsidRDefault="00DF60D4" w:rsidP="00DF60D4">
      <w:pPr>
        <w:jc w:val="center"/>
      </w:pPr>
      <w:r w:rsidRPr="003B0AF0">
        <w:t>ANKARA BÜYÜKŞEHİR BELEDİYE MECLİSİ</w:t>
      </w:r>
    </w:p>
    <w:p w:rsidR="00DF60D4" w:rsidRDefault="00DF60D4" w:rsidP="00DF60D4">
      <w:pPr>
        <w:jc w:val="center"/>
      </w:pPr>
      <w:r w:rsidRPr="003B0AF0">
        <w:t>İmar ve Bayındırlık Komisyonu Raporu</w:t>
      </w:r>
    </w:p>
    <w:p w:rsidR="00DF60D4" w:rsidRDefault="00DF60D4" w:rsidP="00DF60D4">
      <w:pPr>
        <w:jc w:val="center"/>
      </w:pPr>
    </w:p>
    <w:p w:rsidR="00DF60D4" w:rsidRDefault="00DF60D4" w:rsidP="00DF60D4">
      <w:pPr>
        <w:jc w:val="center"/>
      </w:pPr>
    </w:p>
    <w:p w:rsidR="00DF60D4" w:rsidRDefault="00DF60D4" w:rsidP="00DF60D4">
      <w:pPr>
        <w:jc w:val="center"/>
      </w:pPr>
      <w:r w:rsidRPr="003B0AF0">
        <w:t xml:space="preserve">Rapor No: </w:t>
      </w:r>
      <w:r>
        <w:t>803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03</w:t>
      </w:r>
      <w:r w:rsidRPr="003B0AF0">
        <w:t>.202</w:t>
      </w:r>
      <w:r>
        <w:t>1</w:t>
      </w:r>
    </w:p>
    <w:p w:rsidR="00DF60D4" w:rsidRPr="003D260E" w:rsidRDefault="00DF60D4" w:rsidP="00DF60D4">
      <w:pPr>
        <w:jc w:val="center"/>
      </w:pPr>
    </w:p>
    <w:p w:rsidR="00DF60D4" w:rsidRDefault="00DF60D4" w:rsidP="00DF60D4">
      <w:pPr>
        <w:jc w:val="center"/>
      </w:pPr>
      <w:r>
        <w:t>-2-</w:t>
      </w:r>
    </w:p>
    <w:p w:rsidR="00DF60D4" w:rsidRDefault="00DF60D4" w:rsidP="00DF60D4"/>
    <w:p w:rsidR="00DF60D4" w:rsidRPr="001E1BD2" w:rsidRDefault="00DF60D4" w:rsidP="00DF60D4"/>
    <w:p w:rsidR="00DF60D4" w:rsidRDefault="00DF60D4" w:rsidP="00DF60D4">
      <w:pPr>
        <w:ind w:firstLine="709"/>
        <w:jc w:val="both"/>
      </w:pPr>
      <w:r w:rsidRPr="001E1BD2">
        <w:t>-42198/1 parseldeki yapının tamamının konut olarak yapılaştığının, yine bahçe çiti ve peyzaj</w:t>
      </w:r>
      <w:r>
        <w:t xml:space="preserve"> </w:t>
      </w:r>
      <w:r w:rsidRPr="001E1BD2">
        <w:t>öğeleriyle yolla ilişkisinin koparılmış olduğunun,</w:t>
      </w:r>
    </w:p>
    <w:p w:rsidR="00DF60D4" w:rsidRPr="001E1BD2" w:rsidRDefault="00DF60D4" w:rsidP="00DF60D4">
      <w:pPr>
        <w:ind w:firstLine="709"/>
        <w:jc w:val="both"/>
      </w:pPr>
    </w:p>
    <w:p w:rsidR="00DF60D4" w:rsidRDefault="00DF60D4" w:rsidP="00DF60D4">
      <w:pPr>
        <w:ind w:firstLine="709"/>
        <w:jc w:val="both"/>
      </w:pPr>
      <w:r w:rsidRPr="001E1BD2">
        <w:t>-42196/1 konut parselinin yapılaşmasını tamamladığının, yapının zemin katında ticari kullanım</w:t>
      </w:r>
      <w:r>
        <w:t xml:space="preserve"> </w:t>
      </w:r>
      <w:r w:rsidRPr="001E1BD2">
        <w:t>eğilimi olduğu görüldüğünün,</w:t>
      </w:r>
    </w:p>
    <w:p w:rsidR="00DF60D4" w:rsidRPr="001E1BD2" w:rsidRDefault="00DF60D4" w:rsidP="00DF60D4">
      <w:pPr>
        <w:ind w:firstLine="709"/>
        <w:jc w:val="both"/>
      </w:pPr>
    </w:p>
    <w:p w:rsidR="00DF60D4" w:rsidRDefault="00DF60D4" w:rsidP="00DF60D4">
      <w:pPr>
        <w:ind w:firstLine="709"/>
        <w:jc w:val="both"/>
      </w:pPr>
      <w:r w:rsidRPr="001E1BD2">
        <w:t>-42104/2 parselde yapılaşmanın devam ettiğinin,</w:t>
      </w:r>
    </w:p>
    <w:p w:rsidR="00DF60D4" w:rsidRPr="001E1BD2" w:rsidRDefault="00DF60D4" w:rsidP="00DF60D4">
      <w:pPr>
        <w:ind w:firstLine="709"/>
        <w:jc w:val="both"/>
      </w:pPr>
    </w:p>
    <w:p w:rsidR="00DF60D4" w:rsidRPr="001E1BD2" w:rsidRDefault="00DF60D4" w:rsidP="00DF60D4">
      <w:pPr>
        <w:ind w:firstLine="709"/>
        <w:jc w:val="both"/>
      </w:pPr>
      <w:r w:rsidRPr="001E1BD2">
        <w:t>-61080/1 ve 61081/2 ticaret parsellerinin yapılaşmasını tamamladığının tespit edildiği bildirildiği,</w:t>
      </w:r>
    </w:p>
    <w:p w:rsidR="00DF60D4" w:rsidRPr="001E1BD2" w:rsidRDefault="00DF60D4" w:rsidP="00DF60D4">
      <w:pPr>
        <w:ind w:firstLine="709"/>
        <w:jc w:val="both"/>
      </w:pPr>
    </w:p>
    <w:p w:rsidR="00DF60D4" w:rsidRPr="001E1BD2" w:rsidRDefault="00DF60D4" w:rsidP="00DF60D4">
      <w:pPr>
        <w:ind w:firstLine="709"/>
        <w:jc w:val="both"/>
        <w:rPr>
          <w:b/>
        </w:rPr>
      </w:pPr>
      <w:r w:rsidRPr="001E1BD2">
        <w:rPr>
          <w:b/>
        </w:rPr>
        <w:t>Mevzuata ilişkin yapılan incelemede;</w:t>
      </w:r>
    </w:p>
    <w:p w:rsidR="00DF60D4" w:rsidRDefault="00DF60D4" w:rsidP="00DF60D4">
      <w:pPr>
        <w:ind w:firstLine="709"/>
        <w:jc w:val="both"/>
      </w:pPr>
      <w:r w:rsidRPr="001E1BD2">
        <w:t xml:space="preserve">-2013 yılı öncesi uygulamalarda; Bölge Kat Nizamı ve benzer planlarda "Ticaret Yolu" </w:t>
      </w:r>
      <w:r w:rsidRPr="001E1BD2">
        <w:rPr>
          <w:rFonts w:eastAsia="Franklin Gothic Heavy"/>
        </w:rPr>
        <w:t>kullanımının</w:t>
      </w:r>
      <w:r>
        <w:rPr>
          <w:rFonts w:eastAsia="Franklin Gothic Heavy"/>
        </w:rPr>
        <w:t xml:space="preserve"> </w:t>
      </w:r>
      <w:r w:rsidRPr="001E1BD2">
        <w:t>zaten planla belirlendiği, diğer planlı alanlarda ise zemin katların plan hükmü olmadıkça ticari amaçla kullanılamadığı,</w:t>
      </w:r>
    </w:p>
    <w:p w:rsidR="00DF60D4" w:rsidRPr="001E1BD2" w:rsidRDefault="00DF60D4" w:rsidP="00DF60D4">
      <w:pPr>
        <w:ind w:firstLine="709"/>
        <w:jc w:val="both"/>
      </w:pPr>
    </w:p>
    <w:p w:rsidR="00DF60D4" w:rsidRDefault="00DF60D4" w:rsidP="00DF60D4">
      <w:pPr>
        <w:ind w:firstLine="709"/>
        <w:jc w:val="both"/>
      </w:pPr>
      <w:r w:rsidRPr="001E1BD2">
        <w:t>-2013-2017 yılları arasındaki uygulamalarda; Planlı Alanlar Tip İmar Yönetmeliğinin esas alındığı,</w:t>
      </w:r>
      <w:r>
        <w:t xml:space="preserve"> </w:t>
      </w:r>
      <w:r w:rsidRPr="001E1BD2">
        <w:t>bu yönetmelikte ticaret yoluna ilişkin bir tanım yer almadığı, Alan Kullanımları başlığı altında "a</w:t>
      </w:r>
      <w:proofErr w:type="gramStart"/>
      <w:r w:rsidRPr="001E1BD2">
        <w:t>)</w:t>
      </w:r>
      <w:proofErr w:type="gramEnd"/>
      <w:r w:rsidRPr="001E1BD2">
        <w:t xml:space="preserve"> Konut alanı: Yerleşme ve gelişme alanlarında konut kullanımına yönelik olarak planlanan alanlardır. Ancak, yol boyu ticaret bölgesi olarak teşekkül etmiş konut alanlarında bulunan parsellerin yol seviyesinde veya açığa çıkan bodrum katlarının yoldan cephe alan mekânlarında, gürültü ve kirlilik oluşturmayan ve imalâthane niteliğinde olmayan, </w:t>
      </w:r>
      <w:proofErr w:type="gramStart"/>
      <w:r w:rsidRPr="001E1BD2">
        <w:t>gayrisıhhi</w:t>
      </w:r>
      <w:proofErr w:type="gramEnd"/>
      <w:r w:rsidRPr="001E1BD2">
        <w:t xml:space="preserve"> özellik taşımayan, halkın günlük ihtiyaçlarını karşılamaya yönelik dükkân, kuaför, terzi, muayenehane, lokanta, pastane, anaokulu, </w:t>
      </w:r>
      <w:r>
        <w:t>k</w:t>
      </w:r>
      <w:r w:rsidRPr="001E1BD2">
        <w:t xml:space="preserve">reş gibi konut dışı hizmetler verilebilir..." hükmüne göre </w:t>
      </w:r>
      <w:proofErr w:type="spellStart"/>
      <w:r w:rsidRPr="001E1BD2">
        <w:t>yapı</w:t>
      </w:r>
      <w:r>
        <w:t>l</w:t>
      </w:r>
      <w:r w:rsidRPr="001E1BD2">
        <w:t>aşı</w:t>
      </w:r>
      <w:r>
        <w:t>l</w:t>
      </w:r>
      <w:r w:rsidRPr="001E1BD2">
        <w:t>dığı</w:t>
      </w:r>
      <w:proofErr w:type="spellEnd"/>
      <w:r w:rsidRPr="001E1BD2">
        <w:t>, bu süreçte zemin katta ticaret kullanımına ilişkin uygulamalarda yol boyu teşekküle bakıldığı ve meclis kararı aranmadığı,</w:t>
      </w:r>
    </w:p>
    <w:p w:rsidR="00DF60D4" w:rsidRPr="001E1BD2" w:rsidRDefault="00DF60D4" w:rsidP="00DF60D4">
      <w:pPr>
        <w:ind w:firstLine="709"/>
        <w:jc w:val="both"/>
      </w:pPr>
    </w:p>
    <w:p w:rsidR="00DF60D4" w:rsidRDefault="00DF60D4" w:rsidP="00DF60D4">
      <w:pPr>
        <w:ind w:firstLine="709"/>
        <w:jc w:val="both"/>
      </w:pPr>
      <w:r w:rsidRPr="001E1BD2">
        <w:t xml:space="preserve">-03.07.2017 tarihinde yürürlüğe giren Planlı Alanlar İmar Yönetmeliği 19.maddesinde "f-1) İlgili idare meclisince yol boyu ticaret olarak teşekkül ettiği karar altına alınan konut alanlarında bulunan parsellerin; zemin kat ve yol seviyesinde veya açığa çıkan bodrum katlarının yoldan cephe alan </w:t>
      </w:r>
      <w:proofErr w:type="gramStart"/>
      <w:r w:rsidRPr="001E1BD2">
        <w:t>mekanlarında</w:t>
      </w:r>
      <w:proofErr w:type="gramEnd"/>
      <w:r w:rsidRPr="001E1BD2">
        <w:t xml:space="preserve">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Sağlık Bakanlığınca aranan şartlar sağlanmak kaydıyla günübirlik sağlık hizmeti sunulan sağlık kabini, muayenehane ve lokanta, pastane gibi konut dışı hizmetler verilebilir." hükmünün yer aldığı,</w:t>
      </w:r>
    </w:p>
    <w:p w:rsidR="00DF60D4" w:rsidRPr="001E1BD2" w:rsidRDefault="00DF60D4" w:rsidP="00DF60D4">
      <w:pPr>
        <w:ind w:firstLine="709"/>
        <w:jc w:val="both"/>
      </w:pPr>
    </w:p>
    <w:p w:rsidR="00DF60D4" w:rsidRPr="001E1BD2" w:rsidRDefault="00DF60D4" w:rsidP="00DF60D4">
      <w:pPr>
        <w:ind w:firstLine="709"/>
        <w:jc w:val="both"/>
      </w:pPr>
      <w:r w:rsidRPr="001E1BD2">
        <w:t>Yönetmeliğin yürürlükte olduğu süre boyunca konut parsellerinin zemin katlarında ticari kullanımlara ilişkin teşekküle göre meclis kararı alınması şartı getirildiği, ayrıca bu yönetmeliğin 69.maddesine göre, düzenlenecek yeni yönetmeliklerde 19.maddenin değiştirilemez hükümlerden olduğu,</w:t>
      </w:r>
    </w:p>
    <w:p w:rsidR="00DF60D4" w:rsidRDefault="00DF60D4" w:rsidP="00DF60D4">
      <w:pPr>
        <w:ind w:firstLine="709"/>
        <w:jc w:val="both"/>
      </w:pPr>
    </w:p>
    <w:p w:rsidR="00DF60D4" w:rsidRDefault="00DF60D4" w:rsidP="00DF60D4">
      <w:pPr>
        <w:ind w:firstLine="709"/>
        <w:jc w:val="both"/>
      </w:pPr>
    </w:p>
    <w:p w:rsidR="00DF60D4" w:rsidRDefault="00DF60D4" w:rsidP="00DF60D4">
      <w:pPr>
        <w:ind w:firstLine="709"/>
        <w:jc w:val="both"/>
      </w:pPr>
    </w:p>
    <w:p w:rsidR="00DF60D4" w:rsidRPr="003B0AF0" w:rsidRDefault="00DF60D4" w:rsidP="00DF60D4">
      <w:pPr>
        <w:jc w:val="center"/>
      </w:pPr>
      <w:r w:rsidRPr="003B0AF0">
        <w:lastRenderedPageBreak/>
        <w:t>T.C.</w:t>
      </w:r>
    </w:p>
    <w:p w:rsidR="00DF60D4" w:rsidRPr="003B0AF0" w:rsidRDefault="00DF60D4" w:rsidP="00DF60D4">
      <w:pPr>
        <w:jc w:val="center"/>
      </w:pPr>
      <w:r w:rsidRPr="003B0AF0">
        <w:t>ANKARA BÜYÜKŞEHİR BELEDİYE MECLİSİ</w:t>
      </w:r>
    </w:p>
    <w:p w:rsidR="00DF60D4" w:rsidRDefault="00DF60D4" w:rsidP="00DF60D4">
      <w:pPr>
        <w:jc w:val="center"/>
      </w:pPr>
      <w:r w:rsidRPr="003B0AF0">
        <w:t>İmar ve Bayındırlık Komisyonu Raporu</w:t>
      </w:r>
    </w:p>
    <w:p w:rsidR="00DF60D4" w:rsidRDefault="00DF60D4" w:rsidP="00DF60D4">
      <w:pPr>
        <w:jc w:val="center"/>
      </w:pPr>
    </w:p>
    <w:p w:rsidR="00DF60D4" w:rsidRPr="003D260E" w:rsidRDefault="00DF60D4" w:rsidP="00DF60D4">
      <w:pPr>
        <w:jc w:val="center"/>
      </w:pPr>
      <w:r w:rsidRPr="003B0AF0">
        <w:t xml:space="preserve">Rapor No: </w:t>
      </w:r>
      <w:r>
        <w:t>803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03</w:t>
      </w:r>
      <w:r w:rsidRPr="003B0AF0">
        <w:t>.202</w:t>
      </w:r>
      <w:r>
        <w:t>1</w:t>
      </w:r>
    </w:p>
    <w:p w:rsidR="00DF60D4" w:rsidRDefault="00DF60D4" w:rsidP="00DF60D4">
      <w:pPr>
        <w:jc w:val="center"/>
      </w:pPr>
      <w:r>
        <w:t>-3-</w:t>
      </w:r>
    </w:p>
    <w:p w:rsidR="00DF60D4" w:rsidRDefault="00DF60D4" w:rsidP="00DF60D4">
      <w:pPr>
        <w:ind w:firstLine="709"/>
        <w:jc w:val="both"/>
      </w:pPr>
    </w:p>
    <w:p w:rsidR="00DF60D4" w:rsidRDefault="00DF60D4" w:rsidP="00DF60D4">
      <w:pPr>
        <w:ind w:firstLine="709"/>
        <w:jc w:val="both"/>
      </w:pPr>
      <w:r w:rsidRPr="001E1BD2">
        <w:t xml:space="preserve">-08.06.2018 tarihinde yürürlüğe giren Ankara Büyükşehir Belediyesi İmar Yönetmeliği 19.maddesinde "f-1) İlgili idare meclisince yol boyu ticaret olarak teşekkül ettiği karar altına alınan konut alanlarında bulunan parsellerin; zemin kat ve yol seviyesinde veya açığa çıkan bodrum katlarının yoldan cephe alan mekânlarında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anaokulu ve kreş ile gelişme alanları hariç; Sağlık Bakanlığınca aranan şartlar sağlanmak kaydıyla günübirlik sağlık hizmeti sunulan sağlık kabini, muayenehane, aile sağlığı merkezi, ağız ve diş sağlığı merkezi, diyaliz merkezi, acil servis içermeyen tip merkezi, </w:t>
      </w:r>
      <w:proofErr w:type="spellStart"/>
      <w:r w:rsidRPr="001E1BD2">
        <w:t>psikoteknik</w:t>
      </w:r>
      <w:proofErr w:type="spellEnd"/>
      <w:r w:rsidRPr="001E1BD2">
        <w:t xml:space="preserve"> değerlendirme merkezi, üremeye yardımcı tedavi merkezi, fizik tedavi müessesesi, genetik hastalıklar tam merkezi, evde bakım merkezi, işitme cihazı merkezi, ısmarlama </w:t>
      </w:r>
      <w:proofErr w:type="gramStart"/>
      <w:r w:rsidRPr="001E1BD2">
        <w:t>protez</w:t>
      </w:r>
      <w:proofErr w:type="gramEnd"/>
      <w:r w:rsidRPr="001E1BD2">
        <w:t xml:space="preserve"> ve </w:t>
      </w:r>
      <w:proofErr w:type="spellStart"/>
      <w:r w:rsidRPr="001E1BD2">
        <w:t>ortez</w:t>
      </w:r>
      <w:proofErr w:type="spellEnd"/>
      <w:r w:rsidRPr="001E1BD2">
        <w:t xml:space="preserve"> merkezi ve lokanta, pastane gibi konut dışı hizmetler verilebilir. </w:t>
      </w:r>
      <w:proofErr w:type="gramStart"/>
      <w:r w:rsidRPr="001E1BD2">
        <w:t xml:space="preserve">2) İlgili idare meclisince yol boyu ticaret olarak teşekkül ettiği karar altına alınan konut kullanımına ayrılan parsellerde ilgili kamu kurumunun belirlediği standartları sağlamak ve uygun görüşü alınmak ve ayrıca getirilecek kullanıma ilişkin otopark ihtiyacı karşılanmak kaydıyla müstakil olarak; yurt, anaokulu, aile sağlığı merkezi, kreş, ticari katlı otopark binaları ile gelişme alanları haricinde özel sağlık tesisi, özel eğitim tesisi yapılabilir. </w:t>
      </w:r>
      <w:proofErr w:type="gramEnd"/>
      <w:r w:rsidRPr="001E1BD2">
        <w:t>Konut alanlarında (1) numaralı alt bentte belirtilenler haricinde özel sağlık tesisi yapılabilmesi için uygulama imar planında bu amaçla değişiklik yapılarak konut kullanımından çıkarılması gerekir." hükmünün yer aldığı,</w:t>
      </w:r>
    </w:p>
    <w:p w:rsidR="00DF60D4" w:rsidRPr="001E1BD2" w:rsidRDefault="00DF60D4" w:rsidP="00DF60D4">
      <w:pPr>
        <w:ind w:firstLine="709"/>
        <w:jc w:val="both"/>
      </w:pPr>
    </w:p>
    <w:p w:rsidR="00DF60D4" w:rsidRPr="001E1BD2" w:rsidRDefault="00DF60D4" w:rsidP="00DF60D4">
      <w:pPr>
        <w:ind w:firstLine="709"/>
        <w:jc w:val="both"/>
      </w:pPr>
      <w:r w:rsidRPr="001E1BD2">
        <w:t>-Konut altı ticaret talebinin uygulanabilmesi için Ankara Büyükşehir Belediyesi İmar Yönetmeliğinin ilgili hükmü gereği konut kullanımındaki parsellerin zemin kat kullanımlarına ilişkin meclis kararı alınması gerektiği belirlendiği,</w:t>
      </w:r>
    </w:p>
    <w:p w:rsidR="00DF60D4" w:rsidRPr="001E1BD2" w:rsidRDefault="00DF60D4" w:rsidP="00DF60D4">
      <w:pPr>
        <w:ind w:firstLine="709"/>
        <w:jc w:val="both"/>
      </w:pPr>
    </w:p>
    <w:p w:rsidR="00DF60D4" w:rsidRPr="001E1BD2" w:rsidRDefault="00DF60D4" w:rsidP="00DF60D4">
      <w:pPr>
        <w:ind w:firstLine="709"/>
        <w:jc w:val="both"/>
        <w:rPr>
          <w:b/>
        </w:rPr>
      </w:pPr>
      <w:r w:rsidRPr="001E1BD2">
        <w:rPr>
          <w:b/>
        </w:rPr>
        <w:t>Çankaya Belediyesince sunulan plan değişikliği teklifinde;</w:t>
      </w:r>
    </w:p>
    <w:p w:rsidR="00DF60D4" w:rsidRPr="001E1BD2" w:rsidRDefault="00DF60D4" w:rsidP="00DF60D4">
      <w:pPr>
        <w:ind w:firstLine="709"/>
        <w:jc w:val="both"/>
      </w:pPr>
      <w:proofErr w:type="gramStart"/>
      <w:r w:rsidRPr="001E1BD2">
        <w:t>-ŞA-RA Enerji, İnşaat, Ticaret ve Sanayi A.Ş.'</w:t>
      </w:r>
      <w:proofErr w:type="spellStart"/>
      <w:r w:rsidRPr="001E1BD2">
        <w:t>nin</w:t>
      </w:r>
      <w:proofErr w:type="spellEnd"/>
      <w:r w:rsidRPr="001E1BD2">
        <w:t xml:space="preserve"> 01.10.2020 tarihli dilekçesi ile </w:t>
      </w:r>
      <w:proofErr w:type="spellStart"/>
      <w:r w:rsidRPr="001E1BD2">
        <w:t>Çayyolu</w:t>
      </w:r>
      <w:proofErr w:type="spellEnd"/>
      <w:r w:rsidRPr="001E1BD2">
        <w:t>-1 Mahallesi 42196 ada 1 parsel ve 42104 ada 2 parselde bulunan taşınmazların cephesinin bulunduğu Ankaralılar Caddesinin Koru Mahallesine bakan cephesinde Gordion Alışveriş Merkezinin bulunması ve bölgede ticari kullanım taleplerinin yoğun olması nedeniyle, Ankaralılar Caddesi, Meksika Caddesi, 2479.Cadde, 2467.Sokak ve devamının ticaret yolu olarak düzenlenmesinin talep edildiği,</w:t>
      </w:r>
      <w:proofErr w:type="gramEnd"/>
    </w:p>
    <w:p w:rsidR="00DF60D4" w:rsidRPr="001E1BD2" w:rsidRDefault="00DF60D4" w:rsidP="00DF60D4">
      <w:pPr>
        <w:ind w:firstLine="709"/>
        <w:jc w:val="both"/>
      </w:pPr>
      <w:r w:rsidRPr="001E1BD2">
        <w:t>-İlçe Belediyesince; Ankaralılar Caddesinin Dumlupınar Bulvarından 61081 adanın sonuna kadar olan kısmı ve Meksika Caddesinin Ankaralılar Caddesi ile 42104 ada sonuna kadar olan kısmına cepheli konut parsellerinin zemin katlarında ticaret kullanımı yapılabilmesine ilişkin 1/1000 ölçekli imar planı değişikliği hazırlandığı,</w:t>
      </w:r>
    </w:p>
    <w:p w:rsidR="00DF60D4" w:rsidRDefault="00DF60D4" w:rsidP="00DF60D4">
      <w:pPr>
        <w:ind w:firstLine="709"/>
        <w:jc w:val="both"/>
      </w:pPr>
      <w:r w:rsidRPr="001E1BD2">
        <w:t xml:space="preserve">-Plan teklifine ait "Onaylı imar planlarında, Ankaralılar Caddesinin Dumlupınar Bulvarından 61081 adanın sonuna kadar olan kısmı ve Meksika Caddesinin Ankaralılar Caddesi ile 42104 ada sonuna kadar olan kısınma cepheli, kamuya ait terkleri tamamlanmış olan konut kullanımındaki parsellerde zemin kat ve yol seviyesinde veya açığa çıkan bodrum katlarının yoldan cephe alan </w:t>
      </w:r>
      <w:proofErr w:type="gramStart"/>
      <w:r w:rsidRPr="001E1BD2">
        <w:t>mekanlarında</w:t>
      </w:r>
      <w:proofErr w:type="gramEnd"/>
      <w:r w:rsidRPr="001E1BD2">
        <w:t xml:space="preserve">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imalathane niteliğinde olmayan, gayrisıhhi özellik taşımayan, halkın günlük ihtiyaçlarını karşılamaya yönelik dükkan, kuaför, terzi, eczane ve lokanta, pastane gibi konut dışı hizmetler verilebilir" şeklinde bir adet plan notu düzenlendiği, </w:t>
      </w:r>
    </w:p>
    <w:p w:rsidR="00DF60D4" w:rsidRDefault="00DF60D4" w:rsidP="00DF60D4"/>
    <w:p w:rsidR="00DF60D4" w:rsidRPr="003B0AF0" w:rsidRDefault="00DF60D4" w:rsidP="00DF60D4">
      <w:pPr>
        <w:jc w:val="center"/>
      </w:pPr>
      <w:r w:rsidRPr="003B0AF0">
        <w:lastRenderedPageBreak/>
        <w:t>T.C.</w:t>
      </w:r>
    </w:p>
    <w:p w:rsidR="00DF60D4" w:rsidRPr="003B0AF0" w:rsidRDefault="00DF60D4" w:rsidP="00DF60D4">
      <w:pPr>
        <w:jc w:val="center"/>
      </w:pPr>
      <w:r w:rsidRPr="003B0AF0">
        <w:t>ANKARA BÜYÜKŞEHİR BELEDİYE MECLİSİ</w:t>
      </w:r>
    </w:p>
    <w:p w:rsidR="00DF60D4" w:rsidRDefault="00DF60D4" w:rsidP="00DF60D4">
      <w:pPr>
        <w:jc w:val="center"/>
      </w:pPr>
      <w:r w:rsidRPr="003B0AF0">
        <w:t>İmar ve Bayındırlık Komisyonu Raporu</w:t>
      </w:r>
    </w:p>
    <w:p w:rsidR="00DF60D4" w:rsidRDefault="00DF60D4" w:rsidP="00DF60D4">
      <w:pPr>
        <w:jc w:val="center"/>
      </w:pPr>
    </w:p>
    <w:p w:rsidR="00DF60D4" w:rsidRPr="003D260E" w:rsidRDefault="00DF60D4" w:rsidP="00DF60D4">
      <w:pPr>
        <w:jc w:val="center"/>
      </w:pPr>
      <w:r w:rsidRPr="003B0AF0">
        <w:t xml:space="preserve">Rapor No: </w:t>
      </w:r>
      <w:r>
        <w:t>803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15</w:t>
      </w:r>
      <w:r w:rsidRPr="003B0AF0">
        <w:t>.</w:t>
      </w:r>
      <w:r>
        <w:t>03</w:t>
      </w:r>
      <w:r w:rsidRPr="003B0AF0">
        <w:t>.202</w:t>
      </w:r>
      <w:r>
        <w:t>1</w:t>
      </w:r>
    </w:p>
    <w:p w:rsidR="00DF60D4" w:rsidRDefault="00DF60D4" w:rsidP="00DF60D4">
      <w:pPr>
        <w:jc w:val="center"/>
      </w:pPr>
    </w:p>
    <w:p w:rsidR="00DF60D4" w:rsidRDefault="00DF60D4" w:rsidP="00DF60D4">
      <w:pPr>
        <w:jc w:val="center"/>
      </w:pPr>
      <w:r>
        <w:t>-4-</w:t>
      </w:r>
    </w:p>
    <w:p w:rsidR="00DF60D4" w:rsidRPr="001E1BD2" w:rsidRDefault="00DF60D4" w:rsidP="00DF60D4">
      <w:pPr>
        <w:jc w:val="both"/>
      </w:pPr>
    </w:p>
    <w:p w:rsidR="00DF60D4" w:rsidRDefault="00DF60D4" w:rsidP="00DF60D4">
      <w:pPr>
        <w:ind w:firstLine="709"/>
        <w:jc w:val="both"/>
        <w:rPr>
          <w:b/>
        </w:rPr>
      </w:pPr>
      <w:r w:rsidRPr="001E1BD2">
        <w:rPr>
          <w:b/>
        </w:rPr>
        <w:t>Başkanlığımızca yapılan değerlendirmede;</w:t>
      </w:r>
    </w:p>
    <w:p w:rsidR="00DF60D4" w:rsidRPr="001E1BD2" w:rsidRDefault="00DF60D4" w:rsidP="00DF60D4">
      <w:pPr>
        <w:ind w:firstLine="709"/>
        <w:jc w:val="both"/>
        <w:rPr>
          <w:b/>
        </w:rPr>
      </w:pPr>
    </w:p>
    <w:p w:rsidR="00DF60D4" w:rsidRPr="001E1BD2" w:rsidRDefault="00DF60D4" w:rsidP="00DF60D4">
      <w:pPr>
        <w:ind w:firstLine="709"/>
        <w:jc w:val="both"/>
      </w:pPr>
      <w:r w:rsidRPr="001E1BD2">
        <w:t>-Plan onama sınırının 61081/2-3,</w:t>
      </w:r>
      <w:r>
        <w:t xml:space="preserve"> </w:t>
      </w:r>
      <w:r w:rsidRPr="001E1BD2">
        <w:t>61080/1,</w:t>
      </w:r>
      <w:r>
        <w:t xml:space="preserve"> </w:t>
      </w:r>
      <w:r w:rsidRPr="001E1BD2">
        <w:t>42104/2,</w:t>
      </w:r>
      <w:r>
        <w:t xml:space="preserve"> </w:t>
      </w:r>
      <w:r w:rsidRPr="001E1BD2">
        <w:t>42196/1,</w:t>
      </w:r>
      <w:r>
        <w:t xml:space="preserve"> </w:t>
      </w:r>
      <w:r w:rsidRPr="001E1BD2">
        <w:t>42197/1,</w:t>
      </w:r>
      <w:r>
        <w:t xml:space="preserve"> </w:t>
      </w:r>
      <w:r w:rsidRPr="001E1BD2">
        <w:t>42198/1 ve 29630/1 sayılı ada/parselleri içerdiği,</w:t>
      </w:r>
    </w:p>
    <w:p w:rsidR="00DF60D4" w:rsidRPr="001E1BD2" w:rsidRDefault="00DF60D4" w:rsidP="00DF60D4">
      <w:pPr>
        <w:ind w:firstLine="709"/>
        <w:jc w:val="both"/>
      </w:pPr>
      <w:r w:rsidRPr="001E1BD2">
        <w:t>-Yürürlükteki imar planları ve mevcut teşekkül dikkate alındığında;</w:t>
      </w:r>
    </w:p>
    <w:p w:rsidR="00DF60D4" w:rsidRPr="001E1BD2" w:rsidRDefault="00DF60D4" w:rsidP="00DF60D4">
      <w:pPr>
        <w:ind w:firstLine="709"/>
        <w:jc w:val="both"/>
      </w:pPr>
      <w:r w:rsidRPr="001E1BD2">
        <w:t>-61081/2-3 parsellerde onaylı imar planı plan notuna göre ticaret kullanımının yer alabildiği, bu nedenle zemin katlarında ticaret kullanımının mevcut olduğu,</w:t>
      </w:r>
    </w:p>
    <w:p w:rsidR="00DF60D4" w:rsidRPr="001E1BD2" w:rsidRDefault="00DF60D4" w:rsidP="00DF60D4">
      <w:pPr>
        <w:ind w:firstLine="709"/>
        <w:jc w:val="both"/>
      </w:pPr>
      <w:r w:rsidRPr="001E1BD2">
        <w:t>-61080/1 parselin zaten ticaret alanı olarak ayrıldığı ve yapılaştığı,</w:t>
      </w:r>
    </w:p>
    <w:p w:rsidR="00DF60D4" w:rsidRPr="001E1BD2" w:rsidRDefault="00DF60D4" w:rsidP="00DF60D4">
      <w:pPr>
        <w:ind w:firstLine="709"/>
        <w:jc w:val="both"/>
      </w:pPr>
      <w:r w:rsidRPr="001E1BD2">
        <w:t>-42197/1 ve 42198/1 parsellerin konut olarak yapılaştığı ve zemin katında ticaret kullanımının ya da bu yönde bir eğilimin yer almadığı,</w:t>
      </w:r>
    </w:p>
    <w:p w:rsidR="00DF60D4" w:rsidRPr="001E1BD2" w:rsidRDefault="00DF60D4" w:rsidP="00DF60D4">
      <w:pPr>
        <w:ind w:firstLine="709"/>
        <w:jc w:val="both"/>
      </w:pPr>
      <w:r w:rsidRPr="001E1BD2">
        <w:t xml:space="preserve">-42104/2 parselin henüz yapılaşmasını tamamlamadığı, 42196/1 parselin ise yapılaşmasını tamamlamış olmasına karşın henüz </w:t>
      </w:r>
      <w:proofErr w:type="gramStart"/>
      <w:r w:rsidRPr="001E1BD2">
        <w:t>iskan</w:t>
      </w:r>
      <w:proofErr w:type="gramEnd"/>
      <w:r w:rsidRPr="001E1BD2">
        <w:t xml:space="preserve"> edilmemiş olduğu, her iki parselde konut kullanımda olmasına ve ticaret kullanımı yer almasına ilişkin her hangi bir plan notu, plan değişikliği bulunmamasına karşın zemin katlarının ticaret kullanımına uygun inşa edildiğinin anlaşıldığı,</w:t>
      </w:r>
    </w:p>
    <w:p w:rsidR="00DF60D4" w:rsidRPr="001E1BD2" w:rsidRDefault="00DF60D4" w:rsidP="00DF60D4">
      <w:pPr>
        <w:ind w:firstLine="709"/>
        <w:jc w:val="both"/>
      </w:pPr>
      <w:r w:rsidRPr="001E1BD2">
        <w:t>-Plan değişikliği teklifi içindeki parseller incelendiğinde aslında bu talebin sadece 42104/2 ve 42196/1 sayılı konut parselleri için uygulanabilir olduğu,</w:t>
      </w:r>
    </w:p>
    <w:p w:rsidR="00DF60D4" w:rsidRPr="001E1BD2" w:rsidRDefault="00DF60D4" w:rsidP="00DF60D4">
      <w:pPr>
        <w:ind w:firstLine="709"/>
        <w:jc w:val="both"/>
      </w:pPr>
      <w:proofErr w:type="gramStart"/>
      <w:r w:rsidRPr="001E1BD2">
        <w:t>-Yürürlükteki imar planları doğrultusunda, ya ticaret ya konut ya da ticaret+konut kullanımında yapılaşmasını büyük ölçüde tamamlamış ve ticaret ile konutun yer aldığı karma kullanım içeren bir bölgenin "Ticaret Yolu" olarak belirlenemeyeceği, söz konusu ticaret yolu belirlenmesi talebinin sadece iki adet parseli etkileyeceği, zemin katında ticaret kullanımı yer alması istenen parsellere yönelik talebin ise 15.09.2020 günlü ve 31245 sayılı Resmi Gazetede yayınlanarak yürürlüğe giren İmar Planı Değişikliğine Dair Değer Artış Payı Hakkında Yönetmelik gereği değer artış payına konu olduğundan ayrıca değerlendirilmesi gerektiği, görüş ve kanaatine varıldığı,</w:t>
      </w:r>
      <w:proofErr w:type="gramEnd"/>
    </w:p>
    <w:p w:rsidR="00DF60D4" w:rsidRPr="001E1BD2" w:rsidRDefault="00DF60D4" w:rsidP="00DF60D4">
      <w:pPr>
        <w:ind w:firstLine="709"/>
        <w:jc w:val="both"/>
      </w:pPr>
    </w:p>
    <w:p w:rsidR="00DF60D4" w:rsidRDefault="00DF60D4" w:rsidP="00DF60D4">
      <w:pPr>
        <w:ind w:firstLine="709"/>
        <w:jc w:val="both"/>
      </w:pPr>
      <w:r w:rsidRPr="001E1BD2">
        <w:t xml:space="preserve">Hususları tespit edilmiş olup, Çankaya İlçesi </w:t>
      </w:r>
      <w:proofErr w:type="spellStart"/>
      <w:r w:rsidRPr="001E1BD2">
        <w:t>Çayyolu</w:t>
      </w:r>
      <w:proofErr w:type="spellEnd"/>
      <w:r w:rsidRPr="001E1BD2">
        <w:t xml:space="preserve"> Mahallesi Ankaralılar ve Meksika Caddelerinin bir kısmına cepheli ticari parsellerde1/1000 ölçekli uygulama imar planı değişikliği teklifi ile tavsiye niteliğindeki 1/5000 ölçekli nazım imar planı değişikliği</w:t>
      </w:r>
      <w:r>
        <w:t>ne ilişkin konu üzerinde gerekli incelemeler yapılmak üzere ertelenmesi komisyonumuzca oybirliği ile uygun görülmüştür.</w:t>
      </w:r>
    </w:p>
    <w:p w:rsidR="00DF60D4" w:rsidRPr="00885AAF" w:rsidRDefault="00DF60D4" w:rsidP="00DF60D4">
      <w:pPr>
        <w:jc w:val="both"/>
      </w:pPr>
    </w:p>
    <w:p w:rsidR="00DF60D4" w:rsidRPr="00477623" w:rsidRDefault="00DF60D4" w:rsidP="00DF60D4">
      <w:pPr>
        <w:tabs>
          <w:tab w:val="left" w:pos="0"/>
        </w:tabs>
        <w:ind w:firstLine="709"/>
        <w:jc w:val="both"/>
      </w:pPr>
      <w:r w:rsidRPr="00885AAF">
        <w:t>Raporumuz Büyükşehir Belediye Meclisinin onayına arz olunur.</w:t>
      </w:r>
    </w:p>
    <w:p w:rsidR="00DF60D4" w:rsidRDefault="00DF60D4" w:rsidP="00DF60D4">
      <w:pPr>
        <w:pStyle w:val="Style7"/>
        <w:widowControl/>
        <w:tabs>
          <w:tab w:val="left" w:pos="0"/>
        </w:tabs>
        <w:spacing w:line="240" w:lineRule="auto"/>
      </w:pPr>
    </w:p>
    <w:p w:rsidR="00DF60D4" w:rsidRDefault="00DF60D4" w:rsidP="00DF60D4">
      <w:pPr>
        <w:pStyle w:val="Style7"/>
        <w:widowControl/>
        <w:tabs>
          <w:tab w:val="left" w:pos="0"/>
        </w:tabs>
        <w:spacing w:line="240" w:lineRule="auto"/>
      </w:pPr>
    </w:p>
    <w:p w:rsidR="00DF60D4" w:rsidRDefault="00DF60D4" w:rsidP="00DF60D4">
      <w:pPr>
        <w:jc w:val="both"/>
      </w:pPr>
      <w:r>
        <w:t xml:space="preserve">            Mehmet Emin AYAZ               </w:t>
      </w:r>
      <w:r>
        <w:tab/>
        <w:t xml:space="preserve"> Gürkan DEMİRKESEN   </w:t>
      </w:r>
      <w:r>
        <w:tab/>
      </w:r>
      <w:r>
        <w:tab/>
        <w:t>Kerem ERDEM</w:t>
      </w:r>
    </w:p>
    <w:p w:rsidR="00DF60D4" w:rsidRDefault="00DF60D4" w:rsidP="00DF60D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DF60D4" w:rsidRDefault="00DF60D4" w:rsidP="00DF60D4">
      <w:pPr>
        <w:tabs>
          <w:tab w:val="left" w:pos="8508"/>
        </w:tabs>
        <w:jc w:val="both"/>
      </w:pPr>
      <w:r>
        <w:t xml:space="preserve">                                </w:t>
      </w:r>
    </w:p>
    <w:p w:rsidR="00DF60D4" w:rsidRDefault="00DF60D4" w:rsidP="00DF60D4">
      <w:pPr>
        <w:tabs>
          <w:tab w:val="left" w:pos="8508"/>
        </w:tabs>
        <w:jc w:val="both"/>
      </w:pPr>
      <w:r>
        <w:t xml:space="preserve">                     </w:t>
      </w:r>
    </w:p>
    <w:p w:rsidR="00DF60D4" w:rsidRDefault="00DF60D4" w:rsidP="00DF60D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DF60D4" w:rsidRDefault="00DF60D4" w:rsidP="00DF60D4">
      <w:pPr>
        <w:ind w:firstLine="708"/>
        <w:jc w:val="both"/>
      </w:pPr>
      <w:r>
        <w:t>Üye</w:t>
      </w:r>
      <w:r>
        <w:tab/>
      </w:r>
      <w:r>
        <w:tab/>
      </w:r>
      <w:r>
        <w:tab/>
      </w:r>
      <w:r>
        <w:tab/>
      </w:r>
      <w:r>
        <w:tab/>
        <w:t xml:space="preserve">          Üye</w:t>
      </w:r>
      <w:r>
        <w:tab/>
      </w:r>
      <w:r>
        <w:tab/>
      </w:r>
      <w:r>
        <w:tab/>
      </w:r>
      <w:r>
        <w:tab/>
        <w:t xml:space="preserve">    Üye</w:t>
      </w:r>
    </w:p>
    <w:p w:rsidR="00DF60D4" w:rsidRDefault="00DF60D4" w:rsidP="00DF60D4">
      <w:pPr>
        <w:jc w:val="both"/>
      </w:pPr>
    </w:p>
    <w:p w:rsidR="00DF60D4" w:rsidRDefault="00DF60D4" w:rsidP="00DF60D4">
      <w:pPr>
        <w:jc w:val="both"/>
      </w:pPr>
    </w:p>
    <w:p w:rsidR="00DF60D4" w:rsidRDefault="00DF60D4" w:rsidP="00DF60D4">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DF60D4" w:rsidRDefault="00DF60D4" w:rsidP="00DF60D4">
      <w:pPr>
        <w:jc w:val="both"/>
      </w:pPr>
      <w:r>
        <w:t xml:space="preserve">        Üye</w:t>
      </w:r>
      <w:r>
        <w:tab/>
      </w:r>
      <w:r>
        <w:tab/>
      </w:r>
      <w:r>
        <w:tab/>
      </w:r>
      <w:r>
        <w:tab/>
      </w:r>
      <w:r>
        <w:tab/>
      </w:r>
      <w:r>
        <w:tab/>
        <w:t>Üye</w:t>
      </w:r>
      <w:r>
        <w:tab/>
      </w:r>
      <w:r>
        <w:tab/>
      </w:r>
      <w:r>
        <w:tab/>
      </w:r>
      <w:r>
        <w:tab/>
        <w:t xml:space="preserve">      Üye</w:t>
      </w:r>
      <w:r>
        <w:tab/>
      </w:r>
    </w:p>
    <w:p w:rsidR="00DF60D4" w:rsidRDefault="00DF60D4" w:rsidP="00DF60D4">
      <w:pPr>
        <w:jc w:val="both"/>
      </w:pPr>
    </w:p>
    <w:sectPr w:rsidR="00DF60D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Franklin Gothic Heavy">
    <w:panose1 w:val="020B0903020102020204"/>
    <w:charset w:val="A2"/>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4"/>
  </w:num>
  <w:num w:numId="3">
    <w:abstractNumId w:val="30"/>
  </w:num>
  <w:num w:numId="4">
    <w:abstractNumId w:val="10"/>
  </w:num>
  <w:num w:numId="5">
    <w:abstractNumId w:val="27"/>
  </w:num>
  <w:num w:numId="6">
    <w:abstractNumId w:val="28"/>
  </w:num>
  <w:num w:numId="7">
    <w:abstractNumId w:val="22"/>
  </w:num>
  <w:num w:numId="8">
    <w:abstractNumId w:val="41"/>
  </w:num>
  <w:num w:numId="9">
    <w:abstractNumId w:val="25"/>
  </w:num>
  <w:num w:numId="10">
    <w:abstractNumId w:val="21"/>
  </w:num>
  <w:num w:numId="11">
    <w:abstractNumId w:val="38"/>
  </w:num>
  <w:num w:numId="12">
    <w:abstractNumId w:val="20"/>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9"/>
  </w:num>
  <w:num w:numId="16">
    <w:abstractNumId w:val="15"/>
  </w:num>
  <w:num w:numId="17">
    <w:abstractNumId w:val="3"/>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9"/>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6"/>
  </w:num>
  <w:num w:numId="28">
    <w:abstractNumId w:val="2"/>
  </w:num>
  <w:num w:numId="29">
    <w:abstractNumId w:val="24"/>
  </w:num>
  <w:num w:numId="30">
    <w:abstractNumId w:val="16"/>
  </w:num>
  <w:num w:numId="31">
    <w:abstractNumId w:val="42"/>
  </w:num>
  <w:num w:numId="32">
    <w:abstractNumId w:val="18"/>
  </w:num>
  <w:num w:numId="33">
    <w:abstractNumId w:val="8"/>
  </w:num>
  <w:num w:numId="34">
    <w:abstractNumId w:val="31"/>
  </w:num>
  <w:num w:numId="35">
    <w:abstractNumId w:val="33"/>
  </w:num>
  <w:num w:numId="36">
    <w:abstractNumId w:val="0"/>
  </w:num>
  <w:num w:numId="37">
    <w:abstractNumId w:val="26"/>
  </w:num>
  <w:num w:numId="38">
    <w:abstractNumId w:val="13"/>
  </w:num>
  <w:num w:numId="39">
    <w:abstractNumId w:val="4"/>
  </w:num>
  <w:num w:numId="40">
    <w:abstractNumId w:val="14"/>
  </w:num>
  <w:num w:numId="41">
    <w:abstractNumId w:val="12"/>
  </w:num>
  <w:num w:numId="42">
    <w:abstractNumId w:val="6"/>
  </w:num>
  <w:num w:numId="43">
    <w:abstractNumId w:val="11"/>
  </w:num>
  <w:num w:numId="44">
    <w:abstractNumId w:val="29"/>
  </w:num>
  <w:num w:numId="45">
    <w:abstractNumId w:val="1"/>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2"/>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3B29"/>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28C"/>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0D4"/>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 w:type="paragraph" w:customStyle="1" w:styleId="Style7">
    <w:name w:val="Style7"/>
    <w:basedOn w:val="Normal"/>
    <w:uiPriority w:val="99"/>
    <w:rsid w:val="00DF60D4"/>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59E23-93E4-4095-BBEB-D90127B21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3146</Words>
  <Characters>22953</Characters>
  <Application>Microsoft Office Word</Application>
  <DocSecurity>0</DocSecurity>
  <Lines>191</Lines>
  <Paragraphs>52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2021-04-12T13:23:00Z</cp:lastPrinted>
  <dcterms:created xsi:type="dcterms:W3CDTF">2021-04-12T13:23:00Z</dcterms:created>
  <dcterms:modified xsi:type="dcterms:W3CDTF">2021-04-13T13:12:00Z</dcterms:modified>
</cp:coreProperties>
</file>