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957FD4">
        <w:t>73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957FD4" w:rsidP="008E2101">
      <w:pPr>
        <w:ind w:firstLine="708"/>
        <w:jc w:val="both"/>
      </w:pPr>
      <w:r>
        <w:t xml:space="preserve">Mamak İlçesi </w:t>
      </w:r>
      <w:proofErr w:type="spellStart"/>
      <w:r>
        <w:t>Gökçeyurt</w:t>
      </w:r>
      <w:proofErr w:type="spellEnd"/>
      <w:r>
        <w:t xml:space="preserve"> Mahallesi ile Altındağ İlçesi Karapürçek Mahallesi bağlantı yolunun tamir ve bakımlarının yapılmasına</w:t>
      </w:r>
      <w:r w:rsidR="00523BBF">
        <w:t xml:space="preserve"> </w:t>
      </w:r>
      <w:r w:rsidR="00844A89">
        <w:t xml:space="preserve">ilişkin </w:t>
      </w:r>
      <w:r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29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B66191" w:rsidP="00957FD4">
      <w:pPr>
        <w:pStyle w:val="ListeParagraf"/>
        <w:tabs>
          <w:tab w:val="num" w:pos="709"/>
        </w:tabs>
        <w:ind w:left="0"/>
        <w:jc w:val="both"/>
      </w:pPr>
      <w:r w:rsidRPr="00FE55CA">
        <w:rPr>
          <w:color w:val="000000"/>
        </w:rPr>
        <w:tab/>
      </w:r>
      <w:r w:rsidR="00497AEE" w:rsidRPr="00AE7438">
        <w:t>Konu üzerinde yapılan görüşmeler neticesinde;</w:t>
      </w:r>
      <w:r w:rsidR="00497AEE" w:rsidRPr="00614D3D">
        <w:t xml:space="preserve"> </w:t>
      </w:r>
      <w:r w:rsidR="00957FD4">
        <w:t xml:space="preserve">Mamak İlçesi </w:t>
      </w:r>
      <w:proofErr w:type="spellStart"/>
      <w:r w:rsidR="00957FD4">
        <w:t>Gökçeyurt</w:t>
      </w:r>
      <w:proofErr w:type="spellEnd"/>
      <w:r w:rsidR="00957FD4">
        <w:t xml:space="preserve"> Mahallesi ile Altındağ İlçesi Karapürçek Mahallesi bağlantı yolunun tamir ve bakımlarının kış mevsimi gelmeden yapılması</w:t>
      </w:r>
      <w:r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1577A">
      <w:pPr>
        <w:autoSpaceDE w:val="0"/>
        <w:autoSpaceDN w:val="0"/>
        <w:adjustRightInd w:val="0"/>
      </w:pPr>
    </w:p>
    <w:p w:rsidR="00B1577A" w:rsidRDefault="00B1577A" w:rsidP="00B1577A">
      <w:pPr>
        <w:autoSpaceDE w:val="0"/>
        <w:autoSpaceDN w:val="0"/>
        <w:adjustRightInd w:val="0"/>
      </w:pPr>
    </w:p>
    <w:p w:rsidR="00B1577A" w:rsidRDefault="00B1577A" w:rsidP="00B1577A">
      <w:pPr>
        <w:autoSpaceDE w:val="0"/>
        <w:autoSpaceDN w:val="0"/>
        <w:adjustRightInd w:val="0"/>
      </w:pPr>
    </w:p>
    <w:p w:rsidR="00B1577A" w:rsidRDefault="00B1577A" w:rsidP="00B1577A">
      <w:pPr>
        <w:autoSpaceDE w:val="0"/>
        <w:autoSpaceDN w:val="0"/>
        <w:adjustRightInd w:val="0"/>
      </w:pPr>
    </w:p>
    <w:p w:rsidR="00B1577A" w:rsidRDefault="00B1577A" w:rsidP="00B1577A">
      <w:pPr>
        <w:autoSpaceDE w:val="0"/>
        <w:autoSpaceDN w:val="0"/>
        <w:adjustRightInd w:val="0"/>
      </w:pPr>
    </w:p>
    <w:p w:rsidR="00B1577A" w:rsidRDefault="00B1577A" w:rsidP="00B1577A">
      <w:pPr>
        <w:autoSpaceDE w:val="0"/>
        <w:autoSpaceDN w:val="0"/>
        <w:adjustRightInd w:val="0"/>
      </w:pPr>
    </w:p>
    <w:p w:rsidR="00B1577A" w:rsidRDefault="00B1577A" w:rsidP="00B1577A">
      <w:pPr>
        <w:autoSpaceDE w:val="0"/>
        <w:autoSpaceDN w:val="0"/>
        <w:adjustRightInd w:val="0"/>
      </w:pPr>
    </w:p>
    <w:p w:rsidR="00B1577A" w:rsidRDefault="00B1577A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B1577A">
      <w:pPr>
        <w:autoSpaceDE w:val="0"/>
        <w:autoSpaceDN w:val="0"/>
        <w:adjustRightInd w:val="0"/>
      </w:pPr>
    </w:p>
    <w:p w:rsidR="007C0668" w:rsidRDefault="007C0668" w:rsidP="007C0668">
      <w:pPr>
        <w:jc w:val="center"/>
      </w:pPr>
    </w:p>
    <w:p w:rsidR="007C0668" w:rsidRDefault="007C0668" w:rsidP="007C0668">
      <w:pPr>
        <w:jc w:val="center"/>
      </w:pPr>
      <w:r>
        <w:t>T.C.</w:t>
      </w:r>
    </w:p>
    <w:p w:rsidR="007C0668" w:rsidRDefault="007C0668" w:rsidP="007C0668">
      <w:pPr>
        <w:jc w:val="center"/>
      </w:pPr>
      <w:r>
        <w:t>ANKARA BÜYÜKŞEHİR BELEDİYE MECLİSİ</w:t>
      </w:r>
    </w:p>
    <w:p w:rsidR="007C0668" w:rsidRDefault="007C0668" w:rsidP="007C0668">
      <w:pPr>
        <w:jc w:val="center"/>
      </w:pPr>
      <w:r>
        <w:t xml:space="preserve">Altyapı Hizmetleri Komisyonu Raporu  </w:t>
      </w:r>
    </w:p>
    <w:p w:rsidR="007C0668" w:rsidRDefault="007C0668" w:rsidP="007C0668">
      <w:pPr>
        <w:jc w:val="center"/>
      </w:pPr>
    </w:p>
    <w:p w:rsidR="007C0668" w:rsidRDefault="007C0668" w:rsidP="007C0668">
      <w:pPr>
        <w:jc w:val="center"/>
      </w:pPr>
    </w:p>
    <w:p w:rsidR="007C0668" w:rsidRDefault="007C0668" w:rsidP="007C0668">
      <w:r>
        <w:t>Rapor No: 29                                                                                                                   21.08.2020</w:t>
      </w:r>
    </w:p>
    <w:p w:rsidR="007C0668" w:rsidRDefault="007C0668" w:rsidP="007C0668"/>
    <w:p w:rsidR="007C0668" w:rsidRDefault="007C0668" w:rsidP="007C0668"/>
    <w:p w:rsidR="007C0668" w:rsidRDefault="007C0668" w:rsidP="007C0668">
      <w:pPr>
        <w:jc w:val="center"/>
      </w:pPr>
      <w:r>
        <w:t>BÜYÜKŞEHİR BELEDİYE MECLİSİ BAŞKANLIĞINA</w:t>
      </w:r>
    </w:p>
    <w:p w:rsidR="007C0668" w:rsidRDefault="007C0668" w:rsidP="007C0668">
      <w:pPr>
        <w:jc w:val="center"/>
      </w:pPr>
    </w:p>
    <w:p w:rsidR="007C0668" w:rsidRDefault="007C0668" w:rsidP="007C0668">
      <w:pPr>
        <w:jc w:val="center"/>
      </w:pPr>
    </w:p>
    <w:p w:rsidR="007C0668" w:rsidRDefault="007C0668" w:rsidP="007C0668">
      <w:pPr>
        <w:jc w:val="center"/>
      </w:pPr>
    </w:p>
    <w:p w:rsidR="007C0668" w:rsidRDefault="007C0668" w:rsidP="007C0668">
      <w:pPr>
        <w:pStyle w:val="GvdeMetniGirintisi"/>
      </w:pPr>
      <w:r>
        <w:t xml:space="preserve">Mamak İlçesi </w:t>
      </w:r>
      <w:proofErr w:type="spellStart"/>
      <w:r>
        <w:t>Gökçeyurt</w:t>
      </w:r>
      <w:proofErr w:type="spellEnd"/>
      <w:r>
        <w:t xml:space="preserve"> Mahallesi ile Altındağ İlçesi Karapürçek Mahallesi bağlantı yolunun tamir ve bakımlarının yapılmasına ilişkin Büyükşehir Belediye Meclisimizin 10.08.2020 tarih ve 25. gündem maddesi olarak komisyonumuza havale edilen dosya incelendi.</w:t>
      </w:r>
    </w:p>
    <w:p w:rsidR="007C0668" w:rsidRDefault="007C0668" w:rsidP="007C0668">
      <w:pPr>
        <w:jc w:val="both"/>
      </w:pPr>
    </w:p>
    <w:p w:rsidR="007C0668" w:rsidRDefault="007C0668" w:rsidP="007C0668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 önergede; Mamak İlçesi </w:t>
      </w:r>
      <w:proofErr w:type="spellStart"/>
      <w:r>
        <w:t>Gökçeyurt</w:t>
      </w:r>
      <w:proofErr w:type="spellEnd"/>
      <w:r>
        <w:t xml:space="preserve"> Mahallesi ile Altındağ İlçesi Karapürçek Mahallesi bağlantı yolunun tamir ve bakımlarının yapılmasının istenildiği;</w:t>
      </w:r>
    </w:p>
    <w:p w:rsidR="007C0668" w:rsidRDefault="007C0668" w:rsidP="007C0668">
      <w:pPr>
        <w:ind w:right="-61" w:firstLine="708"/>
        <w:jc w:val="both"/>
      </w:pPr>
    </w:p>
    <w:p w:rsidR="007C0668" w:rsidRDefault="007C0668" w:rsidP="007C0668">
      <w:pPr>
        <w:ind w:firstLine="708"/>
        <w:jc w:val="both"/>
      </w:pPr>
      <w:r>
        <w:t xml:space="preserve">Komisyonumuzca yapılan incelemeler neticesinde; Mamak İlçesi </w:t>
      </w:r>
      <w:proofErr w:type="spellStart"/>
      <w:r>
        <w:t>Gökçeyurt</w:t>
      </w:r>
      <w:proofErr w:type="spellEnd"/>
      <w:r>
        <w:t xml:space="preserve"> Mahallesi ile Altındağ İlçesi Karapürçek Mahallesi bağlantı yolunun tamir ve bakımlarının kış mevsimi gelmeden yapılması komisyonumuzca uygun görülmüştür.</w:t>
      </w:r>
    </w:p>
    <w:p w:rsidR="007C0668" w:rsidRDefault="007C0668" w:rsidP="007C0668">
      <w:pPr>
        <w:jc w:val="both"/>
      </w:pPr>
    </w:p>
    <w:p w:rsidR="007C0668" w:rsidRDefault="007C0668" w:rsidP="007C0668">
      <w:pPr>
        <w:ind w:firstLine="708"/>
        <w:jc w:val="both"/>
      </w:pPr>
      <w:r>
        <w:t>Raporumuz Büyükşehir Belediye Meclisinin onayına arz olunur.</w:t>
      </w:r>
    </w:p>
    <w:p w:rsidR="007C0668" w:rsidRDefault="007C0668" w:rsidP="007C0668">
      <w:pPr>
        <w:ind w:firstLine="708"/>
        <w:jc w:val="both"/>
      </w:pPr>
    </w:p>
    <w:p w:rsidR="007C0668" w:rsidRDefault="007C0668" w:rsidP="007C0668">
      <w:pPr>
        <w:ind w:firstLine="708"/>
        <w:jc w:val="both"/>
      </w:pPr>
    </w:p>
    <w:p w:rsidR="007C0668" w:rsidRDefault="007C0668" w:rsidP="007C0668">
      <w:pPr>
        <w:jc w:val="both"/>
      </w:pPr>
    </w:p>
    <w:p w:rsidR="007C0668" w:rsidRDefault="007C0668" w:rsidP="007C0668">
      <w:pPr>
        <w:jc w:val="both"/>
      </w:pPr>
    </w:p>
    <w:p w:rsidR="007C0668" w:rsidRDefault="007C0668" w:rsidP="007C0668">
      <w:pPr>
        <w:jc w:val="both"/>
      </w:pPr>
    </w:p>
    <w:tbl>
      <w:tblPr>
        <w:tblW w:w="0" w:type="auto"/>
        <w:tblLook w:val="04A0"/>
      </w:tblPr>
      <w:tblGrid>
        <w:gridCol w:w="3125"/>
        <w:gridCol w:w="3125"/>
        <w:gridCol w:w="3125"/>
      </w:tblGrid>
      <w:tr w:rsidR="007C0668" w:rsidTr="007C0668">
        <w:trPr>
          <w:trHeight w:val="1614"/>
        </w:trPr>
        <w:tc>
          <w:tcPr>
            <w:tcW w:w="3125" w:type="dxa"/>
            <w:hideMark/>
          </w:tcPr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Zekayi KAYA</w:t>
            </w:r>
          </w:p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25" w:type="dxa"/>
            <w:hideMark/>
          </w:tcPr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Mümtaz DEĞER</w:t>
            </w:r>
          </w:p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25" w:type="dxa"/>
            <w:hideMark/>
          </w:tcPr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Burhan DEMİRBAŞ</w:t>
            </w:r>
          </w:p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7C0668" w:rsidTr="007C0668">
        <w:trPr>
          <w:trHeight w:val="1614"/>
        </w:trPr>
        <w:tc>
          <w:tcPr>
            <w:tcW w:w="3125" w:type="dxa"/>
            <w:vAlign w:val="center"/>
            <w:hideMark/>
          </w:tcPr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Enes ERÇOBAN</w:t>
            </w:r>
          </w:p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25" w:type="dxa"/>
            <w:vAlign w:val="center"/>
            <w:hideMark/>
          </w:tcPr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Hüsamettin ÜNSAL</w:t>
            </w:r>
          </w:p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25" w:type="dxa"/>
            <w:vAlign w:val="center"/>
            <w:hideMark/>
          </w:tcPr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Mustafa ÜNVER</w:t>
            </w:r>
          </w:p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7C0668" w:rsidTr="007C0668">
        <w:trPr>
          <w:trHeight w:val="1614"/>
        </w:trPr>
        <w:tc>
          <w:tcPr>
            <w:tcW w:w="3125" w:type="dxa"/>
            <w:vAlign w:val="bottom"/>
            <w:hideMark/>
          </w:tcPr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Ercan ŞİMŞEK</w:t>
            </w:r>
          </w:p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25" w:type="dxa"/>
            <w:vAlign w:val="bottom"/>
            <w:hideMark/>
          </w:tcPr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Adem</w:t>
            </w:r>
            <w:proofErr w:type="gramEnd"/>
            <w:r>
              <w:rPr>
                <w:rFonts w:eastAsiaTheme="minorHAnsi"/>
                <w:lang w:eastAsia="en-US"/>
              </w:rPr>
              <w:t xml:space="preserve"> Barış AŞKIN</w:t>
            </w:r>
          </w:p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25" w:type="dxa"/>
            <w:vAlign w:val="bottom"/>
            <w:hideMark/>
          </w:tcPr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Mustafa ESKİ</w:t>
            </w:r>
          </w:p>
          <w:p w:rsidR="007C0668" w:rsidRDefault="007C066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7C0668" w:rsidRDefault="007C0668" w:rsidP="007C066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577A" w:rsidRDefault="00B1577A" w:rsidP="00B1577A">
      <w:pPr>
        <w:autoSpaceDE w:val="0"/>
        <w:autoSpaceDN w:val="0"/>
        <w:adjustRightInd w:val="0"/>
      </w:pPr>
    </w:p>
    <w:p w:rsidR="00B1577A" w:rsidRDefault="00B1577A" w:rsidP="00B1577A">
      <w:pPr>
        <w:autoSpaceDE w:val="0"/>
        <w:autoSpaceDN w:val="0"/>
        <w:adjustRightInd w:val="0"/>
      </w:pPr>
    </w:p>
    <w:p w:rsidR="00B1577A" w:rsidRDefault="00B1577A" w:rsidP="00B1577A">
      <w:pPr>
        <w:autoSpaceDE w:val="0"/>
        <w:autoSpaceDN w:val="0"/>
        <w:adjustRightInd w:val="0"/>
      </w:pPr>
    </w:p>
    <w:p w:rsidR="00B1577A" w:rsidRPr="00F056A8" w:rsidRDefault="00B1577A" w:rsidP="00B1577A">
      <w:pPr>
        <w:autoSpaceDE w:val="0"/>
        <w:autoSpaceDN w:val="0"/>
        <w:adjustRightInd w:val="0"/>
      </w:pPr>
    </w:p>
    <w:sectPr w:rsidR="00B1577A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CF9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1D8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AEE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668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5D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577A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2020-09-10T07:23:00Z</cp:lastPrinted>
  <dcterms:created xsi:type="dcterms:W3CDTF">2020-09-10T06:28:00Z</dcterms:created>
  <dcterms:modified xsi:type="dcterms:W3CDTF">2020-09-16T09:09:00Z</dcterms:modified>
</cp:coreProperties>
</file>