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</w:p>
    <w:p w:rsidR="000C108F" w:rsidRDefault="000C108F" w:rsidP="00B77A96">
      <w:pPr>
        <w:jc w:val="both"/>
      </w:pP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EC6E9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0C108F" w:rsidRDefault="000C108F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041A0A">
        <w:t>91</w:t>
      </w:r>
      <w:r w:rsidR="00944C5D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41A0A">
        <w:t>09</w:t>
      </w:r>
      <w:r>
        <w:t>.</w:t>
      </w:r>
      <w:r w:rsidR="00944C5D">
        <w:t>0</w:t>
      </w:r>
      <w:r w:rsidR="00041A0A">
        <w:t>2</w:t>
      </w:r>
      <w:r>
        <w:t>.20</w:t>
      </w:r>
      <w:r w:rsidR="00AD6F63">
        <w:t>2</w:t>
      </w:r>
      <w:r w:rsidR="00217DCF">
        <w:t>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FD4056" w:rsidRPr="00041A0A" w:rsidRDefault="00041A0A" w:rsidP="00041A0A">
      <w:pPr>
        <w:ind w:right="-1" w:firstLine="708"/>
        <w:jc w:val="both"/>
      </w:pPr>
      <w:r w:rsidRPr="00041A0A">
        <w:t xml:space="preserve">Taşıt alımına </w:t>
      </w:r>
      <w:r w:rsidR="00FF55C7" w:rsidRPr="00041A0A">
        <w:t>ilişkin Mali Hizmetler Dairesi Başkanlığının E.</w:t>
      </w:r>
      <w:r w:rsidRPr="00041A0A">
        <w:t>28551</w:t>
      </w:r>
      <w:r w:rsidR="00FF55C7" w:rsidRPr="00041A0A">
        <w:t xml:space="preserve"> sayılı yazısı </w:t>
      </w:r>
      <w:r w:rsidR="00287948" w:rsidRPr="00041A0A">
        <w:t xml:space="preserve">Büyükşehir Belediye Meclisimizin </w:t>
      </w:r>
      <w:r w:rsidRPr="00041A0A">
        <w:t>09</w:t>
      </w:r>
      <w:r w:rsidR="00287948" w:rsidRPr="00041A0A">
        <w:t>.0</w:t>
      </w:r>
      <w:r w:rsidRPr="00041A0A">
        <w:t>2</w:t>
      </w:r>
      <w:r w:rsidR="00287948" w:rsidRPr="00041A0A">
        <w:t>.2021 tarihli toplantısında okundu.</w:t>
      </w:r>
    </w:p>
    <w:p w:rsidR="00FD4056" w:rsidRPr="00041A0A" w:rsidRDefault="00FD4056" w:rsidP="00041A0A">
      <w:pPr>
        <w:ind w:right="-1" w:firstLine="708"/>
        <w:jc w:val="both"/>
      </w:pPr>
    </w:p>
    <w:p w:rsidR="00041A0A" w:rsidRDefault="00287948" w:rsidP="00041A0A">
      <w:pPr>
        <w:pStyle w:val="Gvdemetni1"/>
        <w:shd w:val="clear" w:color="auto" w:fill="auto"/>
        <w:spacing w:after="0" w:line="240" w:lineRule="auto"/>
        <w:ind w:left="40" w:right="40" w:firstLine="6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A0A">
        <w:rPr>
          <w:rFonts w:ascii="Times New Roman" w:hAnsi="Times New Roman" w:cs="Times New Roman"/>
          <w:sz w:val="24"/>
          <w:szCs w:val="24"/>
        </w:rPr>
        <w:t>Konunun Komisyona gönderilmeden görüşülüp karara bağ</w:t>
      </w:r>
      <w:r w:rsidR="00EB4949" w:rsidRPr="00041A0A">
        <w:rPr>
          <w:rFonts w:ascii="Times New Roman" w:hAnsi="Times New Roman" w:cs="Times New Roman"/>
          <w:sz w:val="24"/>
          <w:szCs w:val="24"/>
        </w:rPr>
        <w:t>lanmasını isteyen Meclis 1.Başkan Vekili</w:t>
      </w:r>
      <w:r w:rsidRPr="00041A0A">
        <w:rPr>
          <w:rFonts w:ascii="Times New Roman" w:hAnsi="Times New Roman" w:cs="Times New Roman"/>
          <w:sz w:val="24"/>
          <w:szCs w:val="24"/>
        </w:rPr>
        <w:t xml:space="preserve"> </w:t>
      </w:r>
      <w:r w:rsidR="00EB4949" w:rsidRPr="00041A0A">
        <w:rPr>
          <w:rFonts w:ascii="Times New Roman" w:hAnsi="Times New Roman" w:cs="Times New Roman"/>
          <w:sz w:val="24"/>
          <w:szCs w:val="24"/>
        </w:rPr>
        <w:t xml:space="preserve">Fatih </w:t>
      </w:r>
      <w:proofErr w:type="spellStart"/>
      <w:r w:rsidR="00EB4949" w:rsidRPr="00041A0A">
        <w:rPr>
          <w:rFonts w:ascii="Times New Roman" w:hAnsi="Times New Roman" w:cs="Times New Roman"/>
          <w:sz w:val="24"/>
          <w:szCs w:val="24"/>
        </w:rPr>
        <w:t>ÜNAL’</w:t>
      </w:r>
      <w:r w:rsidRPr="00041A0A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041A0A">
        <w:rPr>
          <w:rFonts w:ascii="Times New Roman" w:hAnsi="Times New Roman" w:cs="Times New Roman"/>
          <w:sz w:val="24"/>
          <w:szCs w:val="24"/>
        </w:rPr>
        <w:t xml:space="preserve"> şifahi önerisinin kabulü ile konu üzerinde yapılan görüşmelerden sonra; </w:t>
      </w:r>
      <w:r w:rsidR="00041A0A">
        <w:rPr>
          <w:rFonts w:ascii="Times New Roman" w:hAnsi="Times New Roman" w:cs="Times New Roman"/>
          <w:sz w:val="24"/>
          <w:szCs w:val="24"/>
        </w:rPr>
        <w:t xml:space="preserve">Fen İşleri Dairesi ile Kent Estetiği Dairesi </w:t>
      </w:r>
      <w:r w:rsidR="00041A0A" w:rsidRPr="00041A0A">
        <w:rPr>
          <w:rFonts w:ascii="Times New Roman" w:hAnsi="Times New Roman" w:cs="Times New Roman"/>
          <w:sz w:val="24"/>
          <w:szCs w:val="24"/>
        </w:rPr>
        <w:t>Başkanlıkları</w:t>
      </w:r>
      <w:r w:rsidR="00130A8C">
        <w:rPr>
          <w:rFonts w:ascii="Times New Roman" w:hAnsi="Times New Roman" w:cs="Times New Roman"/>
          <w:sz w:val="24"/>
          <w:szCs w:val="24"/>
        </w:rPr>
        <w:t>nın</w:t>
      </w:r>
      <w:r w:rsidR="00041A0A" w:rsidRPr="00041A0A">
        <w:rPr>
          <w:rFonts w:ascii="Times New Roman" w:hAnsi="Times New Roman" w:cs="Times New Roman"/>
          <w:sz w:val="24"/>
          <w:szCs w:val="24"/>
        </w:rPr>
        <w:t xml:space="preserve"> </w:t>
      </w:r>
      <w:r w:rsidR="00130A8C">
        <w:rPr>
          <w:rFonts w:ascii="Times New Roman" w:hAnsi="Times New Roman" w:cs="Times New Roman"/>
          <w:sz w:val="24"/>
          <w:szCs w:val="24"/>
        </w:rPr>
        <w:t xml:space="preserve">ihtiyacı olan </w:t>
      </w:r>
      <w:r w:rsidR="00041A0A" w:rsidRPr="00041A0A">
        <w:rPr>
          <w:rFonts w:ascii="Times New Roman" w:hAnsi="Times New Roman" w:cs="Times New Roman"/>
          <w:sz w:val="24"/>
          <w:szCs w:val="24"/>
        </w:rPr>
        <w:t>taşıtlar Belediye Meclisimizce 23.11.2020 tarihli ve 1639 sayılı kararı ile kabul edilen 2021 Mali Yılı Bütçe Cetvelleri arasında bulunan 237 Sayılı Taşıt kanununa göre alınacak taşıtlar listesinde (</w:t>
      </w:r>
      <w:proofErr w:type="spellStart"/>
      <w:r w:rsidR="00041A0A" w:rsidRPr="00041A0A">
        <w:rPr>
          <w:rFonts w:ascii="Times New Roman" w:hAnsi="Times New Roman" w:cs="Times New Roman"/>
          <w:sz w:val="24"/>
          <w:szCs w:val="24"/>
        </w:rPr>
        <w:t>Tl</w:t>
      </w:r>
      <w:proofErr w:type="spellEnd"/>
      <w:r w:rsidR="00041A0A" w:rsidRPr="00041A0A">
        <w:rPr>
          <w:rFonts w:ascii="Times New Roman" w:hAnsi="Times New Roman" w:cs="Times New Roman"/>
          <w:sz w:val="24"/>
          <w:szCs w:val="24"/>
        </w:rPr>
        <w:t xml:space="preserve"> Cetvelinde) yer alma</w:t>
      </w:r>
      <w:r w:rsidR="000C108F">
        <w:rPr>
          <w:rFonts w:ascii="Times New Roman" w:hAnsi="Times New Roman" w:cs="Times New Roman"/>
          <w:sz w:val="24"/>
          <w:szCs w:val="24"/>
        </w:rPr>
        <w:t>dığı;</w:t>
      </w:r>
      <w:proofErr w:type="gramEnd"/>
    </w:p>
    <w:p w:rsidR="00041A0A" w:rsidRPr="00041A0A" w:rsidRDefault="00041A0A" w:rsidP="00041A0A">
      <w:pPr>
        <w:pStyle w:val="Gvdemetni1"/>
        <w:shd w:val="clear" w:color="auto" w:fill="auto"/>
        <w:spacing w:after="0" w:line="240" w:lineRule="auto"/>
        <w:ind w:left="40" w:right="-1" w:firstLine="668"/>
        <w:jc w:val="both"/>
        <w:rPr>
          <w:rFonts w:ascii="Times New Roman" w:hAnsi="Times New Roman" w:cs="Times New Roman"/>
          <w:sz w:val="24"/>
          <w:szCs w:val="24"/>
        </w:rPr>
      </w:pPr>
    </w:p>
    <w:p w:rsidR="00FF55C7" w:rsidRPr="00041A0A" w:rsidRDefault="00130A8C" w:rsidP="00041A0A">
      <w:pPr>
        <w:ind w:right="-1" w:firstLine="708"/>
        <w:jc w:val="both"/>
      </w:pPr>
      <w:r>
        <w:t xml:space="preserve">Bu nedenle Belediyemiz Fen İşleri Dairesi ile Kent Estetiği Dairesi Başkanlıklarının ihtiyacı olan taşıtların </w:t>
      </w:r>
      <w:r w:rsidR="00041A0A" w:rsidRPr="00041A0A">
        <w:t>237 Sayılı Taşıt Kanunun 10.maddesi gereğince söz konusu taşıtların alınması</w:t>
      </w:r>
      <w:r w:rsidR="000C108F">
        <w:t>na</w:t>
      </w:r>
      <w:r w:rsidR="00FD4056" w:rsidRPr="00041A0A">
        <w:t xml:space="preserve"> </w:t>
      </w:r>
      <w:r w:rsidR="00287948" w:rsidRPr="00041A0A">
        <w:t xml:space="preserve">ilişkin teklif oylanarak </w:t>
      </w:r>
      <w:r w:rsidR="00FF55C7" w:rsidRPr="00041A0A">
        <w:t>oybirliğiyle kabul edildi.</w:t>
      </w:r>
    </w:p>
    <w:p w:rsidR="00B85B77" w:rsidRPr="00041A0A" w:rsidRDefault="00B85B77" w:rsidP="00041A0A">
      <w:pPr>
        <w:ind w:right="-1" w:firstLine="708"/>
        <w:jc w:val="both"/>
      </w:pPr>
    </w:p>
    <w:p w:rsidR="004B7C76" w:rsidRPr="00041A0A" w:rsidRDefault="004B7C76" w:rsidP="00041A0A">
      <w:pPr>
        <w:ind w:firstLine="708"/>
        <w:jc w:val="both"/>
      </w:pPr>
    </w:p>
    <w:p w:rsidR="00F45719" w:rsidRPr="00041A0A" w:rsidRDefault="00F45719" w:rsidP="00041A0A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0C108F" w:rsidRDefault="000C108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32F20">
        <w:trPr>
          <w:trHeight w:val="594"/>
          <w:jc w:val="center"/>
        </w:trPr>
        <w:tc>
          <w:tcPr>
            <w:tcW w:w="3147" w:type="dxa"/>
          </w:tcPr>
          <w:p w:rsidR="00F056A8" w:rsidRDefault="006E163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16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6E1633">
              <w:rPr>
                <w:color w:val="000000"/>
              </w:rPr>
              <w:t xml:space="preserve"> 1.</w:t>
            </w:r>
            <w:r w:rsidR="00F056A8">
              <w:rPr>
                <w:color w:val="000000"/>
              </w:rPr>
              <w:t>Başkan</w:t>
            </w:r>
            <w:r w:rsidR="006E163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0C108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0C108F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Default="00EC6E9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 w:rsidR="000C108F">
              <w:rPr>
                <w:color w:val="000000"/>
              </w:rPr>
              <w:t>G</w:t>
            </w:r>
            <w:r w:rsidR="00F32F20">
              <w:rPr>
                <w:color w:val="000000"/>
              </w:rPr>
              <w:t>.</w:t>
            </w:r>
            <w:r w:rsidR="00F45719">
              <w:rPr>
                <w:color w:val="000000"/>
              </w:rPr>
              <w:t>Divan</w:t>
            </w:r>
            <w:proofErr w:type="spellEnd"/>
            <w:r w:rsidR="00F45719">
              <w:rPr>
                <w:color w:val="000000"/>
              </w:rPr>
              <w:t xml:space="preserve">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D4056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1A0A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08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A8C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F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87948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6C93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1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C5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F42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25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A7D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55AA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9FD"/>
    <w:rsid w:val="00E64910"/>
    <w:rsid w:val="00E66B4A"/>
    <w:rsid w:val="00E704B0"/>
    <w:rsid w:val="00E71948"/>
    <w:rsid w:val="00E7210B"/>
    <w:rsid w:val="00E7286A"/>
    <w:rsid w:val="00E7540E"/>
    <w:rsid w:val="00E754D5"/>
    <w:rsid w:val="00E7597C"/>
    <w:rsid w:val="00E76B6D"/>
    <w:rsid w:val="00E776DE"/>
    <w:rsid w:val="00E803A6"/>
    <w:rsid w:val="00E80E7B"/>
    <w:rsid w:val="00E81133"/>
    <w:rsid w:val="00E814D4"/>
    <w:rsid w:val="00E82280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9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030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05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C7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87948"/>
    <w:rPr>
      <w:rFonts w:ascii="Trebuchet MS" w:eastAsia="Trebuchet MS" w:hAnsi="Trebuchet MS" w:cs="Trebuchet MS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287948"/>
    <w:rPr>
      <w:spacing w:val="-20"/>
    </w:rPr>
  </w:style>
  <w:style w:type="paragraph" w:customStyle="1" w:styleId="Gvdemetni1">
    <w:name w:val="Gövde metni"/>
    <w:basedOn w:val="Normal"/>
    <w:link w:val="Gvdemetni0"/>
    <w:rsid w:val="0028794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4D4C-0928-4C42-8D94-4668B22D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samet.turksoy</cp:lastModifiedBy>
  <cp:revision>3</cp:revision>
  <cp:lastPrinted>2020-09-09T08:39:00Z</cp:lastPrinted>
  <dcterms:created xsi:type="dcterms:W3CDTF">2021-02-10T12:53:00Z</dcterms:created>
  <dcterms:modified xsi:type="dcterms:W3CDTF">2021-02-11T10:20:00Z</dcterms:modified>
</cp:coreProperties>
</file>