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096" w:rsidRDefault="0022124D" w:rsidP="0022124D">
      <w:pPr>
        <w:ind w:left="708" w:firstLine="708"/>
        <w:jc w:val="both"/>
      </w:pPr>
      <w:r>
        <w:t xml:space="preserve">   </w:t>
      </w:r>
    </w:p>
    <w:p w:rsidR="002856BD" w:rsidRDefault="006B5096" w:rsidP="0022124D">
      <w:pPr>
        <w:ind w:left="708" w:firstLine="708"/>
        <w:jc w:val="both"/>
      </w:pPr>
      <w:r>
        <w:t xml:space="preserve">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2856BD" w:rsidRDefault="002856BD" w:rsidP="002856BD">
      <w:pPr>
        <w:jc w:val="both"/>
      </w:pPr>
      <w:r>
        <w:t xml:space="preserve">                BELEDİYE MECLİSİ</w:t>
      </w:r>
    </w:p>
    <w:p w:rsidR="005E0DD1" w:rsidRDefault="005E0DD1" w:rsidP="002856BD">
      <w:pPr>
        <w:tabs>
          <w:tab w:val="left" w:pos="1935"/>
        </w:tabs>
        <w:jc w:val="both"/>
      </w:pPr>
    </w:p>
    <w:p w:rsidR="005E0DD1" w:rsidRDefault="005E0DD1" w:rsidP="002856BD">
      <w:pPr>
        <w:tabs>
          <w:tab w:val="left" w:pos="1935"/>
        </w:tabs>
        <w:jc w:val="both"/>
      </w:pPr>
    </w:p>
    <w:p w:rsidR="0046397C" w:rsidRDefault="0046397C" w:rsidP="002856BD">
      <w:pPr>
        <w:tabs>
          <w:tab w:val="left" w:pos="1935"/>
        </w:tabs>
        <w:jc w:val="both"/>
      </w:pPr>
    </w:p>
    <w:p w:rsidR="002856BD" w:rsidRDefault="002856BD" w:rsidP="002856BD">
      <w:pPr>
        <w:jc w:val="both"/>
      </w:pPr>
      <w:r>
        <w:t>Karar No:</w:t>
      </w:r>
      <w:r w:rsidR="00DB3723">
        <w:t>1416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036802">
        <w:tab/>
      </w:r>
      <w:r w:rsidR="00DB3723">
        <w:t>11</w:t>
      </w:r>
      <w:r>
        <w:t>.0</w:t>
      </w:r>
      <w:r w:rsidR="00DB3723">
        <w:t>9</w:t>
      </w:r>
      <w:r>
        <w:t>.2018</w:t>
      </w:r>
    </w:p>
    <w:p w:rsidR="005E0DD1" w:rsidRDefault="005E0DD1" w:rsidP="00F55E58">
      <w:pPr>
        <w:ind w:right="543"/>
      </w:pPr>
    </w:p>
    <w:p w:rsidR="0046397C" w:rsidRDefault="0046397C" w:rsidP="00F55E58">
      <w:pPr>
        <w:ind w:right="543"/>
      </w:pPr>
    </w:p>
    <w:p w:rsidR="002856BD" w:rsidRDefault="002856BD" w:rsidP="00F55E58">
      <w:pPr>
        <w:ind w:right="543"/>
        <w:jc w:val="center"/>
      </w:pPr>
      <w:r>
        <w:t>K A R A R</w:t>
      </w:r>
    </w:p>
    <w:p w:rsidR="00035297" w:rsidRDefault="00035297" w:rsidP="00615931">
      <w:pPr>
        <w:jc w:val="both"/>
      </w:pPr>
    </w:p>
    <w:p w:rsidR="00B85A34" w:rsidRDefault="00B85A34" w:rsidP="00615931">
      <w:pPr>
        <w:jc w:val="both"/>
      </w:pPr>
    </w:p>
    <w:p w:rsidR="00492AC1" w:rsidRDefault="00492AC1" w:rsidP="00615931">
      <w:pPr>
        <w:jc w:val="both"/>
      </w:pPr>
    </w:p>
    <w:p w:rsidR="00492AC1" w:rsidRDefault="006F3A77" w:rsidP="00492AC1">
      <w:pPr>
        <w:ind w:firstLine="708"/>
        <w:jc w:val="both"/>
      </w:pPr>
      <w:r>
        <w:t xml:space="preserve">Altındağ İlçesi </w:t>
      </w:r>
      <w:proofErr w:type="spellStart"/>
      <w:r>
        <w:t>Beşikkaya</w:t>
      </w:r>
      <w:proofErr w:type="spellEnd"/>
      <w:r>
        <w:t xml:space="preserve"> Mahallesi 21081 ada 1, 2, 3 ve 4 sayılı parsellerde 1/1000 ölçekli İmar plan değişikliğine </w:t>
      </w:r>
      <w:r w:rsidR="00492AC1">
        <w:t>ilişkin İma</w:t>
      </w:r>
      <w:r>
        <w:t>r ve Bayındırlık Komisyonunun 13.08.2018 gün ve 371</w:t>
      </w:r>
      <w:r w:rsidR="00492AC1">
        <w:t xml:space="preserve"> sayılı raporu </w:t>
      </w:r>
      <w:r w:rsidR="00492AC1" w:rsidRPr="002D7EE1">
        <w:t xml:space="preserve">Büyükşehir Belediye Meclisimizin </w:t>
      </w:r>
      <w:r>
        <w:t>11</w:t>
      </w:r>
      <w:r w:rsidR="00492AC1" w:rsidRPr="002D7EE1">
        <w:t>.0</w:t>
      </w:r>
      <w:r>
        <w:t>9</w:t>
      </w:r>
      <w:r w:rsidR="00492AC1" w:rsidRPr="002D7EE1">
        <w:t>.2018 tarihli toplantısında okundu.</w:t>
      </w:r>
    </w:p>
    <w:p w:rsidR="00492AC1" w:rsidRDefault="00492AC1" w:rsidP="00492AC1">
      <w:pPr>
        <w:ind w:firstLine="708"/>
        <w:jc w:val="both"/>
      </w:pPr>
    </w:p>
    <w:p w:rsidR="006F3A77" w:rsidRDefault="00492AC1" w:rsidP="006F3A7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</w:r>
      <w:proofErr w:type="gramStart"/>
      <w:r w:rsidRPr="0034630A">
        <w:t>Konu</w:t>
      </w:r>
      <w:r>
        <w:t xml:space="preserve"> üzerinde yapılan görüşmelerden sonra; </w:t>
      </w:r>
      <w:r w:rsidR="006F3A77" w:rsidRPr="00E5225B">
        <w:rPr>
          <w:color w:val="000000"/>
        </w:rPr>
        <w:t xml:space="preserve">Altındağ Belediyesi Yazı İşleri Müdürlüğünün 06.04.2018 günlü ve E.8431 sayılı yazısı </w:t>
      </w:r>
      <w:r w:rsidR="006F3A77">
        <w:rPr>
          <w:color w:val="000000"/>
        </w:rPr>
        <w:t>ile</w:t>
      </w:r>
      <w:r w:rsidR="006F3A77" w:rsidRPr="00E5225B">
        <w:rPr>
          <w:color w:val="000000"/>
        </w:rPr>
        <w:t xml:space="preserve"> Altındağ Belediye Meclisinin 03.04.2018 günlü ve 175 sayılı kararıyla uygun görülen, </w:t>
      </w:r>
      <w:proofErr w:type="spellStart"/>
      <w:r w:rsidR="006F3A77" w:rsidRPr="00E5225B">
        <w:rPr>
          <w:color w:val="000000"/>
        </w:rPr>
        <w:t>Beşikkaya</w:t>
      </w:r>
      <w:proofErr w:type="spellEnd"/>
      <w:r w:rsidR="006F3A77" w:rsidRPr="00E5225B">
        <w:rPr>
          <w:color w:val="000000"/>
        </w:rPr>
        <w:t xml:space="preserve"> Mahallesi 21081 ada 1-2-3-4 sayılı konut parsellerinin birleştirilmesine ve yapılaşma koşullarının belirlenmesine ilişkin 1/1000 ölçekli uygulama imar planı değişikliği teklifi, 5216 Sayılı Yasa gereği </w:t>
      </w:r>
      <w:r w:rsidR="006F3A77">
        <w:rPr>
          <w:color w:val="000000"/>
        </w:rPr>
        <w:t>İmar ve Şehircilik Dairesi Başkanlığına sunulduğu,</w:t>
      </w:r>
      <w:proofErr w:type="gramEnd"/>
    </w:p>
    <w:p w:rsidR="006F3A77" w:rsidRPr="00E5225B" w:rsidRDefault="006F3A77" w:rsidP="006F3A77">
      <w:pPr>
        <w:shd w:val="clear" w:color="auto" w:fill="FFFFFF"/>
        <w:autoSpaceDE w:val="0"/>
        <w:autoSpaceDN w:val="0"/>
        <w:adjustRightInd w:val="0"/>
        <w:jc w:val="both"/>
      </w:pPr>
    </w:p>
    <w:p w:rsidR="006F3A77" w:rsidRPr="00E5225B" w:rsidRDefault="006F3A77" w:rsidP="006F3A77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proofErr w:type="gramStart"/>
      <w:r w:rsidRPr="00E5225B">
        <w:rPr>
          <w:color w:val="000000"/>
        </w:rPr>
        <w:t>-21081 ada 1-2-3-4 sayılı parsellerin Altındağ Belediye Meclisinin 19.06.1990 günlü ve 85 sayılı kara</w:t>
      </w:r>
      <w:r>
        <w:rPr>
          <w:color w:val="000000"/>
        </w:rPr>
        <w:t>rı</w:t>
      </w:r>
      <w:r w:rsidRPr="00E5225B">
        <w:rPr>
          <w:color w:val="000000"/>
        </w:rPr>
        <w:t xml:space="preserve"> ile onaylanan "Karapürçek-</w:t>
      </w:r>
      <w:proofErr w:type="spellStart"/>
      <w:r w:rsidRPr="00E5225B">
        <w:rPr>
          <w:color w:val="000000"/>
        </w:rPr>
        <w:t>Beşikkaya</w:t>
      </w:r>
      <w:proofErr w:type="spellEnd"/>
      <w:r w:rsidRPr="00E5225B">
        <w:rPr>
          <w:color w:val="000000"/>
        </w:rPr>
        <w:t>-Çamlık Mahalleleri Islah İmar Planı" kapsamında; ayrık nizam, 4 kat, TAKS:0.30, KAKS:1.2</w:t>
      </w:r>
      <w:r>
        <w:rPr>
          <w:color w:val="000000"/>
        </w:rPr>
        <w:t>0</w:t>
      </w:r>
      <w:r w:rsidRPr="00E5225B">
        <w:rPr>
          <w:color w:val="000000"/>
        </w:rPr>
        <w:t xml:space="preserve"> yapılaşma koşullu "Konut Ala</w:t>
      </w:r>
      <w:r>
        <w:rPr>
          <w:color w:val="000000"/>
        </w:rPr>
        <w:t>nı</w:t>
      </w:r>
      <w:r w:rsidRPr="00E5225B">
        <w:rPr>
          <w:color w:val="000000"/>
        </w:rPr>
        <w:t>" kullanımına ayrıldığı, yapı yak</w:t>
      </w:r>
      <w:r>
        <w:rPr>
          <w:color w:val="000000"/>
        </w:rPr>
        <w:t xml:space="preserve">laşma mesafelerinin yollardan 7 </w:t>
      </w:r>
      <w:r w:rsidRPr="00E5225B">
        <w:rPr>
          <w:color w:val="000000"/>
        </w:rPr>
        <w:t>m, komşu parsellerden 4</w:t>
      </w:r>
      <w:r>
        <w:rPr>
          <w:color w:val="000000"/>
        </w:rPr>
        <w:t xml:space="preserve"> </w:t>
      </w:r>
      <w:r w:rsidRPr="00E5225B">
        <w:rPr>
          <w:color w:val="000000"/>
        </w:rPr>
        <w:t>m olarak belirlendiği,</w:t>
      </w:r>
      <w:proofErr w:type="gramEnd"/>
    </w:p>
    <w:p w:rsidR="006F3A77" w:rsidRDefault="006F3A77" w:rsidP="006F3A7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6F3A77" w:rsidRPr="00E5225B" w:rsidRDefault="006F3A77" w:rsidP="006F3A77">
      <w:pPr>
        <w:shd w:val="clear" w:color="auto" w:fill="FFFFFF"/>
        <w:autoSpaceDE w:val="0"/>
        <w:autoSpaceDN w:val="0"/>
        <w:adjustRightInd w:val="0"/>
        <w:ind w:firstLine="708"/>
        <w:jc w:val="both"/>
      </w:pPr>
      <w:proofErr w:type="gramStart"/>
      <w:r w:rsidRPr="00E5225B">
        <w:rPr>
          <w:color w:val="000000"/>
        </w:rPr>
        <w:t>-Vatandaş tarafından sunulup, Altındağ Belediye Meclisinin 03.04.2018/175 sayılı kara</w:t>
      </w:r>
      <w:r>
        <w:rPr>
          <w:color w:val="000000"/>
        </w:rPr>
        <w:t>rı</w:t>
      </w:r>
      <w:r w:rsidRPr="00E5225B">
        <w:rPr>
          <w:color w:val="000000"/>
        </w:rPr>
        <w:t xml:space="preserve"> </w:t>
      </w:r>
      <w:r>
        <w:rPr>
          <w:color w:val="000000"/>
        </w:rPr>
        <w:t>i</w:t>
      </w:r>
      <w:r w:rsidRPr="00E5225B">
        <w:rPr>
          <w:color w:val="000000"/>
        </w:rPr>
        <w:t>le uygun görülen 1/1000 ölçekli uygulama imar planı değişikliği teklifinde; 21081 ada 1 (979,9 m</w:t>
      </w:r>
      <w:r w:rsidRPr="00E5225B">
        <w:rPr>
          <w:color w:val="000000"/>
          <w:vertAlign w:val="superscript"/>
        </w:rPr>
        <w:t>2</w:t>
      </w:r>
      <w:r w:rsidRPr="00E5225B">
        <w:rPr>
          <w:color w:val="000000"/>
        </w:rPr>
        <w:t>), 2 (843,3 m</w:t>
      </w:r>
      <w:r w:rsidRPr="00E5225B">
        <w:rPr>
          <w:color w:val="000000"/>
          <w:vertAlign w:val="superscript"/>
        </w:rPr>
        <w:t>2</w:t>
      </w:r>
      <w:r w:rsidRPr="00E5225B">
        <w:rPr>
          <w:color w:val="000000"/>
        </w:rPr>
        <w:t>), 3 (921,9 m</w:t>
      </w:r>
      <w:r w:rsidRPr="00E5225B">
        <w:rPr>
          <w:color w:val="000000"/>
          <w:vertAlign w:val="superscript"/>
        </w:rPr>
        <w:t>2</w:t>
      </w:r>
      <w:r w:rsidRPr="00E5225B">
        <w:rPr>
          <w:color w:val="000000"/>
        </w:rPr>
        <w:t>) ve 4 (1.037,5 m</w:t>
      </w:r>
      <w:r w:rsidRPr="00E5225B">
        <w:rPr>
          <w:color w:val="000000"/>
          <w:vertAlign w:val="superscript"/>
        </w:rPr>
        <w:t>2</w:t>
      </w:r>
      <w:r w:rsidRPr="00E5225B">
        <w:rPr>
          <w:color w:val="000000"/>
        </w:rPr>
        <w:t>) sayılı parsellerin (toplam 3782,6 m</w:t>
      </w:r>
      <w:r w:rsidRPr="00E5225B">
        <w:rPr>
          <w:color w:val="000000"/>
          <w:vertAlign w:val="superscript"/>
        </w:rPr>
        <w:t>2</w:t>
      </w:r>
      <w:r w:rsidRPr="00E5225B">
        <w:rPr>
          <w:color w:val="000000"/>
        </w:rPr>
        <w:t xml:space="preserve"> yüzölçümünde) tevhit edildiği ve "Konut Alanı" kullanımının korunduğu, yeni oluşacak parsel için muadil inşaat ala</w:t>
      </w:r>
      <w:r>
        <w:rPr>
          <w:color w:val="000000"/>
        </w:rPr>
        <w:t>nı</w:t>
      </w:r>
      <w:r w:rsidRPr="00E5225B">
        <w:rPr>
          <w:color w:val="000000"/>
        </w:rPr>
        <w:t xml:space="preserve"> ve </w:t>
      </w:r>
      <w:proofErr w:type="spellStart"/>
      <w:r w:rsidRPr="00E5225B">
        <w:rPr>
          <w:color w:val="000000"/>
        </w:rPr>
        <w:t>Yençok</w:t>
      </w:r>
      <w:proofErr w:type="spellEnd"/>
      <w:r w:rsidRPr="00E5225B">
        <w:rPr>
          <w:color w:val="000000"/>
        </w:rPr>
        <w:t>:24.50 metre (8 kat) yapı yüksekliği önerildiği,</w:t>
      </w:r>
      <w:proofErr w:type="gramEnd"/>
    </w:p>
    <w:p w:rsidR="006F3A77" w:rsidRDefault="006F3A77" w:rsidP="006F3A7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6F3A77" w:rsidRPr="00E5225B" w:rsidRDefault="006F3A77" w:rsidP="006F3A77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5225B">
        <w:rPr>
          <w:color w:val="000000"/>
        </w:rPr>
        <w:t>-Plan notla</w:t>
      </w:r>
      <w:r>
        <w:rPr>
          <w:color w:val="000000"/>
        </w:rPr>
        <w:t>rı</w:t>
      </w:r>
      <w:r w:rsidRPr="00E5225B">
        <w:rPr>
          <w:color w:val="000000"/>
        </w:rPr>
        <w:t>nın;</w:t>
      </w:r>
    </w:p>
    <w:p w:rsidR="006F3A77" w:rsidRDefault="006F3A77" w:rsidP="006F3A7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6F3A77" w:rsidRPr="00E5225B" w:rsidRDefault="006F3A77" w:rsidP="006F3A77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5225B">
        <w:rPr>
          <w:color w:val="000000"/>
        </w:rPr>
        <w:t xml:space="preserve">"1) Altındağ İlçesi </w:t>
      </w:r>
      <w:proofErr w:type="spellStart"/>
      <w:r w:rsidRPr="00E5225B">
        <w:rPr>
          <w:color w:val="000000"/>
        </w:rPr>
        <w:t>Beşikkaya</w:t>
      </w:r>
      <w:proofErr w:type="spellEnd"/>
      <w:r w:rsidRPr="00E5225B">
        <w:rPr>
          <w:color w:val="000000"/>
        </w:rPr>
        <w:t xml:space="preserve"> Mahallesi 21081 ada 1, 2, 3 ve 4 </w:t>
      </w:r>
      <w:proofErr w:type="spellStart"/>
      <w:r w:rsidRPr="00E5225B">
        <w:rPr>
          <w:color w:val="000000"/>
        </w:rPr>
        <w:t>nolu</w:t>
      </w:r>
      <w:proofErr w:type="spellEnd"/>
      <w:r w:rsidRPr="00E5225B">
        <w:rPr>
          <w:color w:val="000000"/>
        </w:rPr>
        <w:t xml:space="preserve"> parseller tevhit edilecektir. Parsellerin tevhit edilmeden önceki toplam muadil inşaat alanı korunacak olup, </w:t>
      </w:r>
      <w:proofErr w:type="spellStart"/>
      <w:r w:rsidRPr="00E5225B">
        <w:rPr>
          <w:color w:val="000000"/>
        </w:rPr>
        <w:t>Yençok</w:t>
      </w:r>
      <w:proofErr w:type="spellEnd"/>
      <w:r w:rsidRPr="00E5225B">
        <w:rPr>
          <w:color w:val="000000"/>
        </w:rPr>
        <w:t>=24,50m (8 Kat) olacak, muadil inşaat hesabı çap başvurusundan önce sunulacak olup, onaylanmasında Altındağ Belediyesi İmar ve Şehircilik Müdürlüğü yetkilidir.</w:t>
      </w:r>
    </w:p>
    <w:p w:rsidR="006F3A77" w:rsidRPr="00E5225B" w:rsidRDefault="006F3A77" w:rsidP="006F3A77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E5225B">
        <w:rPr>
          <w:color w:val="000000"/>
        </w:rPr>
        <w:t xml:space="preserve">2) Kottan kazanılan katlar ve kapalı çıkmalar emsale </w:t>
      </w:r>
      <w:proofErr w:type="gramStart"/>
      <w:r w:rsidRPr="00E5225B">
        <w:rPr>
          <w:color w:val="000000"/>
        </w:rPr>
        <w:t>dahildir</w:t>
      </w:r>
      <w:proofErr w:type="gramEnd"/>
      <w:r w:rsidRPr="00E5225B">
        <w:rPr>
          <w:color w:val="000000"/>
        </w:rPr>
        <w:t>.</w:t>
      </w:r>
    </w:p>
    <w:p w:rsidR="006F3A77" w:rsidRPr="00E5225B" w:rsidRDefault="006F3A77" w:rsidP="006F3A77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E5225B">
        <w:rPr>
          <w:color w:val="000000"/>
        </w:rPr>
        <w:t>3) Çekme mesafeleri tüm yollardan 7 metre olacaktır.</w:t>
      </w:r>
    </w:p>
    <w:p w:rsidR="006F3A77" w:rsidRPr="00E5225B" w:rsidRDefault="006F3A77" w:rsidP="006F3A77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E5225B">
        <w:rPr>
          <w:color w:val="000000"/>
        </w:rPr>
        <w:t xml:space="preserve">4)  Parsel bazında sondajlı ve laboratuar deneylerine dayalı </w:t>
      </w:r>
      <w:proofErr w:type="spellStart"/>
      <w:r w:rsidRPr="00E5225B">
        <w:rPr>
          <w:color w:val="000000"/>
        </w:rPr>
        <w:t>jeoteknik</w:t>
      </w:r>
      <w:proofErr w:type="spellEnd"/>
      <w:r w:rsidRPr="00E5225B">
        <w:rPr>
          <w:color w:val="000000"/>
        </w:rPr>
        <w:t xml:space="preserve"> etüt hazırlanarak bu rapora dayalı projelendirme yapılmadan inşaat ruhsatı verilemez.</w:t>
      </w:r>
    </w:p>
    <w:p w:rsidR="006F3A77" w:rsidRDefault="006F3A77" w:rsidP="006F3A7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E5225B">
        <w:rPr>
          <w:color w:val="000000"/>
        </w:rPr>
        <w:t>5)  Plan ve plan notla</w:t>
      </w:r>
      <w:r>
        <w:rPr>
          <w:color w:val="000000"/>
        </w:rPr>
        <w:t>rı</w:t>
      </w:r>
      <w:r w:rsidRPr="00E5225B">
        <w:rPr>
          <w:color w:val="000000"/>
        </w:rPr>
        <w:t>nda belirtilmeyen hususlarda yürürlükte bulunan onanlı imar planı ve plan notla</w:t>
      </w:r>
      <w:r>
        <w:rPr>
          <w:color w:val="000000"/>
        </w:rPr>
        <w:t>rı</w:t>
      </w:r>
      <w:r w:rsidRPr="00E5225B">
        <w:rPr>
          <w:color w:val="000000"/>
        </w:rPr>
        <w:t xml:space="preserve"> ile 3194 Sayılı İmar Kanunu ve ilgili yönetmelik hükümleri geçerlidir." şeklinde </w:t>
      </w:r>
      <w:r>
        <w:rPr>
          <w:color w:val="000000"/>
        </w:rPr>
        <w:t>ö</w:t>
      </w:r>
      <w:r w:rsidRPr="00E5225B">
        <w:rPr>
          <w:color w:val="000000"/>
        </w:rPr>
        <w:t xml:space="preserve">nerildiği, </w:t>
      </w:r>
    </w:p>
    <w:p w:rsidR="006F3A77" w:rsidRDefault="006F3A77" w:rsidP="006F3A7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F3A77" w:rsidRDefault="006F3A77" w:rsidP="006F3A7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F3A77" w:rsidRDefault="006F3A77" w:rsidP="006F3A7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F3A77" w:rsidRDefault="006F3A77" w:rsidP="006F3A7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F3A77" w:rsidRDefault="006F3A77" w:rsidP="006F3A7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F3A77" w:rsidRDefault="006F3A77" w:rsidP="006F3A77">
      <w:pPr>
        <w:ind w:left="708" w:firstLine="708"/>
        <w:jc w:val="both"/>
      </w:pPr>
      <w:r>
        <w:lastRenderedPageBreak/>
        <w:t>T.C.</w:t>
      </w:r>
    </w:p>
    <w:p w:rsidR="006F3A77" w:rsidRDefault="006F3A77" w:rsidP="006F3A77">
      <w:pPr>
        <w:jc w:val="both"/>
      </w:pPr>
      <w:r>
        <w:t>ANKARA BÜYÜKŞEHİR BELEDİYESİ</w:t>
      </w:r>
    </w:p>
    <w:p w:rsidR="006F3A77" w:rsidRDefault="006F3A77" w:rsidP="006F3A77">
      <w:pPr>
        <w:jc w:val="both"/>
      </w:pPr>
      <w:r>
        <w:t xml:space="preserve">                BELEDİYE MECLİSİ</w:t>
      </w:r>
    </w:p>
    <w:p w:rsidR="006F3A77" w:rsidRDefault="006F3A77" w:rsidP="006F3A77">
      <w:pPr>
        <w:tabs>
          <w:tab w:val="left" w:pos="1935"/>
        </w:tabs>
        <w:jc w:val="both"/>
      </w:pPr>
    </w:p>
    <w:p w:rsidR="006F3A77" w:rsidRDefault="006F3A77" w:rsidP="006F3A77">
      <w:pPr>
        <w:tabs>
          <w:tab w:val="left" w:pos="1935"/>
        </w:tabs>
        <w:jc w:val="both"/>
      </w:pPr>
    </w:p>
    <w:p w:rsidR="006F3A77" w:rsidRDefault="006F3A77" w:rsidP="006F3A77">
      <w:pPr>
        <w:tabs>
          <w:tab w:val="left" w:pos="1935"/>
        </w:tabs>
        <w:jc w:val="both"/>
      </w:pPr>
    </w:p>
    <w:p w:rsidR="006F3A77" w:rsidRDefault="006F3A77" w:rsidP="006F3A77">
      <w:pPr>
        <w:jc w:val="both"/>
      </w:pPr>
      <w:r>
        <w:t xml:space="preserve">Karar No:1416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>11.09.2018</w:t>
      </w:r>
    </w:p>
    <w:p w:rsidR="006F3A77" w:rsidRDefault="006F3A77" w:rsidP="006F3A77">
      <w:pPr>
        <w:ind w:right="543"/>
      </w:pPr>
    </w:p>
    <w:p w:rsidR="006F3A77" w:rsidRDefault="006F3A77" w:rsidP="006F3A77">
      <w:pPr>
        <w:ind w:right="543"/>
      </w:pPr>
    </w:p>
    <w:p w:rsidR="006F3A77" w:rsidRDefault="006F3A77" w:rsidP="006F3A77">
      <w:pPr>
        <w:shd w:val="clear" w:color="auto" w:fill="FFFFFF"/>
        <w:autoSpaceDE w:val="0"/>
        <w:autoSpaceDN w:val="0"/>
        <w:adjustRightInd w:val="0"/>
        <w:jc w:val="center"/>
      </w:pPr>
      <w:r>
        <w:t>-2-</w:t>
      </w:r>
    </w:p>
    <w:p w:rsidR="006F3A77" w:rsidRDefault="006F3A77" w:rsidP="006F3A77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6F3A77" w:rsidRDefault="006F3A77" w:rsidP="006F3A7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6F3A77" w:rsidRPr="00E5225B" w:rsidRDefault="006F3A77" w:rsidP="006F3A77">
      <w:pPr>
        <w:shd w:val="clear" w:color="auto" w:fill="FFFFFF"/>
        <w:autoSpaceDE w:val="0"/>
        <w:autoSpaceDN w:val="0"/>
        <w:adjustRightInd w:val="0"/>
        <w:ind w:firstLine="708"/>
        <w:jc w:val="both"/>
      </w:pPr>
      <w:proofErr w:type="gramStart"/>
      <w:r w:rsidRPr="00E5225B">
        <w:rPr>
          <w:color w:val="000000"/>
        </w:rPr>
        <w:t>-Planlı Alanlar İmar Yönetmeliğinin "İfraz-</w:t>
      </w:r>
      <w:proofErr w:type="spellStart"/>
      <w:r w:rsidRPr="00E5225B">
        <w:rPr>
          <w:color w:val="000000"/>
        </w:rPr>
        <w:t>Tevhid</w:t>
      </w:r>
      <w:proofErr w:type="spellEnd"/>
      <w:r w:rsidRPr="00E5225B">
        <w:rPr>
          <w:color w:val="000000"/>
        </w:rPr>
        <w:t>" başlıklı 7. maddesinde "(9) Aynı yapı nizamı ve kullanım kara</w:t>
      </w:r>
      <w:r>
        <w:rPr>
          <w:color w:val="000000"/>
        </w:rPr>
        <w:t>rı</w:t>
      </w:r>
      <w:r w:rsidRPr="00E5225B">
        <w:rPr>
          <w:color w:val="000000"/>
        </w:rPr>
        <w:t>na sahip parsellerin tevhit edilmeleri halinde uygulama imar planında; tevhit sonrası elde edilen parselin taban alanı ve katlar ala</w:t>
      </w:r>
      <w:r>
        <w:rPr>
          <w:color w:val="000000"/>
        </w:rPr>
        <w:t>nı</w:t>
      </w:r>
      <w:r w:rsidRPr="00E5225B">
        <w:rPr>
          <w:color w:val="000000"/>
        </w:rPr>
        <w:t xml:space="preserve">, tevhit öncesi parsellerin ayrı </w:t>
      </w:r>
      <w:proofErr w:type="spellStart"/>
      <w:r w:rsidRPr="00E5225B">
        <w:rPr>
          <w:color w:val="000000"/>
        </w:rPr>
        <w:t>ayrı</w:t>
      </w:r>
      <w:proofErr w:type="spellEnd"/>
      <w:r w:rsidRPr="00E5225B">
        <w:rPr>
          <w:color w:val="000000"/>
        </w:rPr>
        <w:t xml:space="preserve"> hesaplanan taban alanları ve katlar alanları toplamını geçemez..." hükmünün yer aldığı, yine aynı yönetmeliğin 'Tanımlar" başlıklı 4.maddesinde "(</w:t>
      </w:r>
      <w:proofErr w:type="spellStart"/>
      <w:r w:rsidRPr="00E5225B">
        <w:rPr>
          <w:color w:val="000000"/>
        </w:rPr>
        <w:t>tt</w:t>
      </w:r>
      <w:proofErr w:type="spellEnd"/>
      <w:r w:rsidRPr="00E5225B">
        <w:rPr>
          <w:color w:val="000000"/>
        </w:rPr>
        <w:t>) Katlar alanı katsayısı (KAKS) (Emsal):Yapının inşa edilen tüm kat alanla</w:t>
      </w:r>
      <w:r>
        <w:rPr>
          <w:color w:val="000000"/>
        </w:rPr>
        <w:t>rı</w:t>
      </w:r>
      <w:r w:rsidRPr="00E5225B">
        <w:rPr>
          <w:color w:val="000000"/>
        </w:rPr>
        <w:t>n</w:t>
      </w:r>
      <w:r>
        <w:rPr>
          <w:color w:val="000000"/>
        </w:rPr>
        <w:t>ın</w:t>
      </w:r>
      <w:r w:rsidRPr="00E5225B">
        <w:rPr>
          <w:color w:val="000000"/>
        </w:rPr>
        <w:t xml:space="preserve"> toplamının imar parseli alanına oranı" olarak tanımlandığı, Dolayısıyla TAKS/KAKS verilen plan değişikliğine konu parsellerde muadil inşaat alanı üzerinden değerlendirme yapmak yerine E:1.20 olarak uygulanmasının ve "Karapürçek-</w:t>
      </w:r>
      <w:proofErr w:type="spellStart"/>
      <w:r w:rsidRPr="00E5225B">
        <w:rPr>
          <w:color w:val="000000"/>
        </w:rPr>
        <w:t>Beşikkaya</w:t>
      </w:r>
      <w:proofErr w:type="spellEnd"/>
      <w:r w:rsidRPr="00E5225B">
        <w:rPr>
          <w:color w:val="000000"/>
        </w:rPr>
        <w:t>-Çamlık Mahalleleri Islah İmar Planı plan notla</w:t>
      </w:r>
      <w:r>
        <w:rPr>
          <w:color w:val="000000"/>
        </w:rPr>
        <w:t>rı</w:t>
      </w:r>
      <w:r w:rsidRPr="00E5225B">
        <w:rPr>
          <w:color w:val="000000"/>
        </w:rPr>
        <w:t xml:space="preserve"> geçerlidir." şeklinde plan notu ilavesinin daha doğru olacağı,</w:t>
      </w:r>
      <w:proofErr w:type="gramEnd"/>
    </w:p>
    <w:p w:rsidR="006F3A77" w:rsidRDefault="006F3A77" w:rsidP="006F3A7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F3A77" w:rsidRDefault="006F3A77" w:rsidP="006F3A7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E5225B">
        <w:rPr>
          <w:color w:val="000000"/>
        </w:rPr>
        <w:t>-</w:t>
      </w:r>
      <w:proofErr w:type="gramStart"/>
      <w:r w:rsidRPr="00E5225B">
        <w:rPr>
          <w:color w:val="000000"/>
        </w:rPr>
        <w:t>Mekansal</w:t>
      </w:r>
      <w:proofErr w:type="gramEnd"/>
      <w:r w:rsidRPr="00E5225B">
        <w:rPr>
          <w:color w:val="000000"/>
        </w:rPr>
        <w:t xml:space="preserve"> Planlar Yapım Yönetmeliğinde yer alan "Kat adedi veya bina yüksekliğini artıran imar planı değişiklikleri, yörenin yerleşim özellikleri, dokusu ve kimliği dikkate alınmak suretiyle, şehrin veya alanın yakın çevresinin silueti, yapıla</w:t>
      </w:r>
      <w:r>
        <w:rPr>
          <w:color w:val="000000"/>
        </w:rPr>
        <w:t>rı</w:t>
      </w:r>
      <w:r w:rsidRPr="00E5225B">
        <w:rPr>
          <w:color w:val="000000"/>
        </w:rPr>
        <w:t>n güneşe göre cephesi ve yönlenmesi özelliklerini olumsuz yönde etkilememesi esas alınarak yapılır." esasına karşın genel yapılaşmanın 4 katlı olduğu bölgede, 8 katlı yapılaşmanın hem bölgenin siluetini bozacağı hem de komşu parselleri ışık-güneş-manzara yönünden olumsuz etkileyeceği belirlen</w:t>
      </w:r>
      <w:r>
        <w:rPr>
          <w:color w:val="000000"/>
        </w:rPr>
        <w:t>diği,</w:t>
      </w:r>
    </w:p>
    <w:p w:rsidR="006F3A77" w:rsidRDefault="006F3A77" w:rsidP="006F3A7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92AC1" w:rsidRPr="00842B05" w:rsidRDefault="006F3A77" w:rsidP="006F3A77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Hususları tespit edilmiş olup, 1/1000 ölçekli uygulama imar planı değişikliğinin “</w:t>
      </w:r>
      <w:proofErr w:type="spellStart"/>
      <w:r>
        <w:rPr>
          <w:color w:val="000000"/>
        </w:rPr>
        <w:t>onayı”</w:t>
      </w:r>
      <w:r w:rsidR="00492AC1">
        <w:rPr>
          <w:color w:val="000000"/>
        </w:rPr>
        <w:t>na</w:t>
      </w:r>
      <w:proofErr w:type="spellEnd"/>
      <w:r w:rsidR="00492AC1">
        <w:rPr>
          <w:color w:val="000000"/>
        </w:rPr>
        <w:t xml:space="preserve"> </w:t>
      </w:r>
      <w:r w:rsidR="00492AC1">
        <w:t xml:space="preserve">ilişkin İmar ve Bayındırlık Komisyonu Raporu </w:t>
      </w:r>
      <w:r w:rsidR="00492AC1">
        <w:rPr>
          <w:color w:val="000000"/>
        </w:rPr>
        <w:t>oylanarak oybirliği ile kabul edildi.</w:t>
      </w:r>
    </w:p>
    <w:p w:rsidR="00492AC1" w:rsidRDefault="00492AC1" w:rsidP="00492AC1">
      <w:pPr>
        <w:jc w:val="both"/>
      </w:pPr>
    </w:p>
    <w:p w:rsidR="00492AC1" w:rsidRDefault="00492AC1" w:rsidP="00492AC1"/>
    <w:p w:rsidR="00492AC1" w:rsidRDefault="00492AC1" w:rsidP="00492AC1"/>
    <w:p w:rsidR="00492AC1" w:rsidRDefault="00492AC1" w:rsidP="00492AC1"/>
    <w:p w:rsidR="00492AC1" w:rsidRDefault="00492AC1" w:rsidP="00492AC1"/>
    <w:p w:rsidR="00492AC1" w:rsidRDefault="00E55B38" w:rsidP="00492AC1">
      <w:pPr>
        <w:pStyle w:val="GvdeMetniGirintisi2"/>
        <w:ind w:firstLine="0"/>
        <w:jc w:val="left"/>
      </w:pPr>
      <w:r>
        <w:t>Nail ÇİMEN</w:t>
      </w:r>
      <w:r w:rsidR="00492AC1">
        <w:tab/>
      </w:r>
      <w:r w:rsidR="00492AC1">
        <w:tab/>
        <w:t xml:space="preserve">   </w:t>
      </w:r>
      <w:r w:rsidR="00492AC1">
        <w:tab/>
      </w:r>
      <w:r>
        <w:tab/>
        <w:t>Hamdi KESGİN</w:t>
      </w:r>
      <w:r w:rsidR="00492AC1">
        <w:t xml:space="preserve"> </w:t>
      </w:r>
      <w:r w:rsidR="00492AC1">
        <w:tab/>
        <w:t xml:space="preserve"> </w:t>
      </w:r>
      <w:r w:rsidR="00492AC1">
        <w:tab/>
      </w:r>
      <w:r>
        <w:tab/>
      </w:r>
      <w:r w:rsidR="00492AC1">
        <w:t>Nurdan ÇOBAN</w:t>
      </w:r>
    </w:p>
    <w:p w:rsidR="00492AC1" w:rsidRDefault="00E55B38" w:rsidP="00492AC1">
      <w:pPr>
        <w:pStyle w:val="GvdeMetniGirintisi2"/>
        <w:ind w:firstLine="0"/>
        <w:jc w:val="left"/>
      </w:pPr>
      <w:r>
        <w:t>Meclis 2</w:t>
      </w:r>
      <w:r w:rsidR="00492AC1">
        <w:t>. Başkan V.</w:t>
      </w:r>
      <w:r w:rsidR="00492AC1">
        <w:tab/>
      </w:r>
      <w:r w:rsidR="00492AC1">
        <w:tab/>
        <w:t xml:space="preserve">            </w:t>
      </w:r>
      <w:r>
        <w:t xml:space="preserve"> </w:t>
      </w:r>
      <w:r w:rsidR="00492AC1">
        <w:t xml:space="preserve">Divan </w:t>
      </w:r>
      <w:proofErr w:type="gramStart"/>
      <w:r w:rsidR="00492AC1">
        <w:t>Katibi</w:t>
      </w:r>
      <w:proofErr w:type="gramEnd"/>
      <w:r w:rsidR="00492AC1">
        <w:tab/>
      </w:r>
      <w:r w:rsidR="00492AC1">
        <w:tab/>
        <w:t xml:space="preserve">           </w:t>
      </w:r>
      <w:r w:rsidR="00492AC1">
        <w:tab/>
      </w:r>
      <w:r w:rsidR="00492AC1">
        <w:tab/>
      </w:r>
      <w:r>
        <w:t xml:space="preserve"> </w:t>
      </w:r>
      <w:r w:rsidR="00492AC1">
        <w:t>Divan Katibi</w:t>
      </w:r>
    </w:p>
    <w:p w:rsidR="00492AC1" w:rsidRDefault="00492AC1" w:rsidP="00492AC1">
      <w:pPr>
        <w:jc w:val="both"/>
      </w:pPr>
    </w:p>
    <w:p w:rsidR="00E81272" w:rsidRDefault="00E81272" w:rsidP="00E81272">
      <w:pPr>
        <w:ind w:firstLine="708"/>
        <w:jc w:val="both"/>
      </w:pPr>
    </w:p>
    <w:sectPr w:rsidR="00E8127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39BB"/>
    <w:rsid w:val="00034D87"/>
    <w:rsid w:val="00034F3B"/>
    <w:rsid w:val="00035297"/>
    <w:rsid w:val="0003541F"/>
    <w:rsid w:val="0003652C"/>
    <w:rsid w:val="00036802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6E08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716"/>
    <w:rsid w:val="000A2E4C"/>
    <w:rsid w:val="000A60EF"/>
    <w:rsid w:val="000A669D"/>
    <w:rsid w:val="000A6B3D"/>
    <w:rsid w:val="000A76F5"/>
    <w:rsid w:val="000A7E87"/>
    <w:rsid w:val="000B427E"/>
    <w:rsid w:val="000B6E71"/>
    <w:rsid w:val="000C1563"/>
    <w:rsid w:val="000C2122"/>
    <w:rsid w:val="000C22A3"/>
    <w:rsid w:val="000C2DD2"/>
    <w:rsid w:val="000C3BCF"/>
    <w:rsid w:val="000C624F"/>
    <w:rsid w:val="000C75AF"/>
    <w:rsid w:val="000D0E02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1D1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4D"/>
    <w:rsid w:val="00117443"/>
    <w:rsid w:val="00117624"/>
    <w:rsid w:val="00122C67"/>
    <w:rsid w:val="00123231"/>
    <w:rsid w:val="001240C1"/>
    <w:rsid w:val="00125902"/>
    <w:rsid w:val="00127412"/>
    <w:rsid w:val="00127774"/>
    <w:rsid w:val="00131571"/>
    <w:rsid w:val="00131CE6"/>
    <w:rsid w:val="001334D1"/>
    <w:rsid w:val="001346DF"/>
    <w:rsid w:val="00135217"/>
    <w:rsid w:val="00140C81"/>
    <w:rsid w:val="00141D3A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3CF"/>
    <w:rsid w:val="00165DC6"/>
    <w:rsid w:val="001700EF"/>
    <w:rsid w:val="001724F5"/>
    <w:rsid w:val="0017254C"/>
    <w:rsid w:val="00172690"/>
    <w:rsid w:val="00173416"/>
    <w:rsid w:val="0017484E"/>
    <w:rsid w:val="00175340"/>
    <w:rsid w:val="0017619A"/>
    <w:rsid w:val="001772BC"/>
    <w:rsid w:val="00177EC3"/>
    <w:rsid w:val="0018023B"/>
    <w:rsid w:val="001805FF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38C7"/>
    <w:rsid w:val="001A452A"/>
    <w:rsid w:val="001A524A"/>
    <w:rsid w:val="001A69CC"/>
    <w:rsid w:val="001B068D"/>
    <w:rsid w:val="001B425C"/>
    <w:rsid w:val="001B5F3F"/>
    <w:rsid w:val="001B5FC4"/>
    <w:rsid w:val="001B6239"/>
    <w:rsid w:val="001C0088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5C8"/>
    <w:rsid w:val="001E720C"/>
    <w:rsid w:val="001F100C"/>
    <w:rsid w:val="001F1A82"/>
    <w:rsid w:val="001F40E9"/>
    <w:rsid w:val="001F411A"/>
    <w:rsid w:val="001F4C06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62B"/>
    <w:rsid w:val="0020684E"/>
    <w:rsid w:val="002077DB"/>
    <w:rsid w:val="00210F8E"/>
    <w:rsid w:val="0021198A"/>
    <w:rsid w:val="00212768"/>
    <w:rsid w:val="00214F22"/>
    <w:rsid w:val="00216282"/>
    <w:rsid w:val="00220972"/>
    <w:rsid w:val="0022124D"/>
    <w:rsid w:val="0022249C"/>
    <w:rsid w:val="00225815"/>
    <w:rsid w:val="002261AD"/>
    <w:rsid w:val="002266A0"/>
    <w:rsid w:val="00226B4E"/>
    <w:rsid w:val="002307DD"/>
    <w:rsid w:val="002321FD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095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EC9"/>
    <w:rsid w:val="00291727"/>
    <w:rsid w:val="00291BD1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B6498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3D51"/>
    <w:rsid w:val="002D7903"/>
    <w:rsid w:val="002E03C4"/>
    <w:rsid w:val="002E1379"/>
    <w:rsid w:val="002E2CA8"/>
    <w:rsid w:val="002E3019"/>
    <w:rsid w:val="002E4524"/>
    <w:rsid w:val="002E49BB"/>
    <w:rsid w:val="002E4F2F"/>
    <w:rsid w:val="002E5803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9AE"/>
    <w:rsid w:val="00317F9F"/>
    <w:rsid w:val="0032011E"/>
    <w:rsid w:val="00320EC7"/>
    <w:rsid w:val="003216E7"/>
    <w:rsid w:val="00325433"/>
    <w:rsid w:val="00325871"/>
    <w:rsid w:val="0032675C"/>
    <w:rsid w:val="003308DB"/>
    <w:rsid w:val="00330BDD"/>
    <w:rsid w:val="003311B8"/>
    <w:rsid w:val="00332125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4ED4"/>
    <w:rsid w:val="00347278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2FEA"/>
    <w:rsid w:val="00383169"/>
    <w:rsid w:val="00384225"/>
    <w:rsid w:val="00384666"/>
    <w:rsid w:val="003851AD"/>
    <w:rsid w:val="00387242"/>
    <w:rsid w:val="003878F1"/>
    <w:rsid w:val="00387A92"/>
    <w:rsid w:val="00387EF8"/>
    <w:rsid w:val="0039113F"/>
    <w:rsid w:val="003917E8"/>
    <w:rsid w:val="00391BD0"/>
    <w:rsid w:val="00392415"/>
    <w:rsid w:val="00392794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52E1"/>
    <w:rsid w:val="003E6F7E"/>
    <w:rsid w:val="003E6FC4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54A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97C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E75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202C"/>
    <w:rsid w:val="00492AC1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3F0E"/>
    <w:rsid w:val="004A70AD"/>
    <w:rsid w:val="004B016D"/>
    <w:rsid w:val="004B055C"/>
    <w:rsid w:val="004B0926"/>
    <w:rsid w:val="004B17E0"/>
    <w:rsid w:val="004B2444"/>
    <w:rsid w:val="004B2749"/>
    <w:rsid w:val="004B2F88"/>
    <w:rsid w:val="004B4A4F"/>
    <w:rsid w:val="004B6B59"/>
    <w:rsid w:val="004B731C"/>
    <w:rsid w:val="004C1713"/>
    <w:rsid w:val="004C4A4F"/>
    <w:rsid w:val="004C5E39"/>
    <w:rsid w:val="004C6F0B"/>
    <w:rsid w:val="004C70B8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5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E71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0976"/>
    <w:rsid w:val="0056198F"/>
    <w:rsid w:val="00566411"/>
    <w:rsid w:val="00567F6B"/>
    <w:rsid w:val="00570C6C"/>
    <w:rsid w:val="00570EA7"/>
    <w:rsid w:val="005716DA"/>
    <w:rsid w:val="005736A2"/>
    <w:rsid w:val="005740B5"/>
    <w:rsid w:val="00574C19"/>
    <w:rsid w:val="00574EE6"/>
    <w:rsid w:val="0057511D"/>
    <w:rsid w:val="0057553E"/>
    <w:rsid w:val="00575590"/>
    <w:rsid w:val="005756A2"/>
    <w:rsid w:val="0057600D"/>
    <w:rsid w:val="00577309"/>
    <w:rsid w:val="00577345"/>
    <w:rsid w:val="005773C4"/>
    <w:rsid w:val="005777A4"/>
    <w:rsid w:val="00577E5B"/>
    <w:rsid w:val="0058180A"/>
    <w:rsid w:val="00581A38"/>
    <w:rsid w:val="00582F46"/>
    <w:rsid w:val="0058481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D7D43"/>
    <w:rsid w:val="005E06EE"/>
    <w:rsid w:val="005E0DD1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138"/>
    <w:rsid w:val="005F59A2"/>
    <w:rsid w:val="005F6392"/>
    <w:rsid w:val="005F6A63"/>
    <w:rsid w:val="005F7C7A"/>
    <w:rsid w:val="0060129D"/>
    <w:rsid w:val="00601F34"/>
    <w:rsid w:val="0060257D"/>
    <w:rsid w:val="0060476A"/>
    <w:rsid w:val="00605EE5"/>
    <w:rsid w:val="00606476"/>
    <w:rsid w:val="006078FA"/>
    <w:rsid w:val="006100D0"/>
    <w:rsid w:val="00610276"/>
    <w:rsid w:val="00610957"/>
    <w:rsid w:val="00611A9F"/>
    <w:rsid w:val="00613988"/>
    <w:rsid w:val="00615692"/>
    <w:rsid w:val="00615931"/>
    <w:rsid w:val="00616142"/>
    <w:rsid w:val="00620E90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54DC"/>
    <w:rsid w:val="00646752"/>
    <w:rsid w:val="006471F5"/>
    <w:rsid w:val="00647329"/>
    <w:rsid w:val="00647D5C"/>
    <w:rsid w:val="00650799"/>
    <w:rsid w:val="00652995"/>
    <w:rsid w:val="00653339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A37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81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5096"/>
    <w:rsid w:val="006B6A43"/>
    <w:rsid w:val="006C033F"/>
    <w:rsid w:val="006C07B1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3A77"/>
    <w:rsid w:val="006F6E70"/>
    <w:rsid w:val="006F7287"/>
    <w:rsid w:val="006F7437"/>
    <w:rsid w:val="0070103F"/>
    <w:rsid w:val="007013CA"/>
    <w:rsid w:val="00701B1E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5C9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57788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15"/>
    <w:rsid w:val="0076587F"/>
    <w:rsid w:val="00766785"/>
    <w:rsid w:val="00766880"/>
    <w:rsid w:val="00766FC7"/>
    <w:rsid w:val="0076712A"/>
    <w:rsid w:val="00767BC7"/>
    <w:rsid w:val="00767F02"/>
    <w:rsid w:val="00770756"/>
    <w:rsid w:val="00771323"/>
    <w:rsid w:val="007716A8"/>
    <w:rsid w:val="0077229F"/>
    <w:rsid w:val="007724A7"/>
    <w:rsid w:val="00774493"/>
    <w:rsid w:val="007750AC"/>
    <w:rsid w:val="00776A72"/>
    <w:rsid w:val="00776C43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EE7"/>
    <w:rsid w:val="007A1584"/>
    <w:rsid w:val="007A29B8"/>
    <w:rsid w:val="007A348C"/>
    <w:rsid w:val="007A368C"/>
    <w:rsid w:val="007A57ED"/>
    <w:rsid w:val="007A6566"/>
    <w:rsid w:val="007A7B9E"/>
    <w:rsid w:val="007B0598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2937"/>
    <w:rsid w:val="007C3026"/>
    <w:rsid w:val="007C362F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3170"/>
    <w:rsid w:val="007F35FA"/>
    <w:rsid w:val="007F4AE8"/>
    <w:rsid w:val="007F545E"/>
    <w:rsid w:val="007F5887"/>
    <w:rsid w:val="007F61F3"/>
    <w:rsid w:val="007F74AE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ED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A7B"/>
    <w:rsid w:val="00842B05"/>
    <w:rsid w:val="00842C2A"/>
    <w:rsid w:val="00843E79"/>
    <w:rsid w:val="00845AED"/>
    <w:rsid w:val="00851113"/>
    <w:rsid w:val="00851FE8"/>
    <w:rsid w:val="00854339"/>
    <w:rsid w:val="00854746"/>
    <w:rsid w:val="00855AF8"/>
    <w:rsid w:val="0085632C"/>
    <w:rsid w:val="00857FB1"/>
    <w:rsid w:val="00860C9C"/>
    <w:rsid w:val="008621E9"/>
    <w:rsid w:val="00863EDD"/>
    <w:rsid w:val="00864EDA"/>
    <w:rsid w:val="00866701"/>
    <w:rsid w:val="008673CA"/>
    <w:rsid w:val="008675D8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04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625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F0900"/>
    <w:rsid w:val="008F3298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17D71"/>
    <w:rsid w:val="00920058"/>
    <w:rsid w:val="00920067"/>
    <w:rsid w:val="00920227"/>
    <w:rsid w:val="0092037F"/>
    <w:rsid w:val="00920C4F"/>
    <w:rsid w:val="00921D9F"/>
    <w:rsid w:val="00921FFC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FF6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5C94"/>
    <w:rsid w:val="00966594"/>
    <w:rsid w:val="00967D4E"/>
    <w:rsid w:val="00972062"/>
    <w:rsid w:val="009729D9"/>
    <w:rsid w:val="0097328E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E20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E53"/>
    <w:rsid w:val="0099451B"/>
    <w:rsid w:val="009956F5"/>
    <w:rsid w:val="009A108E"/>
    <w:rsid w:val="009A17CC"/>
    <w:rsid w:val="009A21E2"/>
    <w:rsid w:val="009A6AE8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388F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1B9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1F8D"/>
    <w:rsid w:val="00A52D7F"/>
    <w:rsid w:val="00A53545"/>
    <w:rsid w:val="00A53978"/>
    <w:rsid w:val="00A571FF"/>
    <w:rsid w:val="00A604BC"/>
    <w:rsid w:val="00A60ADB"/>
    <w:rsid w:val="00A63BC7"/>
    <w:rsid w:val="00A6503D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71"/>
    <w:rsid w:val="00AD727F"/>
    <w:rsid w:val="00AE25AA"/>
    <w:rsid w:val="00AE2E9E"/>
    <w:rsid w:val="00AE30CC"/>
    <w:rsid w:val="00AE572A"/>
    <w:rsid w:val="00AE5DD8"/>
    <w:rsid w:val="00AE6791"/>
    <w:rsid w:val="00AE76F5"/>
    <w:rsid w:val="00AF08C3"/>
    <w:rsid w:val="00AF0B71"/>
    <w:rsid w:val="00AF17C8"/>
    <w:rsid w:val="00AF1DDA"/>
    <w:rsid w:val="00AF3256"/>
    <w:rsid w:val="00AF5300"/>
    <w:rsid w:val="00AF602E"/>
    <w:rsid w:val="00AF637C"/>
    <w:rsid w:val="00AF703F"/>
    <w:rsid w:val="00AF7FB4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0911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5FFF"/>
    <w:rsid w:val="00B36F69"/>
    <w:rsid w:val="00B37BD8"/>
    <w:rsid w:val="00B40779"/>
    <w:rsid w:val="00B416DE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38D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487"/>
    <w:rsid w:val="00B81937"/>
    <w:rsid w:val="00B82518"/>
    <w:rsid w:val="00B82AC3"/>
    <w:rsid w:val="00B82B71"/>
    <w:rsid w:val="00B83C2C"/>
    <w:rsid w:val="00B83E9F"/>
    <w:rsid w:val="00B8426E"/>
    <w:rsid w:val="00B85A34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745"/>
    <w:rsid w:val="00BA48D9"/>
    <w:rsid w:val="00BA4D94"/>
    <w:rsid w:val="00BA6C45"/>
    <w:rsid w:val="00BB28D6"/>
    <w:rsid w:val="00BB33DE"/>
    <w:rsid w:val="00BB343F"/>
    <w:rsid w:val="00BB4B53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E3A"/>
    <w:rsid w:val="00C0314E"/>
    <w:rsid w:val="00C03C62"/>
    <w:rsid w:val="00C04D76"/>
    <w:rsid w:val="00C04E68"/>
    <w:rsid w:val="00C05469"/>
    <w:rsid w:val="00C05A4A"/>
    <w:rsid w:val="00C05C3D"/>
    <w:rsid w:val="00C11C2C"/>
    <w:rsid w:val="00C12A43"/>
    <w:rsid w:val="00C12C60"/>
    <w:rsid w:val="00C12C88"/>
    <w:rsid w:val="00C1356E"/>
    <w:rsid w:val="00C14E42"/>
    <w:rsid w:val="00C16FC8"/>
    <w:rsid w:val="00C20AEA"/>
    <w:rsid w:val="00C235F8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B9F"/>
    <w:rsid w:val="00C34EC5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20E"/>
    <w:rsid w:val="00C678BF"/>
    <w:rsid w:val="00C73F08"/>
    <w:rsid w:val="00C75187"/>
    <w:rsid w:val="00C765DA"/>
    <w:rsid w:val="00C77129"/>
    <w:rsid w:val="00C809D5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B50A3"/>
    <w:rsid w:val="00CB58E2"/>
    <w:rsid w:val="00CB5C7A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6B27"/>
    <w:rsid w:val="00CE72B3"/>
    <w:rsid w:val="00CE7699"/>
    <w:rsid w:val="00CF04F0"/>
    <w:rsid w:val="00CF09FF"/>
    <w:rsid w:val="00CF0E3F"/>
    <w:rsid w:val="00CF24EE"/>
    <w:rsid w:val="00CF63ED"/>
    <w:rsid w:val="00CF74D0"/>
    <w:rsid w:val="00D00430"/>
    <w:rsid w:val="00D008F1"/>
    <w:rsid w:val="00D009CF"/>
    <w:rsid w:val="00D0148B"/>
    <w:rsid w:val="00D0152E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45"/>
    <w:rsid w:val="00D14477"/>
    <w:rsid w:val="00D14B43"/>
    <w:rsid w:val="00D14C23"/>
    <w:rsid w:val="00D17B30"/>
    <w:rsid w:val="00D17F3D"/>
    <w:rsid w:val="00D20C98"/>
    <w:rsid w:val="00D22240"/>
    <w:rsid w:val="00D23CBC"/>
    <w:rsid w:val="00D24026"/>
    <w:rsid w:val="00D261B7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30A9"/>
    <w:rsid w:val="00D83440"/>
    <w:rsid w:val="00D838EE"/>
    <w:rsid w:val="00D83CB2"/>
    <w:rsid w:val="00D85FC7"/>
    <w:rsid w:val="00D901EF"/>
    <w:rsid w:val="00D90A10"/>
    <w:rsid w:val="00D9370D"/>
    <w:rsid w:val="00D93783"/>
    <w:rsid w:val="00D939DF"/>
    <w:rsid w:val="00D93C70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3723"/>
    <w:rsid w:val="00DB4686"/>
    <w:rsid w:val="00DB46BE"/>
    <w:rsid w:val="00DB4B23"/>
    <w:rsid w:val="00DB4E94"/>
    <w:rsid w:val="00DC0B28"/>
    <w:rsid w:val="00DC1290"/>
    <w:rsid w:val="00DC1F5B"/>
    <w:rsid w:val="00DC5332"/>
    <w:rsid w:val="00DC6085"/>
    <w:rsid w:val="00DC6347"/>
    <w:rsid w:val="00DC6BA5"/>
    <w:rsid w:val="00DC77FD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EB"/>
    <w:rsid w:val="00DF3EB8"/>
    <w:rsid w:val="00DF407E"/>
    <w:rsid w:val="00DF53A2"/>
    <w:rsid w:val="00DF5903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2EB9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2AD"/>
    <w:rsid w:val="00E23D2E"/>
    <w:rsid w:val="00E24E1F"/>
    <w:rsid w:val="00E26522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5B38"/>
    <w:rsid w:val="00E5657E"/>
    <w:rsid w:val="00E636EE"/>
    <w:rsid w:val="00E669CB"/>
    <w:rsid w:val="00E71948"/>
    <w:rsid w:val="00E7286A"/>
    <w:rsid w:val="00E7597C"/>
    <w:rsid w:val="00E76B6D"/>
    <w:rsid w:val="00E776DE"/>
    <w:rsid w:val="00E803A6"/>
    <w:rsid w:val="00E80E7B"/>
    <w:rsid w:val="00E81133"/>
    <w:rsid w:val="00E81272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14C9"/>
    <w:rsid w:val="00EB16BB"/>
    <w:rsid w:val="00EB243D"/>
    <w:rsid w:val="00EB4E74"/>
    <w:rsid w:val="00EB4F4E"/>
    <w:rsid w:val="00EB5276"/>
    <w:rsid w:val="00EB5AD7"/>
    <w:rsid w:val="00EB63C1"/>
    <w:rsid w:val="00EB7252"/>
    <w:rsid w:val="00EB781E"/>
    <w:rsid w:val="00EC1633"/>
    <w:rsid w:val="00EC235B"/>
    <w:rsid w:val="00EC3667"/>
    <w:rsid w:val="00EC6F6B"/>
    <w:rsid w:val="00EC70CA"/>
    <w:rsid w:val="00EC757B"/>
    <w:rsid w:val="00ED0B09"/>
    <w:rsid w:val="00ED20D7"/>
    <w:rsid w:val="00ED3768"/>
    <w:rsid w:val="00ED3AD6"/>
    <w:rsid w:val="00ED6A65"/>
    <w:rsid w:val="00ED6BD2"/>
    <w:rsid w:val="00EE1780"/>
    <w:rsid w:val="00EE1CDA"/>
    <w:rsid w:val="00EE23AA"/>
    <w:rsid w:val="00EE2F0D"/>
    <w:rsid w:val="00EE369F"/>
    <w:rsid w:val="00EE4A7E"/>
    <w:rsid w:val="00EE5081"/>
    <w:rsid w:val="00EE5A00"/>
    <w:rsid w:val="00EE6934"/>
    <w:rsid w:val="00EF09DD"/>
    <w:rsid w:val="00EF0B6F"/>
    <w:rsid w:val="00EF36D3"/>
    <w:rsid w:val="00EF3A91"/>
    <w:rsid w:val="00EF55A8"/>
    <w:rsid w:val="00EF57B9"/>
    <w:rsid w:val="00EF659A"/>
    <w:rsid w:val="00EF6DB4"/>
    <w:rsid w:val="00F01085"/>
    <w:rsid w:val="00F037EA"/>
    <w:rsid w:val="00F03ABE"/>
    <w:rsid w:val="00F03C6D"/>
    <w:rsid w:val="00F04BFE"/>
    <w:rsid w:val="00F052DA"/>
    <w:rsid w:val="00F053AF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92C"/>
    <w:rsid w:val="00F16F55"/>
    <w:rsid w:val="00F212DC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B26"/>
    <w:rsid w:val="00F474DB"/>
    <w:rsid w:val="00F4780C"/>
    <w:rsid w:val="00F520B0"/>
    <w:rsid w:val="00F52C7A"/>
    <w:rsid w:val="00F545C3"/>
    <w:rsid w:val="00F55E58"/>
    <w:rsid w:val="00F56268"/>
    <w:rsid w:val="00F573A5"/>
    <w:rsid w:val="00F573F8"/>
    <w:rsid w:val="00F57DEC"/>
    <w:rsid w:val="00F61250"/>
    <w:rsid w:val="00F61B94"/>
    <w:rsid w:val="00F61CA1"/>
    <w:rsid w:val="00F646C4"/>
    <w:rsid w:val="00F64D64"/>
    <w:rsid w:val="00F655F1"/>
    <w:rsid w:val="00F65B64"/>
    <w:rsid w:val="00F66135"/>
    <w:rsid w:val="00F66FDC"/>
    <w:rsid w:val="00F67311"/>
    <w:rsid w:val="00F67508"/>
    <w:rsid w:val="00F705C1"/>
    <w:rsid w:val="00F70F13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27B8"/>
    <w:rsid w:val="00F93788"/>
    <w:rsid w:val="00F93A1C"/>
    <w:rsid w:val="00F95804"/>
    <w:rsid w:val="00F95BF2"/>
    <w:rsid w:val="00F96AD3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E0D8D"/>
    <w:rsid w:val="00FE1DE0"/>
    <w:rsid w:val="00FE3088"/>
    <w:rsid w:val="00FE3B81"/>
    <w:rsid w:val="00FF0E37"/>
    <w:rsid w:val="00FF0EC3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B3BA5-824D-4545-8289-80943F2E5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547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2018-08-13T11:25:00Z</cp:lastPrinted>
  <dcterms:created xsi:type="dcterms:W3CDTF">2018-09-12T06:27:00Z</dcterms:created>
  <dcterms:modified xsi:type="dcterms:W3CDTF">2018-09-12T06:32:00Z</dcterms:modified>
</cp:coreProperties>
</file>