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A60FD1" w:rsidRDefault="00A60FD1"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1F06AA">
        <w:t>317</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A60FD1" w:rsidRDefault="00A60FD1" w:rsidP="00B85B77">
      <w:pPr>
        <w:ind w:firstLine="708"/>
        <w:jc w:val="both"/>
      </w:pPr>
    </w:p>
    <w:p w:rsidR="00492DFF" w:rsidRDefault="001F06AA" w:rsidP="00492DFF">
      <w:pPr>
        <w:ind w:firstLine="708"/>
        <w:jc w:val="both"/>
      </w:pPr>
      <w:r>
        <w:t xml:space="preserve">Mamak İlçesi </w:t>
      </w:r>
      <w:proofErr w:type="spellStart"/>
      <w:r>
        <w:t>Çiğiltepe</w:t>
      </w:r>
      <w:proofErr w:type="spellEnd"/>
      <w:r>
        <w:t xml:space="preserve"> Askeri Lojmanları ve çevresi 1/1000 ölçekli uygulama imar planı değişikliğine</w:t>
      </w:r>
      <w:r w:rsidR="0053704E">
        <w:t xml:space="preserve"> </w:t>
      </w:r>
      <w:r w:rsidR="000A5D4E">
        <w:t xml:space="preserve">ilişkin </w:t>
      </w:r>
      <w:r w:rsidR="003A56D3">
        <w:t>İmar ve Bayındırlık</w:t>
      </w:r>
      <w:r w:rsidR="000A5D4E">
        <w:t xml:space="preserve"> </w:t>
      </w:r>
      <w:r w:rsidR="003D7483" w:rsidRPr="00104FC6">
        <w:t xml:space="preserve">Komisyonunun </w:t>
      </w:r>
      <w:r w:rsidR="0053704E">
        <w:t>19</w:t>
      </w:r>
      <w:r w:rsidR="008955BF">
        <w:t>.</w:t>
      </w:r>
      <w:r w:rsidR="00923BD1">
        <w:t>0</w:t>
      </w:r>
      <w:r w:rsidR="001E047A">
        <w:t>2</w:t>
      </w:r>
      <w:r w:rsidR="00535CDC" w:rsidRPr="00104FC6">
        <w:t>.20</w:t>
      </w:r>
      <w:r w:rsidR="001E4EEF">
        <w:t>20</w:t>
      </w:r>
      <w:r w:rsidR="00535CDC" w:rsidRPr="00104FC6">
        <w:t xml:space="preserve"> gün ve </w:t>
      </w:r>
      <w:r>
        <w:t>420</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1F06AA" w:rsidRDefault="00530CD2" w:rsidP="001F06AA">
      <w:pPr>
        <w:shd w:val="clear" w:color="auto" w:fill="FFFFFF"/>
        <w:ind w:left="14" w:firstLine="706"/>
        <w:jc w:val="both"/>
        <w:rPr>
          <w:color w:val="000000"/>
          <w:spacing w:val="-3"/>
        </w:rPr>
      </w:pPr>
      <w:r w:rsidRPr="00C90B38">
        <w:t xml:space="preserve">Konu üzerinde </w:t>
      </w:r>
      <w:r w:rsidR="004E5A50" w:rsidRPr="00C90B38">
        <w:t>yapılan görüşmeler neticesinde;</w:t>
      </w:r>
      <w:r w:rsidR="00DE5C47">
        <w:t xml:space="preserve"> </w:t>
      </w:r>
      <w:r w:rsidR="001F06AA" w:rsidRPr="00D47395">
        <w:rPr>
          <w:color w:val="000000"/>
          <w:spacing w:val="1"/>
        </w:rPr>
        <w:t xml:space="preserve">Mamak Belediye Başkanlığı Yazı İşleri Müdürlüğünün 03.09.2019 tarih ve E.385737 sayılı </w:t>
      </w:r>
      <w:r w:rsidR="001F06AA" w:rsidRPr="00D47395">
        <w:rPr>
          <w:color w:val="000000"/>
          <w:spacing w:val="8"/>
        </w:rPr>
        <w:t xml:space="preserve">yazısı </w:t>
      </w:r>
      <w:r w:rsidR="001F06AA" w:rsidRPr="00D47395">
        <w:rPr>
          <w:color w:val="000000"/>
          <w:spacing w:val="19"/>
        </w:rPr>
        <w:t>ile</w:t>
      </w:r>
      <w:r w:rsidR="001F06AA" w:rsidRPr="00D47395">
        <w:rPr>
          <w:color w:val="000000"/>
          <w:spacing w:val="8"/>
        </w:rPr>
        <w:t xml:space="preserve"> Mamak Belediye Meclisinin 02.09.2019 tarih ve 482 sayılı kararı Başkanlığımıza </w:t>
      </w:r>
      <w:r w:rsidR="001F06AA" w:rsidRPr="00D47395">
        <w:rPr>
          <w:color w:val="000000"/>
          <w:spacing w:val="1"/>
        </w:rPr>
        <w:t xml:space="preserve">sunulmuş, Başkanlığımızın 02.10.2019 </w:t>
      </w:r>
      <w:proofErr w:type="gramStart"/>
      <w:r w:rsidR="001F06AA" w:rsidRPr="00D47395">
        <w:rPr>
          <w:color w:val="000000"/>
          <w:spacing w:val="1"/>
        </w:rPr>
        <w:t>tarih</w:t>
      </w:r>
      <w:proofErr w:type="gramEnd"/>
      <w:r w:rsidR="001F06AA" w:rsidRPr="00D47395">
        <w:rPr>
          <w:color w:val="000000"/>
          <w:spacing w:val="1"/>
        </w:rPr>
        <w:t xml:space="preserve"> ve E.78741 sayılı yazısı ile söz konusu karar ile uygun görülen Mamak İlçesi </w:t>
      </w:r>
      <w:proofErr w:type="spellStart"/>
      <w:r w:rsidR="001F06AA" w:rsidRPr="00D47395">
        <w:rPr>
          <w:color w:val="000000"/>
          <w:spacing w:val="1"/>
        </w:rPr>
        <w:t>Çiğiltepe</w:t>
      </w:r>
      <w:proofErr w:type="spellEnd"/>
      <w:r w:rsidR="001F06AA" w:rsidRPr="00D47395">
        <w:rPr>
          <w:color w:val="000000"/>
          <w:spacing w:val="1"/>
        </w:rPr>
        <w:t xml:space="preserve"> Mah. </w:t>
      </w:r>
      <w:proofErr w:type="spellStart"/>
      <w:r w:rsidR="001F06AA" w:rsidRPr="00D47395">
        <w:rPr>
          <w:color w:val="000000"/>
          <w:spacing w:val="1"/>
        </w:rPr>
        <w:t>Çiğiltepe</w:t>
      </w:r>
      <w:proofErr w:type="spellEnd"/>
      <w:r w:rsidR="001F06AA" w:rsidRPr="00D47395">
        <w:rPr>
          <w:color w:val="000000"/>
          <w:spacing w:val="1"/>
        </w:rPr>
        <w:t xml:space="preserve"> Askeri Tesisleri ve Çevresine ilişkin 1/1000 ölçekli </w:t>
      </w:r>
      <w:r w:rsidR="001F06AA" w:rsidRPr="00D47395">
        <w:rPr>
          <w:color w:val="000000"/>
          <w:spacing w:val="-2"/>
        </w:rPr>
        <w:t xml:space="preserve">uygulama imar planı değişiklik teklifinin gönderilmesinin istenmesi üzerine bu sefer Mamak Belediye </w:t>
      </w:r>
      <w:r w:rsidR="001F06AA" w:rsidRPr="00D47395">
        <w:rPr>
          <w:color w:val="000000"/>
          <w:spacing w:val="5"/>
        </w:rPr>
        <w:t xml:space="preserve">Başkanlığı İmar ve Şehircilik Müdürlüğünün 04.11.2019 tarih ve E.411038 sayılı yazısı ile söz </w:t>
      </w:r>
      <w:r w:rsidR="001F06AA" w:rsidRPr="00D47395">
        <w:rPr>
          <w:color w:val="000000"/>
          <w:spacing w:val="-3"/>
        </w:rPr>
        <w:t>konusu plan değişikliği paftaları İmar ve Şehircilik Dairesi Başkanlığına iletilmiş olup,</w:t>
      </w:r>
    </w:p>
    <w:p w:rsidR="001F06AA" w:rsidRPr="00D47395" w:rsidRDefault="001F06AA" w:rsidP="001F06AA">
      <w:pPr>
        <w:shd w:val="clear" w:color="auto" w:fill="FFFFFF"/>
        <w:ind w:left="14" w:firstLine="706"/>
        <w:jc w:val="both"/>
      </w:pPr>
    </w:p>
    <w:p w:rsidR="001F06AA" w:rsidRDefault="001F06AA" w:rsidP="001F06AA">
      <w:pPr>
        <w:shd w:val="clear" w:color="auto" w:fill="FFFFFF"/>
        <w:ind w:left="22" w:right="7" w:firstLine="698"/>
        <w:jc w:val="both"/>
        <w:rPr>
          <w:color w:val="000000"/>
          <w:spacing w:val="-1"/>
        </w:rPr>
      </w:pPr>
      <w:r w:rsidRPr="00D47395">
        <w:rPr>
          <w:color w:val="000000"/>
          <w:spacing w:val="3"/>
        </w:rPr>
        <w:t xml:space="preserve">-Plan değişikliği teklifine esas planlama alanının Milli Savunma Bakanlığı Ankara İnşaat </w:t>
      </w:r>
      <w:r w:rsidRPr="00D47395">
        <w:rPr>
          <w:color w:val="000000"/>
          <w:spacing w:val="6"/>
        </w:rPr>
        <w:t>Emlak Bölge Başkanlığının 08.06.2018 tarih ve 4220-263589-18/</w:t>
      </w:r>
      <w:proofErr w:type="spellStart"/>
      <w:proofErr w:type="gramStart"/>
      <w:r w:rsidRPr="00D47395">
        <w:rPr>
          <w:color w:val="000000"/>
          <w:spacing w:val="6"/>
        </w:rPr>
        <w:t>Eml</w:t>
      </w:r>
      <w:proofErr w:type="spellEnd"/>
      <w:r w:rsidRPr="00D47395">
        <w:rPr>
          <w:color w:val="000000"/>
          <w:spacing w:val="6"/>
        </w:rPr>
        <w:t>.Ş</w:t>
      </w:r>
      <w:proofErr w:type="gramEnd"/>
      <w:r w:rsidRPr="00D47395">
        <w:rPr>
          <w:color w:val="000000"/>
          <w:spacing w:val="6"/>
        </w:rPr>
        <w:t xml:space="preserve">.(E.T.) sayılı yazısı ile </w:t>
      </w:r>
      <w:r w:rsidRPr="00D47395">
        <w:rPr>
          <w:color w:val="000000"/>
          <w:spacing w:val="7"/>
        </w:rPr>
        <w:t xml:space="preserve">Başkanlığımıza sunulan ve Belediyemiz Meclisinin 12.08.2018 tarih ve 1334 sayılı kararı ile </w:t>
      </w:r>
      <w:r w:rsidRPr="00D47395">
        <w:rPr>
          <w:color w:val="000000"/>
          <w:spacing w:val="-1"/>
        </w:rPr>
        <w:t>onaylanan 1/5000 ölçekli nazım imar planı değişikliği kapsamında kaldığı,</w:t>
      </w:r>
    </w:p>
    <w:p w:rsidR="001F06AA" w:rsidRPr="00D47395" w:rsidRDefault="001F06AA" w:rsidP="001F06AA">
      <w:pPr>
        <w:shd w:val="clear" w:color="auto" w:fill="FFFFFF"/>
        <w:ind w:left="22" w:right="7" w:firstLine="698"/>
        <w:jc w:val="both"/>
      </w:pPr>
    </w:p>
    <w:p w:rsidR="001F06AA" w:rsidRDefault="001F06AA" w:rsidP="001F06AA">
      <w:pPr>
        <w:shd w:val="clear" w:color="auto" w:fill="FFFFFF"/>
        <w:ind w:left="7" w:right="14" w:firstLine="698"/>
        <w:jc w:val="both"/>
        <w:rPr>
          <w:color w:val="000000"/>
          <w:spacing w:val="-1"/>
        </w:rPr>
      </w:pPr>
      <w:proofErr w:type="gramStart"/>
      <w:r w:rsidRPr="00D47395">
        <w:rPr>
          <w:color w:val="000000"/>
          <w:spacing w:val="3"/>
        </w:rPr>
        <w:t xml:space="preserve">-Söz konusu planlama alanında mevcut durumda kullanılan İlkokul, Ortaokul alanları ile </w:t>
      </w:r>
      <w:r w:rsidRPr="00D47395">
        <w:rPr>
          <w:color w:val="000000"/>
          <w:spacing w:val="5"/>
        </w:rPr>
        <w:t xml:space="preserve">Sağlık Tesisi Alanının plana işlenerek korunduğu, Eğitim Tesisleri için E=0,75 </w:t>
      </w:r>
      <w:proofErr w:type="spellStart"/>
      <w:r w:rsidRPr="00D47395">
        <w:rPr>
          <w:color w:val="000000"/>
          <w:spacing w:val="5"/>
        </w:rPr>
        <w:t>Yençok</w:t>
      </w:r>
      <w:proofErr w:type="spellEnd"/>
      <w:r w:rsidRPr="00D47395">
        <w:rPr>
          <w:color w:val="000000"/>
          <w:spacing w:val="5"/>
        </w:rPr>
        <w:t xml:space="preserve">=3 Kat, </w:t>
      </w:r>
      <w:r w:rsidRPr="00D47395">
        <w:rPr>
          <w:color w:val="000000"/>
          <w:spacing w:val="9"/>
        </w:rPr>
        <w:t xml:space="preserve">Sağlık Tesisi için E=0,75 </w:t>
      </w:r>
      <w:proofErr w:type="spellStart"/>
      <w:r w:rsidRPr="00D47395">
        <w:rPr>
          <w:color w:val="000000"/>
          <w:spacing w:val="9"/>
        </w:rPr>
        <w:t>Yençok</w:t>
      </w:r>
      <w:proofErr w:type="spellEnd"/>
      <w:r w:rsidRPr="00D47395">
        <w:rPr>
          <w:color w:val="000000"/>
          <w:spacing w:val="9"/>
        </w:rPr>
        <w:t xml:space="preserve">=2 Kat yapılaşma koşullarının belirlendiği, onaylı planlar </w:t>
      </w:r>
      <w:r w:rsidRPr="00D47395">
        <w:rPr>
          <w:color w:val="000000"/>
        </w:rPr>
        <w:t xml:space="preserve">kapsamında </w:t>
      </w:r>
      <w:proofErr w:type="spellStart"/>
      <w:r w:rsidRPr="00D47395">
        <w:rPr>
          <w:color w:val="000000"/>
        </w:rPr>
        <w:t>Sosyo</w:t>
      </w:r>
      <w:proofErr w:type="spellEnd"/>
      <w:r w:rsidRPr="00D47395">
        <w:rPr>
          <w:color w:val="000000"/>
        </w:rPr>
        <w:t xml:space="preserve">-Kültürel Tesis Alanı kullanımında kalan ve mevcut Askeri Sosyal Tesis (Gazino) </w:t>
      </w:r>
      <w:r w:rsidRPr="00D47395">
        <w:rPr>
          <w:color w:val="000000"/>
          <w:spacing w:val="5"/>
        </w:rPr>
        <w:t xml:space="preserve">kullanımlı parselde Askeri Alan kullanımı belirlendiği, onaylı planlar kapsamında Özel </w:t>
      </w:r>
      <w:proofErr w:type="spellStart"/>
      <w:r w:rsidRPr="00D47395">
        <w:rPr>
          <w:color w:val="000000"/>
          <w:spacing w:val="5"/>
        </w:rPr>
        <w:t>Sosyo</w:t>
      </w:r>
      <w:proofErr w:type="spellEnd"/>
      <w:r w:rsidRPr="00D47395">
        <w:rPr>
          <w:color w:val="000000"/>
          <w:spacing w:val="5"/>
        </w:rPr>
        <w:t>-</w:t>
      </w:r>
      <w:r w:rsidRPr="00D47395">
        <w:rPr>
          <w:color w:val="000000"/>
        </w:rPr>
        <w:t xml:space="preserve">Kültürel Tesis Alanı kullanımlı alanın korunduğu, plan kapsamında 4 ayrı Askeri Alan ayrıldığı, bu </w:t>
      </w:r>
      <w:r w:rsidRPr="00D47395">
        <w:rPr>
          <w:color w:val="000000"/>
          <w:spacing w:val="-1"/>
        </w:rPr>
        <w:t xml:space="preserve">alanlara ilişkin yapılaşma koşullarının </w:t>
      </w:r>
      <w:r w:rsidRPr="00D47395">
        <w:rPr>
          <w:bCs/>
          <w:color w:val="000000"/>
          <w:spacing w:val="-1"/>
        </w:rPr>
        <w:t>belirtilmediği,</w:t>
      </w:r>
      <w:r w:rsidRPr="00D47395">
        <w:rPr>
          <w:b/>
          <w:bCs/>
          <w:color w:val="000000"/>
          <w:spacing w:val="-1"/>
        </w:rPr>
        <w:t xml:space="preserve"> </w:t>
      </w:r>
      <w:r w:rsidRPr="00D47395">
        <w:rPr>
          <w:color w:val="000000"/>
          <w:spacing w:val="-1"/>
        </w:rPr>
        <w:t xml:space="preserve">ayrıca 4 ayrı park alanının önerildiği, Belediye </w:t>
      </w:r>
      <w:r w:rsidRPr="00D47395">
        <w:rPr>
          <w:color w:val="000000"/>
          <w:spacing w:val="3"/>
        </w:rPr>
        <w:t xml:space="preserve">Meclisimizin 09.02.2017 tarih ve 232 sayılı kararı ile onaylı 1/1000 ölçekli uygulama imar planı </w:t>
      </w:r>
      <w:r w:rsidRPr="00D47395">
        <w:rPr>
          <w:color w:val="000000"/>
        </w:rPr>
        <w:t xml:space="preserve">değişikliği kapsamında Park Alanı olarak belirlenen alanların Ticari Rekreasyon Alanı kullanımına, </w:t>
      </w:r>
      <w:r w:rsidRPr="00D47395">
        <w:rPr>
          <w:color w:val="000000"/>
          <w:spacing w:val="-1"/>
        </w:rPr>
        <w:t>Ticari Rekreasyon Alanı olarak belirlenen alanların Park Alanına ayrıldığı,</w:t>
      </w:r>
      <w:proofErr w:type="gramEnd"/>
    </w:p>
    <w:p w:rsidR="001F06AA" w:rsidRPr="00D47395" w:rsidRDefault="001F06AA" w:rsidP="001F06AA">
      <w:pPr>
        <w:shd w:val="clear" w:color="auto" w:fill="FFFFFF"/>
        <w:ind w:left="7" w:right="14" w:firstLine="698"/>
        <w:jc w:val="both"/>
      </w:pPr>
    </w:p>
    <w:p w:rsidR="001F06AA" w:rsidRDefault="001F06AA" w:rsidP="001F06AA">
      <w:pPr>
        <w:shd w:val="clear" w:color="auto" w:fill="FFFFFF"/>
        <w:ind w:right="22" w:firstLine="691"/>
        <w:jc w:val="both"/>
        <w:rPr>
          <w:bCs/>
          <w:color w:val="000000"/>
          <w:spacing w:val="-6"/>
        </w:rPr>
      </w:pPr>
      <w:r w:rsidRPr="00D47395">
        <w:rPr>
          <w:color w:val="000000"/>
          <w:spacing w:val="8"/>
        </w:rPr>
        <w:t xml:space="preserve">-Mamak Belediye Meclisinin 02.09.2019 tarih ve 482 sayılı kararı ile uygun görülen </w:t>
      </w:r>
      <w:r w:rsidRPr="00D47395">
        <w:rPr>
          <w:color w:val="000000"/>
          <w:spacing w:val="7"/>
        </w:rPr>
        <w:t xml:space="preserve">1/1000 ölçekli uygulama imar planı değişiklik teklifi </w:t>
      </w:r>
      <w:proofErr w:type="gramStart"/>
      <w:r w:rsidRPr="00D47395">
        <w:rPr>
          <w:color w:val="000000"/>
          <w:spacing w:val="7"/>
        </w:rPr>
        <w:t>ile;</w:t>
      </w:r>
      <w:proofErr w:type="gramEnd"/>
      <w:r w:rsidRPr="00D47395">
        <w:rPr>
          <w:color w:val="000000"/>
          <w:spacing w:val="7"/>
        </w:rPr>
        <w:t xml:space="preserve"> onaylı üst ölçekli nazım imar planı </w:t>
      </w:r>
      <w:r w:rsidRPr="00D47395">
        <w:rPr>
          <w:color w:val="000000"/>
          <w:spacing w:val="2"/>
        </w:rPr>
        <w:t>kararlarının aynen aktarıldığı, plan kapsamın</w:t>
      </w:r>
      <w:r>
        <w:rPr>
          <w:color w:val="000000"/>
          <w:spacing w:val="2"/>
        </w:rPr>
        <w:t>da kalan Askeri Alanlar için E:</w:t>
      </w:r>
      <w:r w:rsidRPr="00D47395">
        <w:rPr>
          <w:color w:val="000000"/>
          <w:spacing w:val="2"/>
        </w:rPr>
        <w:t xml:space="preserve">1.20 inşaat emsali ile </w:t>
      </w:r>
      <w:r w:rsidRPr="00D47395">
        <w:rPr>
          <w:color w:val="000000"/>
          <w:spacing w:val="12"/>
        </w:rPr>
        <w:t xml:space="preserve">mevcut yapılaşmalar dikkate alınarak </w:t>
      </w:r>
      <w:proofErr w:type="spellStart"/>
      <w:r w:rsidRPr="00D47395">
        <w:rPr>
          <w:color w:val="000000"/>
          <w:spacing w:val="12"/>
        </w:rPr>
        <w:t>Yençok</w:t>
      </w:r>
      <w:proofErr w:type="spellEnd"/>
      <w:r w:rsidRPr="00D47395">
        <w:rPr>
          <w:color w:val="000000"/>
          <w:spacing w:val="12"/>
        </w:rPr>
        <w:t xml:space="preserve">:5 kat ve </w:t>
      </w:r>
      <w:proofErr w:type="spellStart"/>
      <w:r w:rsidRPr="00D47395">
        <w:rPr>
          <w:color w:val="000000"/>
          <w:spacing w:val="12"/>
        </w:rPr>
        <w:t>Yençok</w:t>
      </w:r>
      <w:proofErr w:type="spellEnd"/>
      <w:r w:rsidRPr="00D47395">
        <w:rPr>
          <w:color w:val="000000"/>
          <w:spacing w:val="12"/>
        </w:rPr>
        <w:t xml:space="preserve">:10 kat olacak şekilde kat </w:t>
      </w:r>
      <w:r w:rsidRPr="00D47395">
        <w:rPr>
          <w:color w:val="000000"/>
          <w:spacing w:val="-6"/>
        </w:rPr>
        <w:t xml:space="preserve">yüksekliklerinin </w:t>
      </w:r>
      <w:r w:rsidRPr="00D47395">
        <w:rPr>
          <w:bCs/>
          <w:color w:val="000000"/>
          <w:spacing w:val="-6"/>
        </w:rPr>
        <w:t>belirlendiği,</w:t>
      </w:r>
    </w:p>
    <w:p w:rsidR="001F06AA" w:rsidRPr="00D47395" w:rsidRDefault="001F06AA" w:rsidP="001F06AA">
      <w:pPr>
        <w:shd w:val="clear" w:color="auto" w:fill="FFFFFF"/>
        <w:ind w:right="22" w:firstLine="691"/>
        <w:jc w:val="both"/>
      </w:pPr>
    </w:p>
    <w:p w:rsidR="001F06AA" w:rsidRDefault="001F06AA" w:rsidP="001F06AA">
      <w:pPr>
        <w:shd w:val="clear" w:color="auto" w:fill="FFFFFF"/>
        <w:ind w:left="698"/>
        <w:rPr>
          <w:color w:val="000000"/>
          <w:spacing w:val="1"/>
        </w:rPr>
      </w:pPr>
      <w:r w:rsidRPr="00D47395">
        <w:rPr>
          <w:color w:val="000000"/>
          <w:spacing w:val="1"/>
        </w:rPr>
        <w:t>-Öneri 1/1000 ölçekli uygulama imar planı üzerinde;</w:t>
      </w:r>
    </w:p>
    <w:p w:rsidR="001F06AA" w:rsidRDefault="001F06AA" w:rsidP="001F06AA">
      <w:pPr>
        <w:shd w:val="clear" w:color="auto" w:fill="FFFFFF"/>
        <w:ind w:left="698"/>
        <w:rPr>
          <w:color w:val="000000"/>
          <w:spacing w:val="1"/>
        </w:rPr>
      </w:pPr>
    </w:p>
    <w:p w:rsidR="001F06AA" w:rsidRDefault="001F06AA" w:rsidP="001F06AA">
      <w:pPr>
        <w:shd w:val="clear" w:color="auto" w:fill="FFFFFF"/>
        <w:ind w:left="698"/>
        <w:rPr>
          <w:color w:val="000000"/>
          <w:spacing w:val="1"/>
        </w:rPr>
      </w:pPr>
    </w:p>
    <w:p w:rsidR="001F06AA" w:rsidRDefault="001F06AA" w:rsidP="001F06AA">
      <w:pPr>
        <w:shd w:val="clear" w:color="auto" w:fill="FFFFFF"/>
        <w:ind w:left="698"/>
        <w:rPr>
          <w:color w:val="000000"/>
          <w:spacing w:val="1"/>
        </w:rPr>
      </w:pPr>
    </w:p>
    <w:p w:rsidR="001F06AA" w:rsidRDefault="001F06AA" w:rsidP="001F06AA">
      <w:pPr>
        <w:shd w:val="clear" w:color="auto" w:fill="FFFFFF"/>
        <w:ind w:left="698"/>
        <w:rPr>
          <w:color w:val="000000"/>
          <w:spacing w:val="1"/>
        </w:rPr>
      </w:pPr>
    </w:p>
    <w:p w:rsidR="001F06AA" w:rsidRDefault="001F06AA" w:rsidP="001F06AA">
      <w:pPr>
        <w:shd w:val="clear" w:color="auto" w:fill="FFFFFF"/>
        <w:ind w:left="698"/>
        <w:rPr>
          <w:color w:val="000000"/>
          <w:spacing w:val="1"/>
        </w:rPr>
      </w:pPr>
    </w:p>
    <w:p w:rsidR="001F06AA" w:rsidRDefault="001F06AA" w:rsidP="001F06AA">
      <w:pPr>
        <w:shd w:val="clear" w:color="auto" w:fill="FFFFFF"/>
        <w:ind w:left="698"/>
        <w:rPr>
          <w:color w:val="000000"/>
          <w:spacing w:val="1"/>
        </w:rPr>
      </w:pPr>
    </w:p>
    <w:p w:rsidR="001F06AA" w:rsidRDefault="001F06AA" w:rsidP="001F06AA">
      <w:pPr>
        <w:jc w:val="both"/>
      </w:pPr>
      <w:r>
        <w:lastRenderedPageBreak/>
        <w:t xml:space="preserve">                            T.C.</w:t>
      </w:r>
    </w:p>
    <w:p w:rsidR="001F06AA" w:rsidRDefault="001F06AA" w:rsidP="001F06AA">
      <w:pPr>
        <w:jc w:val="both"/>
      </w:pPr>
      <w:r>
        <w:t>ANKARA BÜYÜKŞEHİR BELEDİYESİ</w:t>
      </w:r>
    </w:p>
    <w:p w:rsidR="001F06AA" w:rsidRDefault="001F06AA" w:rsidP="001F06AA">
      <w:pPr>
        <w:jc w:val="both"/>
      </w:pPr>
      <w:r>
        <w:t xml:space="preserve">                BELEDİYE MECLİSİ</w:t>
      </w:r>
    </w:p>
    <w:p w:rsidR="001F06AA" w:rsidRDefault="001F06AA" w:rsidP="001F06AA">
      <w:pPr>
        <w:tabs>
          <w:tab w:val="left" w:pos="1935"/>
        </w:tabs>
        <w:jc w:val="both"/>
      </w:pPr>
    </w:p>
    <w:p w:rsidR="001F06AA" w:rsidRDefault="001F06AA" w:rsidP="001F06AA">
      <w:pPr>
        <w:tabs>
          <w:tab w:val="left" w:pos="1935"/>
        </w:tabs>
        <w:jc w:val="both"/>
      </w:pPr>
    </w:p>
    <w:p w:rsidR="001F06AA" w:rsidRDefault="001F06AA" w:rsidP="001F06AA">
      <w:pPr>
        <w:tabs>
          <w:tab w:val="left" w:pos="1935"/>
        </w:tabs>
        <w:jc w:val="both"/>
      </w:pPr>
    </w:p>
    <w:p w:rsidR="001F06AA" w:rsidRDefault="001F06AA" w:rsidP="001F06AA">
      <w:pPr>
        <w:jc w:val="both"/>
      </w:pPr>
      <w:r w:rsidRPr="001B032A">
        <w:t>Karar No:</w:t>
      </w:r>
      <w:r>
        <w:t>317</w:t>
      </w:r>
      <w:r>
        <w:tab/>
      </w:r>
      <w:r>
        <w:tab/>
      </w:r>
      <w:r>
        <w:tab/>
        <w:t xml:space="preserve"> </w:t>
      </w:r>
      <w:r>
        <w:tab/>
      </w:r>
      <w:r>
        <w:tab/>
        <w:t xml:space="preserve">     </w:t>
      </w:r>
      <w:r>
        <w:tab/>
      </w:r>
      <w:r>
        <w:tab/>
      </w:r>
      <w:r>
        <w:tab/>
        <w:t xml:space="preserve">                           10.03.2020</w:t>
      </w:r>
    </w:p>
    <w:p w:rsidR="001F06AA" w:rsidRDefault="001F06AA" w:rsidP="001F06AA">
      <w:pPr>
        <w:ind w:right="-1"/>
      </w:pPr>
      <w:r>
        <w:t xml:space="preserve">  </w:t>
      </w:r>
    </w:p>
    <w:p w:rsidR="001F06AA" w:rsidRPr="001F06AA" w:rsidRDefault="001F06AA" w:rsidP="001F06AA">
      <w:pPr>
        <w:ind w:right="-1"/>
        <w:jc w:val="center"/>
      </w:pPr>
      <w:r>
        <w:t>-2-</w:t>
      </w:r>
    </w:p>
    <w:p w:rsidR="001F06AA" w:rsidRDefault="001F06AA" w:rsidP="001F06AA">
      <w:pPr>
        <w:shd w:val="clear" w:color="auto" w:fill="FFFFFF"/>
        <w:ind w:left="698"/>
        <w:rPr>
          <w:color w:val="000000"/>
          <w:spacing w:val="1"/>
        </w:rPr>
      </w:pPr>
    </w:p>
    <w:p w:rsidR="001F06AA" w:rsidRPr="00D47395" w:rsidRDefault="001F06AA" w:rsidP="001F06AA">
      <w:pPr>
        <w:shd w:val="clear" w:color="auto" w:fill="FFFFFF"/>
        <w:ind w:left="698"/>
      </w:pPr>
    </w:p>
    <w:p w:rsidR="001F06AA" w:rsidRDefault="001F06AA" w:rsidP="001F06AA">
      <w:pPr>
        <w:shd w:val="clear" w:color="auto" w:fill="FFFFFF"/>
        <w:ind w:left="742"/>
        <w:rPr>
          <w:color w:val="000000"/>
          <w:spacing w:val="-4"/>
        </w:rPr>
      </w:pPr>
      <w:proofErr w:type="gramStart"/>
      <w:r w:rsidRPr="00D47395">
        <w:rPr>
          <w:color w:val="000000"/>
          <w:spacing w:val="-4"/>
        </w:rPr>
        <w:t>1 .Kapsam</w:t>
      </w:r>
      <w:proofErr w:type="gramEnd"/>
    </w:p>
    <w:p w:rsidR="001F06AA" w:rsidRPr="00D47395" w:rsidRDefault="001F06AA" w:rsidP="001F06AA">
      <w:pPr>
        <w:shd w:val="clear" w:color="auto" w:fill="FFFFFF"/>
        <w:ind w:left="742"/>
      </w:pPr>
    </w:p>
    <w:p w:rsidR="001F06AA" w:rsidRDefault="001F06AA" w:rsidP="001F06AA">
      <w:pPr>
        <w:shd w:val="clear" w:color="auto" w:fill="FFFFFF"/>
        <w:ind w:left="706"/>
        <w:rPr>
          <w:color w:val="000000"/>
          <w:spacing w:val="1"/>
        </w:rPr>
      </w:pPr>
      <w:r w:rsidRPr="00D47395">
        <w:rPr>
          <w:color w:val="000000"/>
          <w:spacing w:val="1"/>
        </w:rPr>
        <w:t>Uygulama imar planı değişikliği onama sınırları dâhilinde kalan alanlarda bu plan notlarına uyulur.</w:t>
      </w:r>
    </w:p>
    <w:p w:rsidR="001F06AA" w:rsidRPr="00D47395" w:rsidRDefault="001F06AA" w:rsidP="001F06AA">
      <w:pPr>
        <w:shd w:val="clear" w:color="auto" w:fill="FFFFFF"/>
        <w:rPr>
          <w:color w:val="000000"/>
          <w:spacing w:val="1"/>
        </w:rPr>
      </w:pPr>
    </w:p>
    <w:p w:rsidR="001F06AA" w:rsidRDefault="001F06AA" w:rsidP="001F06AA">
      <w:pPr>
        <w:shd w:val="clear" w:color="auto" w:fill="FFFFFF"/>
        <w:ind w:left="706"/>
        <w:jc w:val="both"/>
      </w:pPr>
      <w:r w:rsidRPr="00D47395">
        <w:t>2.Genel Hükümler</w:t>
      </w:r>
    </w:p>
    <w:p w:rsidR="001F06AA" w:rsidRPr="00D47395" w:rsidRDefault="001F06AA" w:rsidP="001F06AA">
      <w:pPr>
        <w:shd w:val="clear" w:color="auto" w:fill="FFFFFF"/>
        <w:ind w:left="706"/>
        <w:jc w:val="both"/>
      </w:pPr>
    </w:p>
    <w:p w:rsidR="001F06AA" w:rsidRPr="00D47395" w:rsidRDefault="001F06AA" w:rsidP="001F06AA">
      <w:pPr>
        <w:shd w:val="clear" w:color="auto" w:fill="FFFFFF"/>
        <w:ind w:firstLine="709"/>
        <w:jc w:val="both"/>
      </w:pPr>
      <w:proofErr w:type="gramStart"/>
      <w:r w:rsidRPr="00D47395">
        <w:t xml:space="preserve">2.1 Bu plan ve plan notlarında yer almayan hususlarda; “3194 sayılı İmar Kanunu”, “2634 sayılı Turizmi Teşvik Kanunu”, “2872 sayılı Çevre Kanunu”, “5403 sayılı Toprak Koruma Ve Arazi Kullanımı Kanunu”, “2565 </w:t>
      </w:r>
      <w:r>
        <w:t>S</w:t>
      </w:r>
      <w:r w:rsidRPr="00D47395">
        <w:t>ayılı Askeri Yasak Bölgeler Ve Güvenlik Bölgeleri Kanunu ile 30.04.1983 tarih ve 18033 sayılı Resmi Gazetede yayımlanan “Askeri Yasak Ve Güvenlik Bölgeleri Yönetmeliği”, “2863 sayılı Kültür Ve Tabiat Varlıklarını Koruma Kanunu”, “3373 sayılı Orman Kanunu”, “7269 sayılı Umumi Hayata Müessir Afetler Nedeniyle Alınacak Tedbirler Ve Yapılacak Yardımlara Dair Kanun”, “4373 sayılı “Taşkın Sulara Ve Baskınlarına Karşı Koruma Kanunu”, “1593 sayılı Umumi Hıfzıssıhha Kanunu” ve bu kanunlarla ilgili uygulama yönetmelikleri ile halen yürürlükte bulunan ve bu planın onayından sonra yürürlüğe girecek olan ilgili mevzuat hükümleri/mevzuat değişiklikleri (kanun, yönetmelik, genelge, tüzük, tebliğ) geçerlidir.</w:t>
      </w:r>
      <w:proofErr w:type="gramEnd"/>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2.2 Uygulama imar planı değişikliği; plan notları, plan açıklama raporu ve “imar planına esas jeolojik-</w:t>
      </w:r>
      <w:proofErr w:type="spellStart"/>
      <w:r w:rsidRPr="00D47395">
        <w:t>jeoteknik</w:t>
      </w:r>
      <w:proofErr w:type="spellEnd"/>
      <w:r w:rsidRPr="00D47395">
        <w:t xml:space="preserve"> etüt raporu” ile bir bütündür.</w:t>
      </w:r>
    </w:p>
    <w:p w:rsidR="001F06AA" w:rsidRDefault="001F06AA" w:rsidP="001F06AA">
      <w:pPr>
        <w:shd w:val="clear" w:color="auto" w:fill="FFFFFF"/>
        <w:ind w:firstLine="706"/>
        <w:jc w:val="both"/>
      </w:pPr>
    </w:p>
    <w:p w:rsidR="001F06AA" w:rsidRPr="00D47395" w:rsidRDefault="001F06AA" w:rsidP="001F06AA">
      <w:pPr>
        <w:shd w:val="clear" w:color="auto" w:fill="FFFFFF"/>
        <w:ind w:firstLine="706"/>
        <w:jc w:val="both"/>
      </w:pPr>
      <w:r w:rsidRPr="00D47395">
        <w:t xml:space="preserve">2.3 22.11.2017 tarihinde Ankara Valiliği Çevre Ve Şehircilik İl Müdürlüğü’nce onaylanan “Ankara İli Mamak Ve Altındağ İlçelerinde Bulunan </w:t>
      </w:r>
      <w:proofErr w:type="spellStart"/>
      <w:r w:rsidRPr="00D47395">
        <w:t>Çiğiltepe</w:t>
      </w:r>
      <w:proofErr w:type="spellEnd"/>
      <w:r w:rsidRPr="00D47395">
        <w:t xml:space="preserve"> Askeri Lojmanlarına Ait Alanın İmar Planına Esas Jeolojik-</w:t>
      </w:r>
      <w:proofErr w:type="spellStart"/>
      <w:r w:rsidRPr="00D47395">
        <w:t>Jeoteknik</w:t>
      </w:r>
      <w:proofErr w:type="spellEnd"/>
      <w:r w:rsidRPr="00D47395">
        <w:t xml:space="preserve"> Etüt Raporu” </w:t>
      </w:r>
      <w:proofErr w:type="spellStart"/>
      <w:r w:rsidRPr="00D47395">
        <w:t>nda</w:t>
      </w:r>
      <w:proofErr w:type="spellEnd"/>
      <w:r w:rsidRPr="00D47395">
        <w:t xml:space="preserve"> belirtilen hususlara uyulacaktır.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2.4 Jeolojik etüt; 1/1000 ölçekli uygulama imar planında esas jeolojik/</w:t>
      </w:r>
      <w:proofErr w:type="spellStart"/>
      <w:r w:rsidRPr="00D47395">
        <w:t>jeoteknik</w:t>
      </w:r>
      <w:proofErr w:type="spellEnd"/>
      <w:r w:rsidRPr="00D47395">
        <w:t xml:space="preserve"> etüt çalışması olup zemin etüdü yerine kullanılamaz. Yapılaşma öncesi ilgili yönetmelik ve genelge hükümleri ile bu plan notlarındaki uyarılar dikkate alınarak parsel bazında zemin etüdü istenecektir.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2.5 Planlama alanının tamamı 3. Derece deprem kuşağında kaldığında, planlama alanı içinde yapılacak yapı ve tesislerde Afet Bölgelerinde Yapılacak Yapılar Hakkında Yönetmelik hükümleri ile Deprem Yönetmeliğinde belirtilen hususlara uyulması gerekmektedir.</w:t>
      </w:r>
    </w:p>
    <w:p w:rsidR="001F06AA" w:rsidRDefault="001F06AA" w:rsidP="001F06AA">
      <w:pPr>
        <w:shd w:val="clear" w:color="auto" w:fill="FFFFFF"/>
        <w:ind w:left="706"/>
        <w:jc w:val="both"/>
      </w:pPr>
    </w:p>
    <w:p w:rsidR="001F06AA" w:rsidRPr="00D47395" w:rsidRDefault="001F06AA" w:rsidP="001F06AA">
      <w:pPr>
        <w:shd w:val="clear" w:color="auto" w:fill="FFFFFF"/>
        <w:ind w:left="706"/>
        <w:jc w:val="both"/>
      </w:pPr>
      <w:r w:rsidRPr="00D47395">
        <w:t>2.6 Binaların Yangından Korunmasına Dair Yönetmelik hükümlerine uyulması zorunludur.</w:t>
      </w:r>
    </w:p>
    <w:p w:rsidR="001F06AA" w:rsidRDefault="001F06AA" w:rsidP="001F06AA">
      <w:pPr>
        <w:shd w:val="clear" w:color="auto" w:fill="FFFFFF"/>
        <w:ind w:left="706"/>
        <w:jc w:val="both"/>
      </w:pPr>
    </w:p>
    <w:p w:rsidR="001F06AA" w:rsidRDefault="001F06AA" w:rsidP="001F06AA">
      <w:pPr>
        <w:shd w:val="clear" w:color="auto" w:fill="FFFFFF"/>
        <w:ind w:left="706"/>
        <w:jc w:val="both"/>
      </w:pPr>
      <w:r w:rsidRPr="00D47395">
        <w:t>2.7 Bu plan notlarında belirtilen ölçüler kaba inşaat ölçüleridir.</w:t>
      </w:r>
    </w:p>
    <w:p w:rsidR="001F06AA" w:rsidRDefault="001F06AA" w:rsidP="001F06AA">
      <w:pPr>
        <w:shd w:val="clear" w:color="auto" w:fill="FFFFFF"/>
        <w:ind w:left="706"/>
        <w:jc w:val="both"/>
      </w:pPr>
    </w:p>
    <w:p w:rsidR="001F06AA" w:rsidRDefault="001F06AA" w:rsidP="001F06AA">
      <w:pPr>
        <w:shd w:val="clear" w:color="auto" w:fill="FFFFFF"/>
        <w:jc w:val="both"/>
      </w:pPr>
    </w:p>
    <w:p w:rsidR="001F06AA" w:rsidRDefault="001F06AA" w:rsidP="001F06AA">
      <w:pPr>
        <w:shd w:val="clear" w:color="auto" w:fill="FFFFFF"/>
        <w:jc w:val="both"/>
      </w:pPr>
    </w:p>
    <w:p w:rsidR="001F06AA" w:rsidRDefault="001F06AA" w:rsidP="001F06AA">
      <w:pPr>
        <w:shd w:val="clear" w:color="auto" w:fill="FFFFFF"/>
        <w:ind w:left="706"/>
        <w:jc w:val="both"/>
      </w:pPr>
    </w:p>
    <w:p w:rsidR="001F06AA" w:rsidRDefault="001F06AA" w:rsidP="001F06AA">
      <w:pPr>
        <w:jc w:val="both"/>
      </w:pPr>
      <w:r>
        <w:lastRenderedPageBreak/>
        <w:t xml:space="preserve">                            T.C.</w:t>
      </w:r>
    </w:p>
    <w:p w:rsidR="001F06AA" w:rsidRDefault="001F06AA" w:rsidP="001F06AA">
      <w:pPr>
        <w:jc w:val="both"/>
      </w:pPr>
      <w:r>
        <w:t>ANKARA BÜYÜKŞEHİR BELEDİYESİ</w:t>
      </w:r>
    </w:p>
    <w:p w:rsidR="001F06AA" w:rsidRDefault="001F06AA" w:rsidP="001F06AA">
      <w:pPr>
        <w:jc w:val="both"/>
      </w:pPr>
      <w:r>
        <w:t xml:space="preserve">                BELEDİYE MECLİSİ</w:t>
      </w:r>
    </w:p>
    <w:p w:rsidR="001F06AA" w:rsidRDefault="001F06AA" w:rsidP="001F06AA">
      <w:pPr>
        <w:tabs>
          <w:tab w:val="left" w:pos="1935"/>
        </w:tabs>
        <w:jc w:val="both"/>
      </w:pPr>
    </w:p>
    <w:p w:rsidR="001F06AA" w:rsidRDefault="001F06AA" w:rsidP="001F06AA">
      <w:pPr>
        <w:tabs>
          <w:tab w:val="left" w:pos="1935"/>
        </w:tabs>
        <w:jc w:val="both"/>
      </w:pPr>
    </w:p>
    <w:p w:rsidR="001F06AA" w:rsidRDefault="001F06AA" w:rsidP="001F06AA">
      <w:pPr>
        <w:tabs>
          <w:tab w:val="left" w:pos="1935"/>
        </w:tabs>
        <w:jc w:val="both"/>
      </w:pPr>
    </w:p>
    <w:p w:rsidR="001F06AA" w:rsidRDefault="001F06AA" w:rsidP="001F06AA">
      <w:pPr>
        <w:jc w:val="both"/>
      </w:pPr>
      <w:r w:rsidRPr="001B032A">
        <w:t>Karar No:</w:t>
      </w:r>
      <w:r>
        <w:t>317</w:t>
      </w:r>
      <w:r>
        <w:tab/>
      </w:r>
      <w:r>
        <w:tab/>
      </w:r>
      <w:r>
        <w:tab/>
        <w:t xml:space="preserve"> </w:t>
      </w:r>
      <w:r>
        <w:tab/>
      </w:r>
      <w:r>
        <w:tab/>
        <w:t xml:space="preserve">     </w:t>
      </w:r>
      <w:r>
        <w:tab/>
      </w:r>
      <w:r>
        <w:tab/>
      </w:r>
      <w:r>
        <w:tab/>
        <w:t xml:space="preserve">                           10.03.2020</w:t>
      </w:r>
    </w:p>
    <w:p w:rsidR="001F06AA" w:rsidRDefault="001F06AA" w:rsidP="001F06AA">
      <w:pPr>
        <w:ind w:right="-1"/>
      </w:pPr>
      <w:r>
        <w:t xml:space="preserve">  </w:t>
      </w:r>
    </w:p>
    <w:p w:rsidR="001F06AA" w:rsidRDefault="001F06AA" w:rsidP="001F06AA">
      <w:pPr>
        <w:ind w:right="-1"/>
        <w:jc w:val="center"/>
      </w:pPr>
      <w:r>
        <w:t>-3-</w:t>
      </w:r>
    </w:p>
    <w:p w:rsidR="001F06AA" w:rsidRDefault="001F06AA" w:rsidP="001F06AA">
      <w:pPr>
        <w:shd w:val="clear" w:color="auto" w:fill="FFFFFF"/>
        <w:jc w:val="both"/>
      </w:pPr>
    </w:p>
    <w:p w:rsidR="001F06AA" w:rsidRDefault="001F06AA" w:rsidP="001F06AA">
      <w:pPr>
        <w:shd w:val="clear" w:color="auto" w:fill="FFFFFF"/>
        <w:jc w:val="both"/>
      </w:pPr>
    </w:p>
    <w:p w:rsidR="001F06AA" w:rsidRPr="00D47395" w:rsidRDefault="001F06AA" w:rsidP="001F06AA">
      <w:pPr>
        <w:shd w:val="clear" w:color="auto" w:fill="FFFFFF"/>
        <w:ind w:firstLine="709"/>
        <w:jc w:val="both"/>
      </w:pPr>
      <w:r w:rsidRPr="00D47395">
        <w:t xml:space="preserve">2.8 Planda gösterilen mülkiyet hatları bilgi amaçlıdır. Uygulamada Kadastro Müdürlüğü verilen dikkate alınacaktır. Kadastro ve imar planı hatları arasında 2 metreye kadar olan uyumsuzlukları, yolları daraltmamak ve </w:t>
      </w:r>
      <w:proofErr w:type="gramStart"/>
      <w:r w:rsidRPr="00D47395">
        <w:t>güzergahını</w:t>
      </w:r>
      <w:proofErr w:type="gramEnd"/>
      <w:r w:rsidRPr="00D47395">
        <w:t xml:space="preserve"> değiştirmemek kaydıyla plan değişikliği, terk ya da ihdas işlemine gerek kalmadan düzeltmeye, gerektiğinde taşıt veya yaya yollarını planda yazılı değerden 2 metreye kadar genişletmeye ve bu doğrultuda uygulama yapmaya belediyesi yetkilidir.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 xml:space="preserve">2.9 Planda yapı yaklaşma mesafesine uymayan mevcut yapılara müktesep hakkından dolayı </w:t>
      </w:r>
      <w:proofErr w:type="gramStart"/>
      <w:r w:rsidRPr="00D47395">
        <w:t>iskan</w:t>
      </w:r>
      <w:proofErr w:type="gramEnd"/>
      <w:r w:rsidRPr="00D47395">
        <w:t xml:space="preserve"> verilebilir. Yapının yıkılıp yeniden yapılması durumunda planda gösterilen yapı yaklaşma mesafelerine uyulacaktır.</w:t>
      </w:r>
    </w:p>
    <w:p w:rsidR="001F06AA" w:rsidRDefault="001F06AA" w:rsidP="001F06AA">
      <w:pPr>
        <w:shd w:val="clear" w:color="auto" w:fill="FFFFFF"/>
        <w:jc w:val="both"/>
      </w:pPr>
    </w:p>
    <w:p w:rsidR="001F06AA" w:rsidRPr="00D47395" w:rsidRDefault="001F06AA" w:rsidP="001F06AA">
      <w:pPr>
        <w:shd w:val="clear" w:color="auto" w:fill="FFFFFF"/>
        <w:ind w:firstLine="709"/>
        <w:jc w:val="both"/>
      </w:pPr>
      <w:r w:rsidRPr="00D47395">
        <w:t>3. Yapılaşma ve Uygulamaya İlişkin Hükümler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3.1 Ticaret Alanı (T)</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3.1.1 Bu alanlarda, Planlı Alanlar İmar Yönetmeliği’nde “Ticaret Alanı” tanımında yer alan kullanımlar yapılabilir. Ancak “Alışveriş Merkezleri Hakkında Yönetmelik” kapsamında kalan alışveriş merkezleri yapılamaz.</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3.1.2 Bu alanlarda asma katlı zemin kat yapılabilir. Asma kat, kat adedinden sayılmaz. Asma kat yapılması halinde zemin kat temiz iç yüksekliği en fazla 6.00 m olabilir.</w:t>
      </w:r>
    </w:p>
    <w:p w:rsidR="001F06AA" w:rsidRPr="00D47395" w:rsidRDefault="001F06AA" w:rsidP="001F06AA">
      <w:pPr>
        <w:shd w:val="clear" w:color="auto" w:fill="FFFFFF"/>
        <w:jc w:val="both"/>
      </w:pPr>
      <w:r w:rsidRPr="00D47395">
        <w:t xml:space="preserve">Bu alanlarda yapılaşma koşulu; Emsal (E)= 0,60, </w:t>
      </w:r>
      <w:proofErr w:type="spellStart"/>
      <w:r w:rsidRPr="00D47395">
        <w:t>Yençok</w:t>
      </w:r>
      <w:proofErr w:type="spellEnd"/>
      <w:r w:rsidRPr="00D47395">
        <w:t>= 3 kat olacaktır.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3.2 Askeri Alan</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3.2.1 Bu alanlarda, Planlı Alanlar İmar Yönetmeliğinin 4. Maddesinde “Askeri Alanlar” tanımında yer alan kullanımlar yapılabilir.</w:t>
      </w:r>
    </w:p>
    <w:p w:rsidR="001F06AA" w:rsidRDefault="001F06AA" w:rsidP="001F06AA">
      <w:pPr>
        <w:shd w:val="clear" w:color="auto" w:fill="FFFFFF"/>
        <w:ind w:firstLine="709"/>
        <w:jc w:val="both"/>
      </w:pPr>
    </w:p>
    <w:p w:rsidR="001F06AA" w:rsidRDefault="001F06AA" w:rsidP="001F06AA">
      <w:pPr>
        <w:shd w:val="clear" w:color="auto" w:fill="FFFFFF"/>
        <w:ind w:firstLine="709"/>
        <w:jc w:val="both"/>
      </w:pPr>
      <w:r w:rsidRPr="00D47395">
        <w:t>3.2.2 Planda askeri alanlar olarak belirtilen bölgeler imar uygulaması ile Milli Savunma Bakanlığı’nın ihtiyaçları doğrultusunda farklı birlik ve kullanımlara tahsis edilmek üzere ifraz edilebilir.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3.3 Eğitim Tesisleri</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Bu alanlarda, planda getirilen kullanım kararları doğrultusunda Planlı Alanlar İmar Yönetmeliği’nde tanımlanan Eğitim Tesisleri yapılabilir.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 xml:space="preserve">Bu alanlarda yapılaşma koşulu; Emsal (E): 0,75, </w:t>
      </w:r>
      <w:proofErr w:type="spellStart"/>
      <w:r w:rsidRPr="00D47395">
        <w:t>Yençok</w:t>
      </w:r>
      <w:proofErr w:type="spellEnd"/>
      <w:r w:rsidRPr="00D47395">
        <w:t>= 3 kat olacaktır.</w:t>
      </w:r>
    </w:p>
    <w:p w:rsidR="001F06AA" w:rsidRDefault="001F06AA" w:rsidP="001F06AA">
      <w:pPr>
        <w:shd w:val="clear" w:color="auto" w:fill="FFFFFF"/>
        <w:ind w:firstLine="709"/>
        <w:jc w:val="both"/>
      </w:pPr>
    </w:p>
    <w:p w:rsidR="001F06AA" w:rsidRDefault="001F06AA" w:rsidP="001F06AA">
      <w:pPr>
        <w:shd w:val="clear" w:color="auto" w:fill="FFFFFF"/>
        <w:ind w:firstLine="709"/>
        <w:jc w:val="both"/>
      </w:pPr>
      <w:r w:rsidRPr="00D47395">
        <w:t>3.4 Sağlık Tesis Alanı</w:t>
      </w:r>
    </w:p>
    <w:p w:rsidR="001F06AA" w:rsidRPr="00D47395" w:rsidRDefault="001F06AA" w:rsidP="001F06AA">
      <w:pPr>
        <w:shd w:val="clear" w:color="auto" w:fill="FFFFFF"/>
        <w:ind w:firstLine="709"/>
        <w:jc w:val="both"/>
      </w:pPr>
    </w:p>
    <w:p w:rsidR="001F06AA" w:rsidRDefault="001F06AA" w:rsidP="001F06AA">
      <w:pPr>
        <w:shd w:val="clear" w:color="auto" w:fill="FFFFFF"/>
        <w:ind w:firstLine="709"/>
        <w:jc w:val="both"/>
      </w:pPr>
      <w:r w:rsidRPr="00D47395">
        <w:t>Bu alanlarda Planlı Alanlar İmar Yönetmeliğinde Sağlık Tesis Alanları tanımında yer alan hükümler geçerlidir.</w:t>
      </w:r>
    </w:p>
    <w:p w:rsidR="001F06AA" w:rsidRDefault="001F06AA" w:rsidP="001F06AA">
      <w:pPr>
        <w:shd w:val="clear" w:color="auto" w:fill="FFFFFF"/>
        <w:ind w:firstLine="709"/>
        <w:jc w:val="both"/>
      </w:pPr>
    </w:p>
    <w:p w:rsidR="001F06AA" w:rsidRDefault="001F06AA" w:rsidP="001F06AA">
      <w:pPr>
        <w:jc w:val="both"/>
      </w:pPr>
      <w:r>
        <w:lastRenderedPageBreak/>
        <w:t xml:space="preserve">                            T.C.</w:t>
      </w:r>
    </w:p>
    <w:p w:rsidR="001F06AA" w:rsidRDefault="001F06AA" w:rsidP="001F06AA">
      <w:pPr>
        <w:jc w:val="both"/>
      </w:pPr>
      <w:r>
        <w:t>ANKARA BÜYÜKŞEHİR BELEDİYESİ</w:t>
      </w:r>
    </w:p>
    <w:p w:rsidR="001F06AA" w:rsidRDefault="001F06AA" w:rsidP="001F06AA">
      <w:pPr>
        <w:jc w:val="both"/>
      </w:pPr>
      <w:r>
        <w:t xml:space="preserve">                BELEDİYE MECLİSİ</w:t>
      </w:r>
    </w:p>
    <w:p w:rsidR="001F06AA" w:rsidRDefault="001F06AA" w:rsidP="001F06AA">
      <w:pPr>
        <w:tabs>
          <w:tab w:val="left" w:pos="1935"/>
        </w:tabs>
        <w:jc w:val="both"/>
      </w:pPr>
    </w:p>
    <w:p w:rsidR="001F06AA" w:rsidRDefault="001F06AA" w:rsidP="001F06AA">
      <w:pPr>
        <w:tabs>
          <w:tab w:val="left" w:pos="1935"/>
        </w:tabs>
        <w:jc w:val="both"/>
      </w:pPr>
    </w:p>
    <w:p w:rsidR="001F06AA" w:rsidRDefault="001F06AA" w:rsidP="001F06AA">
      <w:pPr>
        <w:tabs>
          <w:tab w:val="left" w:pos="1935"/>
        </w:tabs>
        <w:jc w:val="both"/>
      </w:pPr>
    </w:p>
    <w:p w:rsidR="001F06AA" w:rsidRDefault="001F06AA" w:rsidP="001F06AA">
      <w:pPr>
        <w:jc w:val="both"/>
      </w:pPr>
      <w:r w:rsidRPr="001B032A">
        <w:t>Karar No:</w:t>
      </w:r>
      <w:r>
        <w:t>317</w:t>
      </w:r>
      <w:r>
        <w:tab/>
      </w:r>
      <w:r>
        <w:tab/>
      </w:r>
      <w:r>
        <w:tab/>
        <w:t xml:space="preserve"> </w:t>
      </w:r>
      <w:r>
        <w:tab/>
      </w:r>
      <w:r>
        <w:tab/>
        <w:t xml:space="preserve">     </w:t>
      </w:r>
      <w:r>
        <w:tab/>
      </w:r>
      <w:r>
        <w:tab/>
      </w:r>
      <w:r>
        <w:tab/>
        <w:t xml:space="preserve">                           10.03.2020</w:t>
      </w:r>
    </w:p>
    <w:p w:rsidR="001F06AA" w:rsidRDefault="001F06AA" w:rsidP="001F06AA">
      <w:pPr>
        <w:ind w:right="-1"/>
      </w:pPr>
      <w:r>
        <w:t xml:space="preserve">  </w:t>
      </w:r>
    </w:p>
    <w:p w:rsidR="001F06AA" w:rsidRDefault="001F06AA" w:rsidP="001F06AA">
      <w:pPr>
        <w:ind w:right="-1"/>
        <w:jc w:val="center"/>
      </w:pPr>
      <w:r>
        <w:t>-4-</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 xml:space="preserve">Bu alanlarda yapılaşma koşulu; Emsal (E): 0,75, </w:t>
      </w:r>
      <w:proofErr w:type="spellStart"/>
      <w:r w:rsidRPr="00D47395">
        <w:t>Yençok</w:t>
      </w:r>
      <w:proofErr w:type="spellEnd"/>
      <w:r w:rsidRPr="00D47395">
        <w:t>= 2 kat olacaktır.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3.5 Park</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Bu alanlarda, Planlı Alanlar İmar Yönetmeliğinin 4. Maddesinde “Park” tanımında yer alan kullanımlar yapılabilir.</w:t>
      </w:r>
    </w:p>
    <w:p w:rsidR="001F06AA" w:rsidRDefault="001F06AA" w:rsidP="001F06AA">
      <w:pPr>
        <w:shd w:val="clear" w:color="auto" w:fill="FFFFFF"/>
        <w:ind w:firstLine="709"/>
        <w:jc w:val="both"/>
      </w:pPr>
    </w:p>
    <w:p w:rsidR="001F06AA" w:rsidRPr="00D47395" w:rsidRDefault="001F06AA" w:rsidP="001F06AA">
      <w:pPr>
        <w:shd w:val="clear" w:color="auto" w:fill="FFFFFF"/>
        <w:ind w:firstLine="709"/>
        <w:jc w:val="both"/>
      </w:pPr>
      <w:r w:rsidRPr="00D47395">
        <w:t>Şeklinde plan notlarının bulunduğu,</w:t>
      </w:r>
    </w:p>
    <w:p w:rsidR="001F06AA" w:rsidRDefault="001F06AA" w:rsidP="001F06AA">
      <w:pPr>
        <w:shd w:val="clear" w:color="auto" w:fill="FFFFFF"/>
        <w:ind w:firstLine="709"/>
        <w:jc w:val="both"/>
      </w:pPr>
    </w:p>
    <w:p w:rsidR="001F06AA" w:rsidRDefault="001F06AA" w:rsidP="001F06AA">
      <w:pPr>
        <w:shd w:val="clear" w:color="auto" w:fill="FFFFFF"/>
        <w:ind w:firstLine="709"/>
        <w:jc w:val="both"/>
      </w:pPr>
      <w:r w:rsidRPr="00D47395">
        <w:t xml:space="preserve">-Öneri plan değişikliği teklifi ile üst ölçekli plan kararlarının alt ölçekli planlara aynen aktarıldığı ancak plan kapsamında Ticaret Alanı yer almamasına rağmen plan notlarında Ticaret Alanına ilişkin hükümlere yer verildiği, ayrıca Ticari Rekreasyon Alanı ve Özel </w:t>
      </w:r>
      <w:proofErr w:type="spellStart"/>
      <w:r w:rsidRPr="00D47395">
        <w:t>Sosyo</w:t>
      </w:r>
      <w:proofErr w:type="spellEnd"/>
      <w:r w:rsidRPr="00D47395">
        <w:t xml:space="preserve"> Kültürel Tesis Alanına ilişkin herhangi bir hüküm de bulunmadığı,</w:t>
      </w:r>
    </w:p>
    <w:p w:rsidR="001F06AA" w:rsidRPr="00D47395" w:rsidRDefault="001F06AA" w:rsidP="001F06AA">
      <w:pPr>
        <w:shd w:val="clear" w:color="auto" w:fill="FFFFFF"/>
        <w:ind w:firstLine="709"/>
        <w:jc w:val="both"/>
      </w:pPr>
    </w:p>
    <w:p w:rsidR="001F06AA" w:rsidRDefault="001F06AA" w:rsidP="001F06AA">
      <w:pPr>
        <w:shd w:val="clear" w:color="auto" w:fill="FFFFFF"/>
        <w:ind w:firstLine="709"/>
        <w:jc w:val="both"/>
      </w:pPr>
      <w:r w:rsidRPr="00D47395">
        <w:t xml:space="preserve">-Plan değişildiğinin prensipte uygun olduğu, ancak </w:t>
      </w:r>
      <w:proofErr w:type="gramStart"/>
      <w:r w:rsidRPr="00D47395">
        <w:t>2.7</w:t>
      </w:r>
      <w:proofErr w:type="gramEnd"/>
      <w:r w:rsidRPr="00D47395">
        <w:t xml:space="preserve"> </w:t>
      </w:r>
      <w:proofErr w:type="spellStart"/>
      <w:r w:rsidRPr="00D47395">
        <w:t>nolu</w:t>
      </w:r>
      <w:proofErr w:type="spellEnd"/>
      <w:r w:rsidRPr="00D47395">
        <w:t xml:space="preserve"> plan notunun iptal edilmesi, 2.9</w:t>
      </w:r>
      <w:r>
        <w:t xml:space="preserve"> </w:t>
      </w:r>
      <w:proofErr w:type="spellStart"/>
      <w:r w:rsidRPr="00D47395">
        <w:t>nolu</w:t>
      </w:r>
      <w:proofErr w:type="spellEnd"/>
      <w:r w:rsidRPr="00D47395">
        <w:t xml:space="preserve"> plan notunun mevcut yapıları yasallaştırmaya yönelik olması nedeniyle iptal edilmesi gerektiği, Eğitim Tesisi lejantının İlköğretim ve Ortaokul olarak ayrılması, ayrıca plan notlarında yer alan Yapılaşma ve Uygulamaya İlişkin Hükümlerin onaylı nazım imar planına uygun hale getirilmesi halinde onayının uygun olabileceği,</w:t>
      </w:r>
    </w:p>
    <w:p w:rsidR="001F06AA" w:rsidRPr="00D47395" w:rsidRDefault="001F06AA" w:rsidP="001F06AA">
      <w:pPr>
        <w:jc w:val="both"/>
      </w:pPr>
    </w:p>
    <w:p w:rsidR="00C120FC" w:rsidRDefault="001F06AA" w:rsidP="001F06AA">
      <w:pPr>
        <w:ind w:firstLine="708"/>
        <w:jc w:val="both"/>
      </w:pPr>
      <w:r w:rsidRPr="00D47395">
        <w:t xml:space="preserve">Hususları </w:t>
      </w:r>
      <w:r>
        <w:t>tespit edilmiş</w:t>
      </w:r>
      <w:r w:rsidRPr="00D47395">
        <w:t xml:space="preserve"> olup, Mamak Belediye Meclisinin 02.09.2019 tarih ve 482 sayılı kararı ile uygun görülen 1/1000 ölçekli uygulama imar planı değişikli</w:t>
      </w:r>
      <w:r>
        <w:t>ğinin</w:t>
      </w:r>
      <w:r w:rsidRPr="00D47395">
        <w:t xml:space="preserve"> </w:t>
      </w:r>
      <w:r>
        <w:t>onayına</w:t>
      </w:r>
      <w:r w:rsidR="00C61402">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53704E">
      <w:pPr>
        <w:pStyle w:val="Style3"/>
        <w:widowControl/>
        <w:spacing w:line="240" w:lineRule="auto"/>
        <w:ind w:firstLine="0"/>
      </w:pPr>
    </w:p>
    <w:p w:rsidR="0053704E" w:rsidRDefault="0053704E" w:rsidP="0053704E">
      <w:pPr>
        <w:pStyle w:val="Style3"/>
        <w:widowControl/>
        <w:spacing w:line="240" w:lineRule="auto"/>
        <w:ind w:firstLine="0"/>
      </w:pPr>
    </w:p>
    <w:p w:rsidR="0053704E" w:rsidRDefault="0053704E" w:rsidP="0053704E">
      <w:pPr>
        <w:pStyle w:val="Style3"/>
        <w:widowControl/>
        <w:spacing w:line="240" w:lineRule="auto"/>
        <w:ind w:firstLine="0"/>
      </w:pPr>
    </w:p>
    <w:p w:rsidR="001F06AA" w:rsidRDefault="001F06AA" w:rsidP="0053704E">
      <w:pPr>
        <w:pStyle w:val="Style3"/>
        <w:widowControl/>
        <w:spacing w:line="240" w:lineRule="auto"/>
        <w:ind w:firstLine="0"/>
      </w:pPr>
    </w:p>
    <w:p w:rsidR="0053704E" w:rsidRDefault="0053704E" w:rsidP="0053704E">
      <w:pPr>
        <w:pStyle w:val="Style3"/>
        <w:widowControl/>
        <w:spacing w:line="240" w:lineRule="auto"/>
        <w:ind w:firstLine="0"/>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625E54"/>
    <w:p w:rsidR="00625E54" w:rsidRPr="00C04909" w:rsidRDefault="00625E54" w:rsidP="00625E54">
      <w:pPr>
        <w:jc w:val="center"/>
      </w:pPr>
      <w:r w:rsidRPr="00C04909">
        <w:lastRenderedPageBreak/>
        <w:t>T.C.</w:t>
      </w:r>
    </w:p>
    <w:p w:rsidR="00625E54" w:rsidRPr="00C04909" w:rsidRDefault="00625E54" w:rsidP="00625E54">
      <w:pPr>
        <w:jc w:val="center"/>
      </w:pPr>
      <w:r w:rsidRPr="00C04909">
        <w:t>ANKARA BÜYÜKŞEHİR BELEDİYE MECLİSİ</w:t>
      </w:r>
    </w:p>
    <w:p w:rsidR="00625E54" w:rsidRDefault="00625E54" w:rsidP="00625E54">
      <w:pPr>
        <w:jc w:val="center"/>
      </w:pPr>
      <w:r>
        <w:t xml:space="preserve">İmar ve Bayındırlık </w:t>
      </w:r>
      <w:r w:rsidRPr="00C04909">
        <w:t>Komisyon</w:t>
      </w:r>
      <w:r>
        <w:t>u Raporu</w:t>
      </w:r>
    </w:p>
    <w:p w:rsidR="00625E54" w:rsidRDefault="00625E54" w:rsidP="00625E54">
      <w:pPr>
        <w:jc w:val="both"/>
      </w:pPr>
    </w:p>
    <w:p w:rsidR="00625E54" w:rsidRPr="00625E54" w:rsidRDefault="00625E54" w:rsidP="00625E54">
      <w:pPr>
        <w:jc w:val="both"/>
      </w:pPr>
      <w:r w:rsidRPr="00C04909">
        <w:t>Rapor No:</w:t>
      </w:r>
      <w:r>
        <w:t xml:space="preserve"> 420</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625E54" w:rsidRDefault="00625E54" w:rsidP="00625E54">
      <w:pPr>
        <w:pStyle w:val="Balk7"/>
        <w:jc w:val="center"/>
      </w:pPr>
      <w:r w:rsidRPr="00625E54">
        <w:rPr>
          <w:bCs/>
        </w:rPr>
        <w:t>BÜYÜKŞEHİR BELEDİYE MECLİSİ BAŞKANLIĞINA</w:t>
      </w:r>
    </w:p>
    <w:p w:rsidR="00625E54" w:rsidRDefault="00625E54" w:rsidP="00625E54">
      <w:pPr>
        <w:pStyle w:val="ListeParagraf"/>
        <w:tabs>
          <w:tab w:val="left" w:pos="0"/>
        </w:tabs>
        <w:ind w:left="0"/>
        <w:contextualSpacing/>
        <w:jc w:val="both"/>
      </w:pPr>
    </w:p>
    <w:p w:rsidR="00625E54" w:rsidRDefault="00625E54" w:rsidP="00625E54">
      <w:pPr>
        <w:jc w:val="both"/>
      </w:pPr>
      <w:r>
        <w:tab/>
        <w:t xml:space="preserve">Mamak İlçesi </w:t>
      </w:r>
      <w:proofErr w:type="spellStart"/>
      <w:r>
        <w:t>Çiğiltepe</w:t>
      </w:r>
      <w:proofErr w:type="spellEnd"/>
      <w:r>
        <w:t xml:space="preserve"> Askeri Lojmanları ve çevresi 1/1000 ölçekli uygulama imar planı değişikliğine ilişkin </w:t>
      </w:r>
      <w:r w:rsidRPr="0065455F">
        <w:t xml:space="preserve">Büyükşehir Belediye Meclisinin </w:t>
      </w:r>
      <w:r>
        <w:t>10.02</w:t>
      </w:r>
      <w:r w:rsidRPr="0065455F">
        <w:t>.20</w:t>
      </w:r>
      <w:r>
        <w:t>20</w:t>
      </w:r>
      <w:r w:rsidRPr="0065455F">
        <w:t xml:space="preserve"> tarih ve </w:t>
      </w:r>
      <w:r>
        <w:t>48</w:t>
      </w:r>
      <w:r w:rsidRPr="0065455F">
        <w:t>.gündem maddesi olarak komisyonumuza havale edilen dosya incelendi.</w:t>
      </w:r>
    </w:p>
    <w:p w:rsidR="00625E54" w:rsidRPr="00F21A7E" w:rsidRDefault="00625E54" w:rsidP="00625E54">
      <w:pPr>
        <w:jc w:val="right"/>
      </w:pPr>
    </w:p>
    <w:p w:rsidR="00625E54" w:rsidRDefault="00625E54" w:rsidP="00625E54">
      <w:pPr>
        <w:shd w:val="clear" w:color="auto" w:fill="FFFFFF"/>
        <w:ind w:left="14" w:firstLine="706"/>
        <w:jc w:val="both"/>
        <w:rPr>
          <w:color w:val="000000"/>
          <w:spacing w:val="-3"/>
        </w:rPr>
      </w:pPr>
      <w:proofErr w:type="gramStart"/>
      <w:r w:rsidRPr="00D47395">
        <w:t>Komisyonumuzca yapılan incelemeler neticesinde;</w:t>
      </w:r>
      <w:r w:rsidRPr="00D47395">
        <w:rPr>
          <w:color w:val="000000"/>
        </w:rPr>
        <w:t xml:space="preserve"> </w:t>
      </w:r>
      <w:r w:rsidRPr="00D47395">
        <w:rPr>
          <w:color w:val="000000"/>
          <w:spacing w:val="1"/>
        </w:rPr>
        <w:t xml:space="preserve">Mamak Belediye Başkanlığı Yazı İşleri Müdürlüğünün 03.09.2019 tarih ve E.385737 sayılı </w:t>
      </w:r>
      <w:r w:rsidRPr="00D47395">
        <w:rPr>
          <w:color w:val="000000"/>
          <w:spacing w:val="8"/>
        </w:rPr>
        <w:t xml:space="preserve">yazısı </w:t>
      </w:r>
      <w:r w:rsidRPr="00D47395">
        <w:rPr>
          <w:color w:val="000000"/>
          <w:spacing w:val="19"/>
        </w:rPr>
        <w:t>ile</w:t>
      </w:r>
      <w:r w:rsidRPr="00D47395">
        <w:rPr>
          <w:color w:val="000000"/>
          <w:spacing w:val="8"/>
        </w:rPr>
        <w:t xml:space="preserve"> Mamak Belediye Meclisinin 02.09.2019 tarih ve 482 sayılı kararı Başkanlığımıza </w:t>
      </w:r>
      <w:r w:rsidRPr="00D47395">
        <w:rPr>
          <w:color w:val="000000"/>
          <w:spacing w:val="1"/>
        </w:rPr>
        <w:t xml:space="preserve">sunulmuş, Başkanlığımızın 02.10.2019 tarih ve E.78741 sayılı yazısı ile söz konusu karar ile uygun görülen Mamak İlçesi </w:t>
      </w:r>
      <w:proofErr w:type="spellStart"/>
      <w:r w:rsidRPr="00D47395">
        <w:rPr>
          <w:color w:val="000000"/>
          <w:spacing w:val="1"/>
        </w:rPr>
        <w:t>Çiğiltepe</w:t>
      </w:r>
      <w:proofErr w:type="spellEnd"/>
      <w:r w:rsidRPr="00D47395">
        <w:rPr>
          <w:color w:val="000000"/>
          <w:spacing w:val="1"/>
        </w:rPr>
        <w:t xml:space="preserve"> Mah. </w:t>
      </w:r>
      <w:proofErr w:type="spellStart"/>
      <w:r w:rsidRPr="00D47395">
        <w:rPr>
          <w:color w:val="000000"/>
          <w:spacing w:val="1"/>
        </w:rPr>
        <w:t>Çiğiltepe</w:t>
      </w:r>
      <w:proofErr w:type="spellEnd"/>
      <w:r w:rsidRPr="00D47395">
        <w:rPr>
          <w:color w:val="000000"/>
          <w:spacing w:val="1"/>
        </w:rPr>
        <w:t xml:space="preserve"> Askeri Tesisleri ve Çevresine ilişkin 1/1000 ölçekli </w:t>
      </w:r>
      <w:r w:rsidRPr="00D47395">
        <w:rPr>
          <w:color w:val="000000"/>
          <w:spacing w:val="-2"/>
        </w:rPr>
        <w:t xml:space="preserve">uygulama imar planı değişiklik teklifinin gönderilmesinin istenmesi üzerine bu sefer Mamak Belediye </w:t>
      </w:r>
      <w:r w:rsidRPr="00D47395">
        <w:rPr>
          <w:color w:val="000000"/>
          <w:spacing w:val="5"/>
        </w:rPr>
        <w:t xml:space="preserve">Başkanlığı İmar ve Şehircilik Müdürlüğünün 04.11.2019 tarih ve E.411038 sayılı yazısı ile söz </w:t>
      </w:r>
      <w:r w:rsidRPr="00D47395">
        <w:rPr>
          <w:color w:val="000000"/>
          <w:spacing w:val="-3"/>
        </w:rPr>
        <w:t>konusu plan değişikliği paftaları İmar ve Şehircilik Dairesi Başkanlığına iletilmiş olup,</w:t>
      </w:r>
      <w:proofErr w:type="gramEnd"/>
    </w:p>
    <w:p w:rsidR="00625E54" w:rsidRPr="00D47395" w:rsidRDefault="00625E54" w:rsidP="00625E54">
      <w:pPr>
        <w:shd w:val="clear" w:color="auto" w:fill="FFFFFF"/>
        <w:ind w:left="14" w:firstLine="706"/>
        <w:jc w:val="both"/>
      </w:pPr>
    </w:p>
    <w:p w:rsidR="00625E54" w:rsidRDefault="00625E54" w:rsidP="00625E54">
      <w:pPr>
        <w:shd w:val="clear" w:color="auto" w:fill="FFFFFF"/>
        <w:ind w:left="22" w:right="7" w:firstLine="698"/>
        <w:jc w:val="both"/>
        <w:rPr>
          <w:color w:val="000000"/>
          <w:spacing w:val="-1"/>
        </w:rPr>
      </w:pPr>
      <w:r w:rsidRPr="00D47395">
        <w:rPr>
          <w:color w:val="000000"/>
          <w:spacing w:val="3"/>
        </w:rPr>
        <w:t xml:space="preserve">-Plan değişikliği teklifine esas planlama alanının Milli Savunma Bakanlığı Ankara İnşaat </w:t>
      </w:r>
      <w:r w:rsidRPr="00D47395">
        <w:rPr>
          <w:color w:val="000000"/>
          <w:spacing w:val="6"/>
        </w:rPr>
        <w:t>Emlak Bölge Başkanlığının 08.06.2018 tarih ve 4220-263589-18/</w:t>
      </w:r>
      <w:proofErr w:type="spellStart"/>
      <w:proofErr w:type="gramStart"/>
      <w:r w:rsidRPr="00D47395">
        <w:rPr>
          <w:color w:val="000000"/>
          <w:spacing w:val="6"/>
        </w:rPr>
        <w:t>Eml</w:t>
      </w:r>
      <w:proofErr w:type="spellEnd"/>
      <w:r w:rsidRPr="00D47395">
        <w:rPr>
          <w:color w:val="000000"/>
          <w:spacing w:val="6"/>
        </w:rPr>
        <w:t>.Ş</w:t>
      </w:r>
      <w:proofErr w:type="gramEnd"/>
      <w:r w:rsidRPr="00D47395">
        <w:rPr>
          <w:color w:val="000000"/>
          <w:spacing w:val="6"/>
        </w:rPr>
        <w:t xml:space="preserve">.(E.T.) sayılı yazısı ile </w:t>
      </w:r>
      <w:r w:rsidRPr="00D47395">
        <w:rPr>
          <w:color w:val="000000"/>
          <w:spacing w:val="7"/>
        </w:rPr>
        <w:t xml:space="preserve">Başkanlığımıza sunulan ve Belediyemiz Meclisinin 12.08.2018 tarih ve 1334 sayılı kararı ile </w:t>
      </w:r>
      <w:r w:rsidRPr="00D47395">
        <w:rPr>
          <w:color w:val="000000"/>
          <w:spacing w:val="-1"/>
        </w:rPr>
        <w:t>onaylanan 1/5000 ölçekli nazım imar planı değişikliği kapsamında kaldığı,</w:t>
      </w:r>
    </w:p>
    <w:p w:rsidR="00625E54" w:rsidRPr="00D47395" w:rsidRDefault="00625E54" w:rsidP="00625E54">
      <w:pPr>
        <w:shd w:val="clear" w:color="auto" w:fill="FFFFFF"/>
        <w:ind w:left="22" w:right="7" w:firstLine="698"/>
        <w:jc w:val="both"/>
      </w:pPr>
    </w:p>
    <w:p w:rsidR="00625E54" w:rsidRDefault="00625E54" w:rsidP="00625E54">
      <w:pPr>
        <w:shd w:val="clear" w:color="auto" w:fill="FFFFFF"/>
        <w:ind w:left="7" w:right="14" w:firstLine="698"/>
        <w:jc w:val="both"/>
        <w:rPr>
          <w:color w:val="000000"/>
          <w:spacing w:val="-1"/>
        </w:rPr>
      </w:pPr>
      <w:proofErr w:type="gramStart"/>
      <w:r w:rsidRPr="00D47395">
        <w:rPr>
          <w:color w:val="000000"/>
          <w:spacing w:val="3"/>
        </w:rPr>
        <w:t xml:space="preserve">-Söz konusu planlama alanında mevcut durumda kullanılan İlkokul, Ortaokul alanları ile </w:t>
      </w:r>
      <w:r w:rsidRPr="00D47395">
        <w:rPr>
          <w:color w:val="000000"/>
          <w:spacing w:val="5"/>
        </w:rPr>
        <w:t xml:space="preserve">Sağlık Tesisi Alanının plana işlenerek korunduğu, Eğitim Tesisleri için E=0,75 </w:t>
      </w:r>
      <w:proofErr w:type="spellStart"/>
      <w:r w:rsidRPr="00D47395">
        <w:rPr>
          <w:color w:val="000000"/>
          <w:spacing w:val="5"/>
        </w:rPr>
        <w:t>Yençok</w:t>
      </w:r>
      <w:proofErr w:type="spellEnd"/>
      <w:r w:rsidRPr="00D47395">
        <w:rPr>
          <w:color w:val="000000"/>
          <w:spacing w:val="5"/>
        </w:rPr>
        <w:t xml:space="preserve">=3 Kat, </w:t>
      </w:r>
      <w:r w:rsidRPr="00D47395">
        <w:rPr>
          <w:color w:val="000000"/>
          <w:spacing w:val="9"/>
        </w:rPr>
        <w:t xml:space="preserve">Sağlık Tesisi için E=0,75 </w:t>
      </w:r>
      <w:proofErr w:type="spellStart"/>
      <w:r w:rsidRPr="00D47395">
        <w:rPr>
          <w:color w:val="000000"/>
          <w:spacing w:val="9"/>
        </w:rPr>
        <w:t>Yençok</w:t>
      </w:r>
      <w:proofErr w:type="spellEnd"/>
      <w:r w:rsidRPr="00D47395">
        <w:rPr>
          <w:color w:val="000000"/>
          <w:spacing w:val="9"/>
        </w:rPr>
        <w:t xml:space="preserve">=2 Kat yapılaşma koşullarının belirlendiği, onaylı planlar </w:t>
      </w:r>
      <w:r w:rsidRPr="00D47395">
        <w:rPr>
          <w:color w:val="000000"/>
        </w:rPr>
        <w:t xml:space="preserve">kapsamında </w:t>
      </w:r>
      <w:proofErr w:type="spellStart"/>
      <w:r w:rsidRPr="00D47395">
        <w:rPr>
          <w:color w:val="000000"/>
        </w:rPr>
        <w:t>Sosyo</w:t>
      </w:r>
      <w:proofErr w:type="spellEnd"/>
      <w:r w:rsidRPr="00D47395">
        <w:rPr>
          <w:color w:val="000000"/>
        </w:rPr>
        <w:t xml:space="preserve">-Kültürel Tesis Alanı kullanımında kalan ve mevcut Askeri Sosyal Tesis (Gazino) </w:t>
      </w:r>
      <w:r w:rsidRPr="00D47395">
        <w:rPr>
          <w:color w:val="000000"/>
          <w:spacing w:val="5"/>
        </w:rPr>
        <w:t xml:space="preserve">kullanımlı parselde Askeri Alan kullanımı belirlendiği, onaylı planlar kapsamında Özel </w:t>
      </w:r>
      <w:proofErr w:type="spellStart"/>
      <w:r w:rsidRPr="00D47395">
        <w:rPr>
          <w:color w:val="000000"/>
          <w:spacing w:val="5"/>
        </w:rPr>
        <w:t>Sosyo</w:t>
      </w:r>
      <w:proofErr w:type="spellEnd"/>
      <w:r w:rsidRPr="00D47395">
        <w:rPr>
          <w:color w:val="000000"/>
          <w:spacing w:val="5"/>
        </w:rPr>
        <w:t>-</w:t>
      </w:r>
      <w:r w:rsidRPr="00D47395">
        <w:rPr>
          <w:color w:val="000000"/>
        </w:rPr>
        <w:t xml:space="preserve">Kültürel Tesis Alanı kullanımlı alanın korunduğu, plan kapsamında 4 ayrı Askeri Alan ayrıldığı, bu </w:t>
      </w:r>
      <w:r w:rsidRPr="00D47395">
        <w:rPr>
          <w:color w:val="000000"/>
          <w:spacing w:val="-1"/>
        </w:rPr>
        <w:t xml:space="preserve">alanlara ilişkin yapılaşma koşullarının </w:t>
      </w:r>
      <w:r w:rsidRPr="00D47395">
        <w:rPr>
          <w:bCs/>
          <w:color w:val="000000"/>
          <w:spacing w:val="-1"/>
        </w:rPr>
        <w:t>belirtilmediği,</w:t>
      </w:r>
      <w:r w:rsidRPr="00D47395">
        <w:rPr>
          <w:b/>
          <w:bCs/>
          <w:color w:val="000000"/>
          <w:spacing w:val="-1"/>
        </w:rPr>
        <w:t xml:space="preserve"> </w:t>
      </w:r>
      <w:r w:rsidRPr="00D47395">
        <w:rPr>
          <w:color w:val="000000"/>
          <w:spacing w:val="-1"/>
        </w:rPr>
        <w:t xml:space="preserve">ayrıca 4 ayrı park alanının önerildiği, Belediye </w:t>
      </w:r>
      <w:r w:rsidRPr="00D47395">
        <w:rPr>
          <w:color w:val="000000"/>
          <w:spacing w:val="3"/>
        </w:rPr>
        <w:t xml:space="preserve">Meclisimizin 09.02.2017 tarih ve 232 sayılı kararı ile onaylı 1/1000 ölçekli uygulama imar planı </w:t>
      </w:r>
      <w:r w:rsidRPr="00D47395">
        <w:rPr>
          <w:color w:val="000000"/>
        </w:rPr>
        <w:t xml:space="preserve">değişikliği kapsamında Park Alanı olarak belirlenen alanların Ticari Rekreasyon Alanı kullanımına, </w:t>
      </w:r>
      <w:r w:rsidRPr="00D47395">
        <w:rPr>
          <w:color w:val="000000"/>
          <w:spacing w:val="-1"/>
        </w:rPr>
        <w:t>Ticari Rekreasyon Alanı olarak belirlenen alanların Park Alanına ayrıldığı,</w:t>
      </w:r>
      <w:proofErr w:type="gramEnd"/>
    </w:p>
    <w:p w:rsidR="00625E54" w:rsidRPr="00D47395" w:rsidRDefault="00625E54" w:rsidP="00625E54">
      <w:pPr>
        <w:shd w:val="clear" w:color="auto" w:fill="FFFFFF"/>
        <w:ind w:left="7" w:right="14" w:firstLine="698"/>
        <w:jc w:val="both"/>
      </w:pPr>
    </w:p>
    <w:p w:rsidR="00625E54" w:rsidRDefault="00625E54" w:rsidP="00625E54">
      <w:pPr>
        <w:shd w:val="clear" w:color="auto" w:fill="FFFFFF"/>
        <w:ind w:right="22" w:firstLine="691"/>
        <w:jc w:val="both"/>
        <w:rPr>
          <w:bCs/>
          <w:color w:val="000000"/>
          <w:spacing w:val="-6"/>
        </w:rPr>
      </w:pPr>
      <w:r w:rsidRPr="00D47395">
        <w:rPr>
          <w:color w:val="000000"/>
          <w:spacing w:val="8"/>
        </w:rPr>
        <w:t xml:space="preserve">-Mamak Belediye Meclisinin 02.09.2019 tarih ve 482 sayılı kararı ile uygun görülen </w:t>
      </w:r>
      <w:r w:rsidRPr="00D47395">
        <w:rPr>
          <w:color w:val="000000"/>
          <w:spacing w:val="7"/>
        </w:rPr>
        <w:t xml:space="preserve">1/1000 ölçekli uygulama imar planı değişiklik teklifi </w:t>
      </w:r>
      <w:proofErr w:type="gramStart"/>
      <w:r w:rsidRPr="00D47395">
        <w:rPr>
          <w:color w:val="000000"/>
          <w:spacing w:val="7"/>
        </w:rPr>
        <w:t>ile;</w:t>
      </w:r>
      <w:proofErr w:type="gramEnd"/>
      <w:r w:rsidRPr="00D47395">
        <w:rPr>
          <w:color w:val="000000"/>
          <w:spacing w:val="7"/>
        </w:rPr>
        <w:t xml:space="preserve"> onaylı üst ölçekli nazım imar planı </w:t>
      </w:r>
      <w:r w:rsidRPr="00D47395">
        <w:rPr>
          <w:color w:val="000000"/>
          <w:spacing w:val="2"/>
        </w:rPr>
        <w:t>kararlarının aynen aktarıldığı, plan kapsamın</w:t>
      </w:r>
      <w:r>
        <w:rPr>
          <w:color w:val="000000"/>
          <w:spacing w:val="2"/>
        </w:rPr>
        <w:t>da kalan Askeri Alanlar için E:</w:t>
      </w:r>
      <w:r w:rsidRPr="00D47395">
        <w:rPr>
          <w:color w:val="000000"/>
          <w:spacing w:val="2"/>
        </w:rPr>
        <w:t xml:space="preserve">1.20 inşaat emsali ile </w:t>
      </w:r>
      <w:r w:rsidRPr="00D47395">
        <w:rPr>
          <w:color w:val="000000"/>
          <w:spacing w:val="12"/>
        </w:rPr>
        <w:t xml:space="preserve">mevcut yapılaşmalar dikkate alınarak </w:t>
      </w:r>
      <w:proofErr w:type="spellStart"/>
      <w:r w:rsidRPr="00D47395">
        <w:rPr>
          <w:color w:val="000000"/>
          <w:spacing w:val="12"/>
        </w:rPr>
        <w:t>Yençok</w:t>
      </w:r>
      <w:proofErr w:type="spellEnd"/>
      <w:r w:rsidRPr="00D47395">
        <w:rPr>
          <w:color w:val="000000"/>
          <w:spacing w:val="12"/>
        </w:rPr>
        <w:t xml:space="preserve">:5 kat ve </w:t>
      </w:r>
      <w:proofErr w:type="spellStart"/>
      <w:r w:rsidRPr="00D47395">
        <w:rPr>
          <w:color w:val="000000"/>
          <w:spacing w:val="12"/>
        </w:rPr>
        <w:t>Yençok</w:t>
      </w:r>
      <w:proofErr w:type="spellEnd"/>
      <w:r w:rsidRPr="00D47395">
        <w:rPr>
          <w:color w:val="000000"/>
          <w:spacing w:val="12"/>
        </w:rPr>
        <w:t xml:space="preserve">:10 kat olacak şekilde kat </w:t>
      </w:r>
      <w:r w:rsidRPr="00D47395">
        <w:rPr>
          <w:color w:val="000000"/>
          <w:spacing w:val="-6"/>
        </w:rPr>
        <w:t xml:space="preserve">yüksekliklerinin </w:t>
      </w:r>
      <w:r w:rsidRPr="00D47395">
        <w:rPr>
          <w:bCs/>
          <w:color w:val="000000"/>
          <w:spacing w:val="-6"/>
        </w:rPr>
        <w:t>belirlendiği,</w:t>
      </w:r>
    </w:p>
    <w:p w:rsidR="00625E54" w:rsidRPr="00D47395" w:rsidRDefault="00625E54" w:rsidP="00625E54">
      <w:pPr>
        <w:shd w:val="clear" w:color="auto" w:fill="FFFFFF"/>
        <w:ind w:right="22" w:firstLine="691"/>
        <w:jc w:val="both"/>
      </w:pPr>
    </w:p>
    <w:p w:rsidR="00625E54" w:rsidRDefault="00625E54" w:rsidP="00625E54">
      <w:pPr>
        <w:shd w:val="clear" w:color="auto" w:fill="FFFFFF"/>
        <w:ind w:left="698"/>
        <w:rPr>
          <w:color w:val="000000"/>
          <w:spacing w:val="1"/>
        </w:rPr>
      </w:pPr>
      <w:r w:rsidRPr="00D47395">
        <w:rPr>
          <w:color w:val="000000"/>
          <w:spacing w:val="1"/>
        </w:rPr>
        <w:t>-Öneri 1/1000 ölçekli uygulama imar planı üzerinde;</w:t>
      </w:r>
    </w:p>
    <w:p w:rsidR="00625E54" w:rsidRPr="00D47395" w:rsidRDefault="00625E54" w:rsidP="00625E54">
      <w:pPr>
        <w:shd w:val="clear" w:color="auto" w:fill="FFFFFF"/>
        <w:ind w:left="698"/>
      </w:pPr>
    </w:p>
    <w:p w:rsidR="00625E54" w:rsidRDefault="00625E54" w:rsidP="00625E54">
      <w:pPr>
        <w:shd w:val="clear" w:color="auto" w:fill="FFFFFF"/>
        <w:ind w:left="742"/>
        <w:rPr>
          <w:color w:val="000000"/>
          <w:spacing w:val="-4"/>
        </w:rPr>
      </w:pPr>
      <w:proofErr w:type="gramStart"/>
      <w:r w:rsidRPr="00D47395">
        <w:rPr>
          <w:color w:val="000000"/>
          <w:spacing w:val="-4"/>
        </w:rPr>
        <w:t>1 .Kapsam</w:t>
      </w:r>
      <w:proofErr w:type="gramEnd"/>
    </w:p>
    <w:p w:rsidR="00625E54" w:rsidRPr="00D47395" w:rsidRDefault="00625E54" w:rsidP="00625E54">
      <w:pPr>
        <w:shd w:val="clear" w:color="auto" w:fill="FFFFFF"/>
        <w:ind w:left="742"/>
      </w:pPr>
    </w:p>
    <w:p w:rsidR="00625E54" w:rsidRDefault="00625E54" w:rsidP="00625E54">
      <w:pPr>
        <w:shd w:val="clear" w:color="auto" w:fill="FFFFFF"/>
        <w:ind w:left="706"/>
        <w:rPr>
          <w:color w:val="000000"/>
          <w:spacing w:val="1"/>
        </w:rPr>
      </w:pPr>
      <w:r w:rsidRPr="00D47395">
        <w:rPr>
          <w:color w:val="000000"/>
          <w:spacing w:val="1"/>
        </w:rPr>
        <w:t>Uygulama imar planı değişikliği onama sınırları dâhilinde kalan alanlarda bu plan notlarına uyulur.</w:t>
      </w:r>
    </w:p>
    <w:p w:rsidR="00625E54" w:rsidRDefault="00625E54" w:rsidP="00625E54">
      <w:pPr>
        <w:shd w:val="clear" w:color="auto" w:fill="FFFFFF"/>
        <w:ind w:left="706"/>
        <w:rPr>
          <w:color w:val="000000"/>
          <w:spacing w:val="1"/>
        </w:rPr>
      </w:pPr>
    </w:p>
    <w:p w:rsidR="00625E54" w:rsidRDefault="00625E54" w:rsidP="00625E54">
      <w:pPr>
        <w:shd w:val="clear" w:color="auto" w:fill="FFFFFF"/>
        <w:ind w:left="706"/>
        <w:rPr>
          <w:color w:val="000000"/>
          <w:spacing w:val="1"/>
        </w:rPr>
      </w:pPr>
    </w:p>
    <w:p w:rsidR="00625E54" w:rsidRDefault="00625E54" w:rsidP="00625E54">
      <w:pPr>
        <w:shd w:val="clear" w:color="auto" w:fill="FFFFFF"/>
        <w:ind w:left="706"/>
        <w:rPr>
          <w:color w:val="000000"/>
          <w:spacing w:val="1"/>
        </w:rPr>
      </w:pPr>
    </w:p>
    <w:p w:rsidR="00625E54" w:rsidRDefault="00625E54" w:rsidP="00625E54">
      <w:pPr>
        <w:shd w:val="clear" w:color="auto" w:fill="FFFFFF"/>
        <w:ind w:left="706"/>
        <w:rPr>
          <w:color w:val="000000"/>
          <w:spacing w:val="1"/>
        </w:rPr>
      </w:pPr>
    </w:p>
    <w:p w:rsidR="00625E54" w:rsidRDefault="00625E54" w:rsidP="00625E54">
      <w:pPr>
        <w:shd w:val="clear" w:color="auto" w:fill="FFFFFF"/>
        <w:rPr>
          <w:color w:val="000000"/>
          <w:spacing w:val="1"/>
        </w:rPr>
      </w:pPr>
    </w:p>
    <w:p w:rsidR="00625E54" w:rsidRPr="00C04909" w:rsidRDefault="00625E54" w:rsidP="00625E54">
      <w:pPr>
        <w:jc w:val="center"/>
      </w:pPr>
      <w:r w:rsidRPr="00C04909">
        <w:lastRenderedPageBreak/>
        <w:t>T.C.</w:t>
      </w:r>
    </w:p>
    <w:p w:rsidR="00625E54" w:rsidRPr="00C04909" w:rsidRDefault="00625E54" w:rsidP="00625E54">
      <w:pPr>
        <w:jc w:val="center"/>
      </w:pPr>
      <w:r w:rsidRPr="00C04909">
        <w:t>ANKARA BÜYÜKŞEHİR BELEDİYE MECLİSİ</w:t>
      </w:r>
    </w:p>
    <w:p w:rsidR="00625E54" w:rsidRDefault="00625E54" w:rsidP="00625E54">
      <w:pPr>
        <w:jc w:val="center"/>
      </w:pPr>
      <w:r>
        <w:t xml:space="preserve">İmar ve Bayındırlık </w:t>
      </w:r>
      <w:r w:rsidRPr="00C04909">
        <w:t>Komisyon</w:t>
      </w:r>
      <w:r>
        <w:t>u Raporu</w:t>
      </w:r>
    </w:p>
    <w:p w:rsidR="00625E54" w:rsidRDefault="00625E54" w:rsidP="00625E54">
      <w:pPr>
        <w:jc w:val="both"/>
      </w:pPr>
    </w:p>
    <w:p w:rsidR="00625E54" w:rsidRPr="00C04909" w:rsidRDefault="00625E54" w:rsidP="00625E54">
      <w:pPr>
        <w:jc w:val="both"/>
      </w:pPr>
      <w:r w:rsidRPr="00C04909">
        <w:t>Rapor No:</w:t>
      </w:r>
      <w:r>
        <w:t xml:space="preserve"> 420</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625E54" w:rsidRDefault="00625E54" w:rsidP="00625E54">
      <w:pPr>
        <w:shd w:val="clear" w:color="auto" w:fill="FFFFFF"/>
        <w:ind w:left="706"/>
        <w:rPr>
          <w:color w:val="000000"/>
          <w:spacing w:val="1"/>
        </w:rPr>
      </w:pPr>
    </w:p>
    <w:p w:rsidR="00625E54" w:rsidRDefault="00625E54" w:rsidP="00625E54">
      <w:pPr>
        <w:shd w:val="clear" w:color="auto" w:fill="FFFFFF"/>
        <w:ind w:left="706"/>
        <w:jc w:val="center"/>
        <w:rPr>
          <w:color w:val="000000"/>
          <w:spacing w:val="1"/>
        </w:rPr>
      </w:pPr>
      <w:r>
        <w:rPr>
          <w:color w:val="000000"/>
          <w:spacing w:val="1"/>
        </w:rPr>
        <w:t>-2-</w:t>
      </w:r>
    </w:p>
    <w:p w:rsidR="00625E54" w:rsidRPr="00D47395" w:rsidRDefault="00625E54" w:rsidP="00625E54">
      <w:pPr>
        <w:shd w:val="clear" w:color="auto" w:fill="FFFFFF"/>
        <w:rPr>
          <w:color w:val="000000"/>
          <w:spacing w:val="1"/>
        </w:rPr>
      </w:pPr>
    </w:p>
    <w:p w:rsidR="00625E54" w:rsidRDefault="00625E54" w:rsidP="00625E54">
      <w:pPr>
        <w:shd w:val="clear" w:color="auto" w:fill="FFFFFF"/>
        <w:ind w:left="706"/>
        <w:jc w:val="both"/>
      </w:pPr>
      <w:r w:rsidRPr="00D47395">
        <w:t>2.Genel Hükümler</w:t>
      </w:r>
    </w:p>
    <w:p w:rsidR="00625E54" w:rsidRPr="00D47395" w:rsidRDefault="00625E54" w:rsidP="00625E54">
      <w:pPr>
        <w:shd w:val="clear" w:color="auto" w:fill="FFFFFF"/>
        <w:ind w:left="706"/>
        <w:jc w:val="both"/>
      </w:pPr>
    </w:p>
    <w:p w:rsidR="00625E54" w:rsidRPr="00D47395" w:rsidRDefault="00625E54" w:rsidP="00625E54">
      <w:pPr>
        <w:shd w:val="clear" w:color="auto" w:fill="FFFFFF"/>
        <w:ind w:firstLine="709"/>
        <w:jc w:val="both"/>
      </w:pPr>
      <w:proofErr w:type="gramStart"/>
      <w:r w:rsidRPr="00D47395">
        <w:t xml:space="preserve">2.1 Bu plan ve plan notlarında yer almayan hususlarda; “3194 sayılı İmar Kanunu”, “2634 sayılı Turizmi Teşvik Kanunu”, “2872 sayılı Çevre Kanunu”, “5403 sayılı Toprak Koruma Ve Arazi Kullanımı Kanunu”, “2565 </w:t>
      </w:r>
      <w:r>
        <w:t>S</w:t>
      </w:r>
      <w:r w:rsidRPr="00D47395">
        <w:t>ayılı Askeri Yasak Bölgeler Ve Güvenlik Bölgeleri Kanunu ile 30.04.1983 tarih ve 18033 sayılı Resmi Gazetede yayımlanan “Askeri Yasak Ve Güvenlik Bölgeleri Yönetmeliği”, “2863 sayılı Kültür Ve Tabiat Varlıklarını Koruma Kanunu”, “3373 sayılı Orman Kanunu”, “7269 sayılı Umumi Hayata Müessir Afetler Nedeniyle Alınacak Tedbirler Ve Yapılacak Yardımlara Dair Kanun”, “4373 sayılı “Taşkın Sulara Ve Baskınlarına Karşı Koruma Kanunu”, “1593 sayılı Umumi Hıfzıssıhha Kanunu” ve bu kanunlarla ilgili uygulama yönetmelikleri ile halen yürürlükte bulunan ve bu planın onayından sonra yürürlüğe girecek olan ilgili mevzuat hükümleri/mevzuat değişiklikleri (kanun, yönetmelik, genelge, tüzük, tebliğ) geçerlidir.</w:t>
      </w:r>
      <w:proofErr w:type="gramEnd"/>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2.2 Uygulama imar planı değişikliği; plan notları, plan açıklama raporu ve “imar planına esas jeolojik-</w:t>
      </w:r>
      <w:proofErr w:type="spellStart"/>
      <w:r w:rsidRPr="00D47395">
        <w:t>jeoteknik</w:t>
      </w:r>
      <w:proofErr w:type="spellEnd"/>
      <w:r w:rsidRPr="00D47395">
        <w:t xml:space="preserve"> etüt raporu” ile bir bütündür.</w:t>
      </w:r>
    </w:p>
    <w:p w:rsidR="00625E54" w:rsidRDefault="00625E54" w:rsidP="00625E54">
      <w:pPr>
        <w:shd w:val="clear" w:color="auto" w:fill="FFFFFF"/>
        <w:ind w:firstLine="706"/>
        <w:jc w:val="both"/>
      </w:pPr>
    </w:p>
    <w:p w:rsidR="00625E54" w:rsidRPr="00D47395" w:rsidRDefault="00625E54" w:rsidP="00625E54">
      <w:pPr>
        <w:shd w:val="clear" w:color="auto" w:fill="FFFFFF"/>
        <w:ind w:firstLine="706"/>
        <w:jc w:val="both"/>
      </w:pPr>
      <w:r w:rsidRPr="00D47395">
        <w:t xml:space="preserve">2.3 22.11.2017 tarihinde Ankara Valiliği Çevre Ve Şehircilik İl Müdürlüğü’nce onaylanan “Ankara İli Mamak Ve Altındağ İlçelerinde Bulunan </w:t>
      </w:r>
      <w:proofErr w:type="spellStart"/>
      <w:r w:rsidRPr="00D47395">
        <w:t>Çiğiltepe</w:t>
      </w:r>
      <w:proofErr w:type="spellEnd"/>
      <w:r w:rsidRPr="00D47395">
        <w:t xml:space="preserve"> Askeri Lojmanlarına Ait Alanın İmar Planına Esas Jeolojik-</w:t>
      </w:r>
      <w:proofErr w:type="spellStart"/>
      <w:r w:rsidRPr="00D47395">
        <w:t>Jeoteknik</w:t>
      </w:r>
      <w:proofErr w:type="spellEnd"/>
      <w:r w:rsidRPr="00D47395">
        <w:t xml:space="preserve"> Etüt Raporu” </w:t>
      </w:r>
      <w:proofErr w:type="spellStart"/>
      <w:r w:rsidRPr="00D47395">
        <w:t>nda</w:t>
      </w:r>
      <w:proofErr w:type="spellEnd"/>
      <w:r w:rsidRPr="00D47395">
        <w:t xml:space="preserve"> belirtilen hususlara uyulacaktır.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2.4 Jeolojik etüt; 1/1000 ölçekli uygulama imar planında esas jeolojik/</w:t>
      </w:r>
      <w:proofErr w:type="spellStart"/>
      <w:r w:rsidRPr="00D47395">
        <w:t>jeoteknik</w:t>
      </w:r>
      <w:proofErr w:type="spellEnd"/>
      <w:r w:rsidRPr="00D47395">
        <w:t xml:space="preserve"> etüt çalışması olup zemin etüdü yerine kullanılamaz. Yapılaşma öncesi ilgili yönetmelik ve genelge hükümleri ile bu plan notlarındaki uyarılar dikkate alınarak parsel bazında zemin etüdü istenecektir.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2.5 Planlama alanının tamamı 3. Derece deprem kuşağında kaldığında, planlama alanı içinde yapılacak yapı ve tesislerde Afet Bölgelerinde Yapılacak Yapılar Hakkında Yönetmelik hükümleri ile Deprem Yönetmeliğinde belirtilen hususlara uyulması gerekmektedir.</w:t>
      </w:r>
    </w:p>
    <w:p w:rsidR="00625E54" w:rsidRDefault="00625E54" w:rsidP="00625E54">
      <w:pPr>
        <w:shd w:val="clear" w:color="auto" w:fill="FFFFFF"/>
        <w:ind w:left="706"/>
        <w:jc w:val="both"/>
      </w:pPr>
    </w:p>
    <w:p w:rsidR="00625E54" w:rsidRPr="00D47395" w:rsidRDefault="00625E54" w:rsidP="00625E54">
      <w:pPr>
        <w:shd w:val="clear" w:color="auto" w:fill="FFFFFF"/>
        <w:ind w:left="706"/>
        <w:jc w:val="both"/>
      </w:pPr>
      <w:r w:rsidRPr="00D47395">
        <w:t>2.6 Binaların Yangından Korunmasına Dair Yönetmelik hükümlerine uyulması zorunludur.</w:t>
      </w:r>
    </w:p>
    <w:p w:rsidR="00625E54" w:rsidRDefault="00625E54" w:rsidP="00625E54">
      <w:pPr>
        <w:shd w:val="clear" w:color="auto" w:fill="FFFFFF"/>
        <w:ind w:left="706"/>
        <w:jc w:val="both"/>
      </w:pPr>
    </w:p>
    <w:p w:rsidR="00625E54" w:rsidRPr="00D47395" w:rsidRDefault="00625E54" w:rsidP="00625E54">
      <w:pPr>
        <w:shd w:val="clear" w:color="auto" w:fill="FFFFFF"/>
        <w:ind w:left="706"/>
        <w:jc w:val="both"/>
      </w:pPr>
      <w:r w:rsidRPr="00D47395">
        <w:t>2.7 Bu plan notlarında belirtilen ölçüler kaba inşaat ölçüleridir.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 xml:space="preserve">2.8 Planda gösterilen mülkiyet hatları bilgi amaçlıdır. Uygulamada Kadastro Müdürlüğü verilen dikkate alınacaktır. Kadastro ve imar planı hatları arasında 2 metreye kadar olan uyumsuzlukları, yolları daraltmamak ve </w:t>
      </w:r>
      <w:proofErr w:type="gramStart"/>
      <w:r w:rsidRPr="00D47395">
        <w:t>güzergahını</w:t>
      </w:r>
      <w:proofErr w:type="gramEnd"/>
      <w:r w:rsidRPr="00D47395">
        <w:t xml:space="preserve"> değiştirmemek kaydıyla plan değişikliği, terk ya da ihdas işlemine gerek kalmadan düzeltmeye, gerektiğinde taşıt veya yaya yollarını planda yazılı değerden 2 metreye kadar genişletmeye ve bu doğrultuda uygulama yapmaya belediyesi yetkilidir.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 xml:space="preserve">2.9 Planda yapı yaklaşma mesafesine uymayan mevcut yapılara müktesep hakkından dolayı </w:t>
      </w:r>
      <w:proofErr w:type="gramStart"/>
      <w:r w:rsidRPr="00D47395">
        <w:t>iskan</w:t>
      </w:r>
      <w:proofErr w:type="gramEnd"/>
      <w:r w:rsidRPr="00D47395">
        <w:t xml:space="preserve"> verilebilir. Yapının yıkılıp yeniden yapılması durumunda planda gösterilen yapı yaklaşma mesafelerine uyulacaktır.</w:t>
      </w:r>
    </w:p>
    <w:p w:rsidR="00625E54" w:rsidRDefault="00625E54" w:rsidP="00625E54">
      <w:pPr>
        <w:shd w:val="clear" w:color="auto" w:fill="FFFFFF"/>
        <w:jc w:val="both"/>
      </w:pPr>
    </w:p>
    <w:p w:rsidR="00625E54" w:rsidRPr="00C04909" w:rsidRDefault="00625E54" w:rsidP="00625E54">
      <w:pPr>
        <w:jc w:val="center"/>
      </w:pPr>
      <w:r w:rsidRPr="00C04909">
        <w:lastRenderedPageBreak/>
        <w:t>T.C.</w:t>
      </w:r>
    </w:p>
    <w:p w:rsidR="00625E54" w:rsidRPr="00C04909" w:rsidRDefault="00625E54" w:rsidP="00625E54">
      <w:pPr>
        <w:jc w:val="center"/>
      </w:pPr>
      <w:r w:rsidRPr="00C04909">
        <w:t>ANKARA BÜYÜKŞEHİR BELEDİYE MECLİSİ</w:t>
      </w:r>
    </w:p>
    <w:p w:rsidR="00625E54" w:rsidRDefault="00625E54" w:rsidP="00625E54">
      <w:pPr>
        <w:jc w:val="center"/>
      </w:pPr>
      <w:r>
        <w:t xml:space="preserve">İmar ve Bayındırlık </w:t>
      </w:r>
      <w:r w:rsidRPr="00C04909">
        <w:t>Komisyon</w:t>
      </w:r>
      <w:r>
        <w:t>u Raporu</w:t>
      </w:r>
    </w:p>
    <w:p w:rsidR="00625E54" w:rsidRDefault="00625E54" w:rsidP="00625E54">
      <w:pPr>
        <w:jc w:val="both"/>
      </w:pPr>
    </w:p>
    <w:p w:rsidR="00625E54" w:rsidRPr="00C04909" w:rsidRDefault="00625E54" w:rsidP="00625E54">
      <w:pPr>
        <w:jc w:val="both"/>
      </w:pPr>
      <w:r w:rsidRPr="00C04909">
        <w:t>Rapor No:</w:t>
      </w:r>
      <w:r>
        <w:t xml:space="preserve"> 420</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625E54" w:rsidRDefault="00625E54" w:rsidP="00625E54">
      <w:pPr>
        <w:shd w:val="clear" w:color="auto" w:fill="FFFFFF"/>
        <w:ind w:firstLine="709"/>
        <w:jc w:val="center"/>
      </w:pPr>
      <w:r>
        <w:t>-3-</w:t>
      </w:r>
    </w:p>
    <w:p w:rsidR="00625E54" w:rsidRDefault="00625E54" w:rsidP="00625E54">
      <w:pPr>
        <w:shd w:val="clear" w:color="auto" w:fill="FFFFFF"/>
        <w:ind w:firstLine="709"/>
        <w:jc w:val="both"/>
      </w:pP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 Yapılaşma ve Uygulamaya İlişkin Hükümler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3.1 Ticaret Alanı (T)</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3.1.1 Bu alanlarda, Planlı Alanlar İmar Yönetmeliği’nde “Ticaret Alanı” tanımında yer alan kullanımlar yapılabilir. Ancak “Alışveriş Merkezleri Hakkında Yönetmelik” kapsamında kalan alışveriş merkezleri yapılamaz.</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3.1.2 Bu alanlarda asma katlı zemin kat yapılabilir. Asma kat, kat adedinden sayılmaz. Asma kat yapılması halinde zemin kat temiz iç yüksekliği en fazla 6.00 m olabilir.</w:t>
      </w:r>
    </w:p>
    <w:p w:rsidR="00625E54" w:rsidRPr="00D47395" w:rsidRDefault="00625E54" w:rsidP="00625E54">
      <w:pPr>
        <w:shd w:val="clear" w:color="auto" w:fill="FFFFFF"/>
        <w:jc w:val="both"/>
      </w:pPr>
      <w:r w:rsidRPr="00D47395">
        <w:t xml:space="preserve">Bu alanlarda yapılaşma koşulu; Emsal (E)= 0,60, </w:t>
      </w:r>
      <w:proofErr w:type="spellStart"/>
      <w:r w:rsidRPr="00D47395">
        <w:t>Yençok</w:t>
      </w:r>
      <w:proofErr w:type="spellEnd"/>
      <w:r w:rsidRPr="00D47395">
        <w:t>= 3 kat olacaktır.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3.2 Askeri Alan</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3.2.1 Bu alanlarda, Planlı Alanlar İmar Yönetmeliğinin 4. Maddesinde “Askeri Alanlar” tanımında yer alan kullanımlar yapılabilir.</w:t>
      </w:r>
    </w:p>
    <w:p w:rsidR="00625E54" w:rsidRDefault="00625E54" w:rsidP="00625E54">
      <w:pPr>
        <w:shd w:val="clear" w:color="auto" w:fill="FFFFFF"/>
        <w:ind w:firstLine="709"/>
        <w:jc w:val="both"/>
      </w:pPr>
    </w:p>
    <w:p w:rsidR="00625E54" w:rsidRDefault="00625E54" w:rsidP="00625E54">
      <w:pPr>
        <w:shd w:val="clear" w:color="auto" w:fill="FFFFFF"/>
        <w:ind w:firstLine="709"/>
        <w:jc w:val="both"/>
      </w:pPr>
      <w:r w:rsidRPr="00D47395">
        <w:t>3.2.2 Planda askeri alanlar olarak belirtilen bölgeler imar uygulaması ile Milli Savunma Bakanlığı’nın ihtiyaçları doğrultusunda farklı birlik ve kullanımlara tahsis edilmek üzere ifraz edilebilir.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3.3 Eğitim Tesisleri</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Bu alanlarda, planda getirilen kullanım kararları doğrultusunda Planlı Alanlar İmar Yönetmeliği’nde tanımlanan Eğitim Tesisleri yapılabilir.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 xml:space="preserve">Bu alanlarda yapılaşma koşulu; Emsal (E): 0,75, </w:t>
      </w:r>
      <w:proofErr w:type="spellStart"/>
      <w:r w:rsidRPr="00D47395">
        <w:t>Yençok</w:t>
      </w:r>
      <w:proofErr w:type="spellEnd"/>
      <w:r w:rsidRPr="00D47395">
        <w:t>= 3 kat olacaktır.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3.4 Sağlık Tesis Alanı</w:t>
      </w:r>
    </w:p>
    <w:p w:rsidR="00625E54" w:rsidRPr="00D47395" w:rsidRDefault="00625E54" w:rsidP="00625E54">
      <w:pPr>
        <w:shd w:val="clear" w:color="auto" w:fill="FFFFFF"/>
        <w:ind w:firstLine="709"/>
        <w:jc w:val="both"/>
      </w:pPr>
      <w:r w:rsidRPr="00D47395">
        <w:t>Bu alanlarda Planlı Alanlar İmar Yönetmeliğinde Sağlık Tesis Alanları tanımında yer alan hükümler geçerlidir.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 xml:space="preserve">Bu alanlarda yapılaşma koşulu; Emsal (E): 0,75, </w:t>
      </w:r>
      <w:proofErr w:type="spellStart"/>
      <w:r w:rsidRPr="00D47395">
        <w:t>Yençok</w:t>
      </w:r>
      <w:proofErr w:type="spellEnd"/>
      <w:r w:rsidRPr="00D47395">
        <w:t>= 2 kat olacaktır.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3.5 Park</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Bu alanlarda, Planlı Alanlar İmar Yönetmeliğinin 4. Maddesinde “Park” tanımında yer alan kullanımlar yapılabilir.</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r w:rsidRPr="00D47395">
        <w:t>Şeklinde plan notlarının bulunduğu,</w:t>
      </w:r>
    </w:p>
    <w:p w:rsidR="00625E54" w:rsidRDefault="00625E54" w:rsidP="00625E54">
      <w:pPr>
        <w:shd w:val="clear" w:color="auto" w:fill="FFFFFF"/>
        <w:ind w:firstLine="709"/>
        <w:jc w:val="both"/>
      </w:pPr>
    </w:p>
    <w:p w:rsidR="00625E54" w:rsidRDefault="00625E54" w:rsidP="00625E54">
      <w:pPr>
        <w:shd w:val="clear" w:color="auto" w:fill="FFFFFF"/>
        <w:ind w:firstLine="709"/>
        <w:jc w:val="both"/>
      </w:pPr>
      <w:r w:rsidRPr="00D47395">
        <w:t xml:space="preserve">-Öneri plan değişikliği teklifi ile üst ölçekli plan kararlarının alt ölçekli planlara aynen aktarıldığı ancak plan kapsamında Ticaret Alanı yer almamasına rağmen plan notlarında Ticaret Alanına ilişkin hükümlere yer verildiği, ayrıca Ticari Rekreasyon Alanı ve Özel </w:t>
      </w:r>
      <w:proofErr w:type="spellStart"/>
      <w:r w:rsidRPr="00D47395">
        <w:t>Sosyo</w:t>
      </w:r>
      <w:proofErr w:type="spellEnd"/>
      <w:r w:rsidRPr="00D47395">
        <w:t xml:space="preserve"> Kültürel Tesis Alanına ilişkin herhangi bir hüküm de bulunmadığı,</w:t>
      </w:r>
    </w:p>
    <w:p w:rsidR="00625E54" w:rsidRDefault="00625E54" w:rsidP="00625E54">
      <w:pPr>
        <w:shd w:val="clear" w:color="auto" w:fill="FFFFFF"/>
        <w:ind w:firstLine="709"/>
        <w:jc w:val="both"/>
      </w:pPr>
    </w:p>
    <w:p w:rsidR="00625E54" w:rsidRDefault="00625E54" w:rsidP="00625E54"/>
    <w:p w:rsidR="00625E54" w:rsidRPr="00C04909" w:rsidRDefault="00625E54" w:rsidP="00625E54">
      <w:pPr>
        <w:jc w:val="center"/>
      </w:pPr>
      <w:r w:rsidRPr="00C04909">
        <w:lastRenderedPageBreak/>
        <w:t>T.C.</w:t>
      </w:r>
    </w:p>
    <w:p w:rsidR="00625E54" w:rsidRPr="00C04909" w:rsidRDefault="00625E54" w:rsidP="00625E54">
      <w:pPr>
        <w:jc w:val="center"/>
      </w:pPr>
      <w:r w:rsidRPr="00C04909">
        <w:t>ANKARA BÜYÜKŞEHİR BELEDİYE MECLİSİ</w:t>
      </w:r>
    </w:p>
    <w:p w:rsidR="00625E54" w:rsidRDefault="00625E54" w:rsidP="00625E54">
      <w:pPr>
        <w:jc w:val="center"/>
      </w:pPr>
      <w:r>
        <w:t xml:space="preserve">İmar ve Bayındırlık </w:t>
      </w:r>
      <w:r w:rsidRPr="00C04909">
        <w:t>Komisyon</w:t>
      </w:r>
      <w:r>
        <w:t>u Raporu</w:t>
      </w:r>
    </w:p>
    <w:p w:rsidR="00625E54" w:rsidRDefault="00625E54" w:rsidP="00625E54">
      <w:pPr>
        <w:jc w:val="center"/>
      </w:pPr>
    </w:p>
    <w:p w:rsidR="00625E54" w:rsidRDefault="00625E54" w:rsidP="00625E54">
      <w:pPr>
        <w:jc w:val="both"/>
      </w:pPr>
    </w:p>
    <w:p w:rsidR="00625E54" w:rsidRPr="00C04909" w:rsidRDefault="00625E54" w:rsidP="00625E54">
      <w:pPr>
        <w:jc w:val="both"/>
      </w:pPr>
      <w:r w:rsidRPr="00C04909">
        <w:t>Rapor No:</w:t>
      </w:r>
      <w:r>
        <w:t xml:space="preserve"> 420</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625E54" w:rsidRDefault="00625E54" w:rsidP="00625E54">
      <w:pPr>
        <w:shd w:val="clear" w:color="auto" w:fill="FFFFFF"/>
        <w:ind w:firstLine="709"/>
        <w:jc w:val="center"/>
      </w:pPr>
      <w:r>
        <w:t>-4-</w:t>
      </w:r>
    </w:p>
    <w:p w:rsidR="00625E54" w:rsidRDefault="00625E54" w:rsidP="00625E54">
      <w:pPr>
        <w:shd w:val="clear" w:color="auto" w:fill="FFFFFF"/>
        <w:ind w:firstLine="709"/>
        <w:jc w:val="both"/>
      </w:pPr>
    </w:p>
    <w:p w:rsidR="00625E54" w:rsidRPr="00D47395" w:rsidRDefault="00625E54" w:rsidP="00625E54">
      <w:pPr>
        <w:shd w:val="clear" w:color="auto" w:fill="FFFFFF"/>
        <w:ind w:firstLine="709"/>
        <w:jc w:val="both"/>
      </w:pPr>
    </w:p>
    <w:p w:rsidR="00625E54" w:rsidRDefault="00625E54" w:rsidP="00625E54">
      <w:pPr>
        <w:shd w:val="clear" w:color="auto" w:fill="FFFFFF"/>
        <w:ind w:firstLine="709"/>
        <w:jc w:val="both"/>
      </w:pPr>
      <w:r w:rsidRPr="00D47395">
        <w:t xml:space="preserve">-Plan değişildiğinin prensipte uygun olduğu, ancak </w:t>
      </w:r>
      <w:proofErr w:type="gramStart"/>
      <w:r w:rsidRPr="00D47395">
        <w:t>2.7</w:t>
      </w:r>
      <w:proofErr w:type="gramEnd"/>
      <w:r w:rsidRPr="00D47395">
        <w:t xml:space="preserve"> </w:t>
      </w:r>
      <w:proofErr w:type="spellStart"/>
      <w:r w:rsidRPr="00D47395">
        <w:t>nolu</w:t>
      </w:r>
      <w:proofErr w:type="spellEnd"/>
      <w:r w:rsidRPr="00D47395">
        <w:t xml:space="preserve"> plan notunun iptal edilmesi, 2.9</w:t>
      </w:r>
      <w:r>
        <w:t xml:space="preserve"> </w:t>
      </w:r>
      <w:proofErr w:type="spellStart"/>
      <w:r w:rsidRPr="00D47395">
        <w:t>nolu</w:t>
      </w:r>
      <w:proofErr w:type="spellEnd"/>
      <w:r w:rsidRPr="00D47395">
        <w:t xml:space="preserve"> plan notunun mevcut yapıları yasallaştırmaya yönelik olması nedeniyle iptal edilmesi gerektiği, Eğitim Tesisi lejantının İlköğretim ve Ortaokul olarak ayrılması, ayrıca plan notlarında yer alan Yapılaşma ve Uygulamaya İlişkin Hükümlerin onaylı nazım imar planına uygun hale getirilmesi halinde onayının uygun olabileceği,</w:t>
      </w:r>
    </w:p>
    <w:p w:rsidR="00625E54" w:rsidRPr="00D47395" w:rsidRDefault="00625E54" w:rsidP="00625E54">
      <w:pPr>
        <w:jc w:val="both"/>
      </w:pPr>
    </w:p>
    <w:p w:rsidR="00625E54" w:rsidRDefault="00625E54" w:rsidP="00625E54">
      <w:pPr>
        <w:ind w:firstLine="708"/>
        <w:jc w:val="both"/>
      </w:pPr>
      <w:r w:rsidRPr="00D47395">
        <w:t xml:space="preserve">Hususları </w:t>
      </w:r>
      <w:r>
        <w:t>tespit edilmiş</w:t>
      </w:r>
      <w:r w:rsidRPr="00D47395">
        <w:t xml:space="preserve"> olup, Mamak Belediye Meclisinin 02.09.2019 tarih ve 482 sayılı kararı ile uygun görülen 1/1000 ölçekli uygulama imar planı değişikli</w:t>
      </w:r>
      <w:r>
        <w:t>ğinin</w:t>
      </w:r>
      <w:r w:rsidRPr="00D47395">
        <w:t xml:space="preserve"> </w:t>
      </w:r>
      <w:r>
        <w:t>onayı komisyonumuzca oybirliği ile uygun görülmüştür.</w:t>
      </w:r>
    </w:p>
    <w:p w:rsidR="00625E54" w:rsidRDefault="00625E54" w:rsidP="00625E54">
      <w:pPr>
        <w:pStyle w:val="ListeParagraf"/>
        <w:tabs>
          <w:tab w:val="left" w:pos="0"/>
        </w:tabs>
        <w:ind w:left="0"/>
        <w:contextualSpacing/>
        <w:jc w:val="both"/>
        <w:rPr>
          <w:color w:val="000000"/>
        </w:rPr>
      </w:pPr>
    </w:p>
    <w:p w:rsidR="00625E54" w:rsidRDefault="00625E54" w:rsidP="00625E54">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625E54" w:rsidRDefault="00625E54" w:rsidP="00625E54">
      <w:pPr>
        <w:pStyle w:val="ListeParagraf"/>
        <w:tabs>
          <w:tab w:val="left" w:pos="0"/>
        </w:tabs>
        <w:ind w:left="0"/>
        <w:jc w:val="both"/>
        <w:rPr>
          <w:color w:val="000000"/>
        </w:rPr>
      </w:pPr>
    </w:p>
    <w:p w:rsidR="00625E54" w:rsidRDefault="00625E54" w:rsidP="00625E54">
      <w:pPr>
        <w:pStyle w:val="ListeParagraf"/>
        <w:tabs>
          <w:tab w:val="left" w:pos="0"/>
        </w:tabs>
        <w:ind w:left="0"/>
        <w:jc w:val="both"/>
        <w:rPr>
          <w:color w:val="000000"/>
        </w:rPr>
      </w:pPr>
    </w:p>
    <w:p w:rsidR="00625E54" w:rsidRDefault="00625E54" w:rsidP="00625E54">
      <w:pPr>
        <w:jc w:val="both"/>
      </w:pPr>
      <w:r>
        <w:t xml:space="preserve">            Mehmet Emin AYAZ                               Gökhan ARICI</w:t>
      </w:r>
      <w:r>
        <w:tab/>
      </w:r>
      <w:r>
        <w:tab/>
        <w:t xml:space="preserve">     Kerem ERDEM</w:t>
      </w:r>
    </w:p>
    <w:p w:rsidR="00625E54" w:rsidRDefault="00625E54" w:rsidP="00625E54">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625E54" w:rsidRDefault="00625E54" w:rsidP="00625E54">
      <w:pPr>
        <w:jc w:val="both"/>
      </w:pPr>
    </w:p>
    <w:p w:rsidR="00625E54" w:rsidRDefault="00625E54" w:rsidP="00625E54">
      <w:pPr>
        <w:jc w:val="both"/>
      </w:pPr>
    </w:p>
    <w:p w:rsidR="00625E54" w:rsidRDefault="00625E54" w:rsidP="00625E54">
      <w:pPr>
        <w:jc w:val="both"/>
      </w:pPr>
    </w:p>
    <w:p w:rsidR="00625E54" w:rsidRDefault="00625E54" w:rsidP="00625E5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25E54" w:rsidRDefault="00625E54" w:rsidP="00625E54">
      <w:pPr>
        <w:ind w:firstLine="708"/>
        <w:jc w:val="both"/>
      </w:pPr>
      <w:r>
        <w:t>Üye</w:t>
      </w:r>
      <w:r>
        <w:tab/>
      </w:r>
      <w:r>
        <w:tab/>
      </w:r>
      <w:r>
        <w:tab/>
      </w:r>
      <w:r>
        <w:tab/>
      </w:r>
      <w:r>
        <w:tab/>
      </w:r>
      <w:r>
        <w:tab/>
        <w:t>Üye</w:t>
      </w:r>
      <w:r>
        <w:tab/>
      </w:r>
      <w:r>
        <w:tab/>
      </w:r>
      <w:r>
        <w:tab/>
      </w:r>
      <w:r>
        <w:tab/>
        <w:t>Üye</w:t>
      </w:r>
    </w:p>
    <w:p w:rsidR="00625E54" w:rsidRDefault="00625E54" w:rsidP="00625E54">
      <w:pPr>
        <w:jc w:val="both"/>
      </w:pPr>
    </w:p>
    <w:p w:rsidR="00625E54" w:rsidRDefault="00625E54" w:rsidP="00625E54">
      <w:pPr>
        <w:jc w:val="both"/>
      </w:pPr>
    </w:p>
    <w:p w:rsidR="00625E54" w:rsidRDefault="00625E54" w:rsidP="00625E54">
      <w:pPr>
        <w:jc w:val="both"/>
      </w:pPr>
    </w:p>
    <w:p w:rsidR="00625E54" w:rsidRDefault="00625E54" w:rsidP="00625E54">
      <w:pPr>
        <w:jc w:val="both"/>
      </w:pPr>
      <w:r>
        <w:t>Gürkan DEMİRKESEN</w:t>
      </w:r>
      <w:r>
        <w:tab/>
      </w:r>
      <w:r>
        <w:tab/>
        <w:t xml:space="preserve">           </w:t>
      </w:r>
      <w:proofErr w:type="spellStart"/>
      <w:r>
        <w:t>Müslüm</w:t>
      </w:r>
      <w:proofErr w:type="spellEnd"/>
      <w:r>
        <w:t xml:space="preserve"> TEKİN</w:t>
      </w:r>
      <w:r>
        <w:tab/>
        <w:t xml:space="preserve">             Fikret KARADAVUT</w:t>
      </w:r>
    </w:p>
    <w:p w:rsidR="00625E54" w:rsidRDefault="00625E54" w:rsidP="00625E54">
      <w:pPr>
        <w:jc w:val="both"/>
      </w:pPr>
      <w:r>
        <w:tab/>
        <w:t xml:space="preserve"> Üye</w:t>
      </w:r>
      <w:r>
        <w:tab/>
      </w:r>
      <w:r>
        <w:tab/>
      </w:r>
      <w:r>
        <w:tab/>
      </w:r>
      <w:r>
        <w:tab/>
      </w:r>
      <w:r>
        <w:tab/>
      </w:r>
      <w:r>
        <w:tab/>
        <w:t>Üye</w:t>
      </w:r>
      <w:r>
        <w:tab/>
      </w:r>
      <w:r>
        <w:tab/>
      </w:r>
      <w:r>
        <w:tab/>
      </w:r>
      <w:r>
        <w:tab/>
        <w:t>Üye</w:t>
      </w:r>
      <w:r>
        <w:tab/>
      </w:r>
    </w:p>
    <w:p w:rsidR="00625E54" w:rsidRDefault="00625E54" w:rsidP="00625E54">
      <w:pPr>
        <w:pStyle w:val="ListeParagraf"/>
        <w:tabs>
          <w:tab w:val="left" w:pos="0"/>
          <w:tab w:val="left" w:pos="709"/>
        </w:tabs>
        <w:ind w:left="0"/>
        <w:jc w:val="both"/>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p w:rsidR="00625E54" w:rsidRDefault="00625E54" w:rsidP="00094D9E">
      <w:pPr>
        <w:pStyle w:val="Style3"/>
        <w:widowControl/>
        <w:spacing w:line="240" w:lineRule="auto"/>
        <w:ind w:firstLine="739"/>
      </w:pPr>
    </w:p>
    <w:sectPr w:rsidR="00625E5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06AA"/>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109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3704E"/>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5F2F"/>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5E54"/>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49DF"/>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4F98"/>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0FD1"/>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19CE"/>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5E24"/>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384C0-C4C7-48A3-ACAE-D5589F95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2202</Words>
  <Characters>15811</Characters>
  <Application>Microsoft Office Word</Application>
  <DocSecurity>0</DocSecurity>
  <Lines>131</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2020-02-17T06:42:00Z</cp:lastPrinted>
  <dcterms:created xsi:type="dcterms:W3CDTF">2020-03-11T07:18:00Z</dcterms:created>
  <dcterms:modified xsi:type="dcterms:W3CDTF">2020-03-18T10:19:00Z</dcterms:modified>
</cp:coreProperties>
</file>