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806EB1" w:rsidRDefault="002856BD" w:rsidP="00841632">
      <w:pPr>
        <w:jc w:val="both"/>
      </w:pPr>
      <w:r>
        <w:t>Karar No:</w:t>
      </w:r>
      <w:r w:rsidR="009F67D8">
        <w:t>7</w:t>
      </w:r>
      <w:r w:rsidR="00C275E9">
        <w:t>6</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AC63D6">
        <w:tab/>
        <w:t xml:space="preserve">       13</w:t>
      </w:r>
      <w:r>
        <w:t>.</w:t>
      </w:r>
      <w:r w:rsidR="007E5923">
        <w:t>01</w:t>
      </w:r>
      <w:r w:rsidR="007E7FE3">
        <w:t>.20</w:t>
      </w:r>
      <w:r w:rsidR="00AE60B0">
        <w:t>2</w:t>
      </w:r>
      <w:r w:rsidR="007E5923">
        <w:t>1</w:t>
      </w:r>
    </w:p>
    <w:p w:rsidR="00812E56" w:rsidRDefault="00812E56" w:rsidP="006003F2">
      <w:pPr>
        <w:ind w:left="2844" w:right="543" w:firstLine="696"/>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Pr="006C37D4" w:rsidRDefault="001D5E5F" w:rsidP="00BE12F2">
      <w:pPr>
        <w:ind w:left="2844" w:right="543" w:firstLine="696"/>
      </w:pPr>
    </w:p>
    <w:p w:rsidR="001D5E5F" w:rsidRPr="00440C83" w:rsidRDefault="001D5E5F" w:rsidP="00794B83">
      <w:pPr>
        <w:ind w:left="2844" w:right="543" w:firstLine="696"/>
        <w:jc w:val="both"/>
      </w:pPr>
    </w:p>
    <w:p w:rsidR="00644C36" w:rsidRPr="000840A7" w:rsidRDefault="000840A7" w:rsidP="00794B83">
      <w:pPr>
        <w:ind w:firstLine="708"/>
        <w:jc w:val="both"/>
      </w:pPr>
      <w:r w:rsidRPr="000840A7">
        <w:t xml:space="preserve">Belediyemiz Dış İlişkiler Dairesi Başkanlığı bünyesinde </w:t>
      </w:r>
      <w:proofErr w:type="spellStart"/>
      <w:r w:rsidRPr="000840A7">
        <w:t>Uluslarası</w:t>
      </w:r>
      <w:proofErr w:type="spellEnd"/>
      <w:r w:rsidRPr="000840A7">
        <w:t xml:space="preserve"> Proje ve Bilgi Takip Merkezi kurulmasına</w:t>
      </w:r>
      <w:r w:rsidR="00440C83" w:rsidRPr="000840A7">
        <w:rPr>
          <w:b/>
        </w:rPr>
        <w:t xml:space="preserve"> </w:t>
      </w:r>
      <w:r w:rsidR="00CF16A6" w:rsidRPr="000840A7">
        <w:t xml:space="preserve">ilişkin </w:t>
      </w:r>
      <w:r w:rsidR="00AC63D6" w:rsidRPr="000840A7">
        <w:t>AB ve Dış İlişkiler</w:t>
      </w:r>
      <w:r w:rsidR="001D5E5F" w:rsidRPr="000840A7">
        <w:t xml:space="preserve"> Komisyonunun </w:t>
      </w:r>
      <w:r w:rsidR="0068616A" w:rsidRPr="000840A7">
        <w:t>2</w:t>
      </w:r>
      <w:r w:rsidR="00B12BFE" w:rsidRPr="000840A7">
        <w:t>1</w:t>
      </w:r>
      <w:r w:rsidR="00CF16A6" w:rsidRPr="000840A7">
        <w:t>.1</w:t>
      </w:r>
      <w:r w:rsidR="007E5923" w:rsidRPr="000840A7">
        <w:t>2</w:t>
      </w:r>
      <w:r w:rsidR="00CF16A6" w:rsidRPr="000840A7">
        <w:t xml:space="preserve">.2020 gün ve </w:t>
      </w:r>
      <w:r w:rsidRPr="000840A7">
        <w:t>1</w:t>
      </w:r>
      <w:r w:rsidR="00B12BFE" w:rsidRPr="000840A7">
        <w:t>0</w:t>
      </w:r>
      <w:r w:rsidR="00CF16A6" w:rsidRPr="000840A7">
        <w:t xml:space="preserve"> sayılı raporu Büyükşehir Belediye Meclisimizin </w:t>
      </w:r>
      <w:r w:rsidR="001D5E5F" w:rsidRPr="000840A7">
        <w:t>1</w:t>
      </w:r>
      <w:r w:rsidR="00B12BFE" w:rsidRPr="000840A7">
        <w:t>3</w:t>
      </w:r>
      <w:r w:rsidR="001D5E5F" w:rsidRPr="000840A7">
        <w:t>.</w:t>
      </w:r>
      <w:r w:rsidR="007E5923" w:rsidRPr="000840A7">
        <w:t>01</w:t>
      </w:r>
      <w:r w:rsidR="001D5E5F" w:rsidRPr="000840A7">
        <w:t>.202</w:t>
      </w:r>
      <w:r w:rsidR="007E5923" w:rsidRPr="000840A7">
        <w:t>1</w:t>
      </w:r>
      <w:r w:rsidR="00CF16A6" w:rsidRPr="000840A7">
        <w:t xml:space="preserve"> tarihli toplantısında okundu.</w:t>
      </w:r>
    </w:p>
    <w:p w:rsidR="009F67D8" w:rsidRPr="000840A7" w:rsidRDefault="009F67D8" w:rsidP="00794B83">
      <w:pPr>
        <w:ind w:firstLine="708"/>
        <w:jc w:val="both"/>
      </w:pPr>
    </w:p>
    <w:p w:rsidR="000840A7" w:rsidRPr="000840A7" w:rsidRDefault="003E6C7A" w:rsidP="000840A7">
      <w:pPr>
        <w:pStyle w:val="Gvdemetni1"/>
        <w:shd w:val="clear" w:color="auto" w:fill="auto"/>
        <w:spacing w:before="0"/>
        <w:ind w:right="20" w:firstLine="708"/>
        <w:rPr>
          <w:sz w:val="24"/>
          <w:szCs w:val="24"/>
        </w:rPr>
      </w:pPr>
      <w:r w:rsidRPr="000840A7">
        <w:rPr>
          <w:sz w:val="24"/>
          <w:szCs w:val="24"/>
        </w:rPr>
        <w:t>Konu üzerinde yapılan görüşmelerden sonra</w:t>
      </w:r>
      <w:r w:rsidR="00D26498" w:rsidRPr="000840A7">
        <w:rPr>
          <w:sz w:val="24"/>
          <w:szCs w:val="24"/>
        </w:rPr>
        <w:t>;</w:t>
      </w:r>
      <w:r w:rsidR="006C37D4" w:rsidRPr="000840A7">
        <w:rPr>
          <w:rStyle w:val="GvdeMetniChar"/>
        </w:rPr>
        <w:t xml:space="preserve"> </w:t>
      </w:r>
      <w:r w:rsidR="000840A7" w:rsidRPr="000840A7">
        <w:rPr>
          <w:sz w:val="24"/>
          <w:szCs w:val="24"/>
        </w:rPr>
        <w:t>Ankara Büyükşehir Belediyesi Dış İlişkiler Dairesi Başkanlığı bünyesinde Uluslararası Proje ve Bilgi Takip Merkezi kurulması, kurulacak birimde istihdam edilecek uzman elemanlar vasıtası ile öncelikle belediye hizmetleri kapsamındaki iş ve işlemler için kaynak bulmak üzere Avrupa Birliği, Dünya Bankası, Birleşmiş Milletler ve diğer uluslar arası fon kaynaklarına başvurulmasının doğru olacağının düşünülmesi;</w:t>
      </w:r>
    </w:p>
    <w:p w:rsidR="000840A7" w:rsidRPr="000840A7" w:rsidRDefault="000840A7" w:rsidP="000840A7">
      <w:pPr>
        <w:pStyle w:val="Gvdemetni1"/>
        <w:shd w:val="clear" w:color="auto" w:fill="auto"/>
        <w:spacing w:before="0"/>
        <w:ind w:right="20" w:firstLine="708"/>
        <w:rPr>
          <w:sz w:val="24"/>
          <w:szCs w:val="24"/>
        </w:rPr>
      </w:pPr>
    </w:p>
    <w:p w:rsidR="000840A7" w:rsidRPr="000840A7" w:rsidRDefault="000840A7" w:rsidP="000840A7">
      <w:pPr>
        <w:pStyle w:val="Gvdemetni1"/>
        <w:shd w:val="clear" w:color="auto" w:fill="auto"/>
        <w:spacing w:before="0"/>
        <w:ind w:right="20" w:firstLine="708"/>
        <w:rPr>
          <w:sz w:val="24"/>
          <w:szCs w:val="24"/>
        </w:rPr>
      </w:pPr>
      <w:r w:rsidRPr="000840A7">
        <w:rPr>
          <w:sz w:val="24"/>
          <w:szCs w:val="24"/>
        </w:rPr>
        <w:t xml:space="preserve">Bu itibarla, çağdaş gelişmelere paralel olarak </w:t>
      </w:r>
      <w:proofErr w:type="spellStart"/>
      <w:r w:rsidRPr="000840A7">
        <w:rPr>
          <w:sz w:val="24"/>
          <w:szCs w:val="24"/>
        </w:rPr>
        <w:t>inovatif</w:t>
      </w:r>
      <w:proofErr w:type="spellEnd"/>
      <w:r w:rsidRPr="000840A7">
        <w:rPr>
          <w:sz w:val="24"/>
          <w:szCs w:val="24"/>
        </w:rPr>
        <w:t xml:space="preserve"> ve özgün projeler yapmak ve Büyükşehir Belediyesi bütçesi dışından kaynak yaratılması;</w:t>
      </w:r>
    </w:p>
    <w:p w:rsidR="000840A7" w:rsidRPr="000840A7" w:rsidRDefault="000840A7" w:rsidP="000840A7">
      <w:pPr>
        <w:pStyle w:val="Gvdemetni1"/>
        <w:shd w:val="clear" w:color="auto" w:fill="auto"/>
        <w:spacing w:before="0"/>
        <w:ind w:right="20" w:firstLine="708"/>
        <w:rPr>
          <w:sz w:val="24"/>
          <w:szCs w:val="24"/>
        </w:rPr>
      </w:pPr>
    </w:p>
    <w:p w:rsidR="000840A7" w:rsidRPr="000840A7" w:rsidRDefault="000840A7" w:rsidP="000840A7">
      <w:pPr>
        <w:ind w:firstLine="708"/>
        <w:jc w:val="both"/>
      </w:pPr>
      <w:r w:rsidRPr="000840A7">
        <w:t xml:space="preserve">Bu önerge ile Büyükşehir Belediyemizce uygulanacak olan projelerde karşılaşılan finansman sorununu çözmek, bu projelerde yerel, ulusal ve AB fonlarından tam olarak yararlanabilmek için çalışmaların başlatılması amaçlanmıştır. </w:t>
      </w:r>
    </w:p>
    <w:p w:rsidR="000840A7" w:rsidRPr="000840A7" w:rsidRDefault="000840A7" w:rsidP="000840A7">
      <w:pPr>
        <w:ind w:firstLine="708"/>
        <w:jc w:val="both"/>
      </w:pPr>
    </w:p>
    <w:p w:rsidR="000840A7" w:rsidRPr="000840A7" w:rsidRDefault="000840A7" w:rsidP="000840A7">
      <w:pPr>
        <w:ind w:firstLine="708"/>
        <w:jc w:val="both"/>
      </w:pPr>
      <w:r w:rsidRPr="000840A7">
        <w:t xml:space="preserve">Özellikle Kalkınma Ajansları başta olmak üzere TÜBİTAK, KOSGEB, TESKOMB vb. yerel ve yerli kuruluşların yanında Avrupa Birliği Programları ve AB Hibe Fonları başta olmak üzere Dünya Bankası, FAO ve Hollanda, İsviçre ve Japonya Büyükelçilikleri de kimi projelere ciddi anlamda destek sağlamaktadır.  İlk bakışta çok karmaşık ve anlaşılmaz gibi görünen bu program ve hibe fonlarından azami ölçüde istifade etmek belli ölçüde uzmanlaşmayı da gerektirmektedir. Buna rağmen bu destekler finansman sorunu yaşayan kuruluşlara önemli miktarlarda fırsatlar da sunmaktadırlar. </w:t>
      </w:r>
    </w:p>
    <w:p w:rsidR="000840A7" w:rsidRPr="000840A7" w:rsidRDefault="000840A7" w:rsidP="000840A7">
      <w:pPr>
        <w:ind w:firstLine="708"/>
        <w:jc w:val="both"/>
      </w:pPr>
    </w:p>
    <w:p w:rsidR="000840A7" w:rsidRPr="000840A7" w:rsidRDefault="000840A7" w:rsidP="000840A7">
      <w:pPr>
        <w:ind w:firstLine="708"/>
        <w:jc w:val="both"/>
      </w:pPr>
      <w:r w:rsidRPr="000840A7">
        <w:t xml:space="preserve">Bu itibarla, </w:t>
      </w:r>
    </w:p>
    <w:p w:rsidR="000840A7" w:rsidRPr="000840A7" w:rsidRDefault="000840A7" w:rsidP="000840A7">
      <w:pPr>
        <w:ind w:firstLine="708"/>
        <w:jc w:val="both"/>
      </w:pPr>
    </w:p>
    <w:p w:rsidR="000840A7" w:rsidRPr="000840A7" w:rsidRDefault="000840A7" w:rsidP="000840A7">
      <w:pPr>
        <w:pStyle w:val="ListeParagraf"/>
        <w:numPr>
          <w:ilvl w:val="0"/>
          <w:numId w:val="9"/>
        </w:numPr>
        <w:tabs>
          <w:tab w:val="left" w:pos="1134"/>
        </w:tabs>
        <w:ind w:left="0" w:firstLine="709"/>
        <w:contextualSpacing/>
        <w:jc w:val="both"/>
      </w:pPr>
      <w:r w:rsidRPr="000840A7">
        <w:t xml:space="preserve">Büyükşehir Belediyemizin Dış İşleri Dairesi Başkanlığı bünyesinde hibe destek programlarını takip etmek, bu fonlardan istifade etmek üzere yenilikçi projeler hazırlama ve hayata geçirmek üzere uzman kişilerden oluşacak bir servis kurulması, </w:t>
      </w:r>
    </w:p>
    <w:p w:rsidR="000840A7" w:rsidRPr="000840A7" w:rsidRDefault="000840A7" w:rsidP="000840A7">
      <w:pPr>
        <w:pStyle w:val="ListeParagraf"/>
        <w:ind w:left="709"/>
        <w:contextualSpacing/>
        <w:jc w:val="both"/>
      </w:pPr>
    </w:p>
    <w:p w:rsidR="009F67D8" w:rsidRPr="00656588" w:rsidRDefault="000840A7" w:rsidP="000840A7">
      <w:pPr>
        <w:ind w:firstLine="708"/>
        <w:jc w:val="both"/>
      </w:pPr>
      <w:r w:rsidRPr="000840A7">
        <w:t xml:space="preserve">Gerektiği takdirde bu fırsatlardan yararlanmalı için şehrimizde bulunan </w:t>
      </w:r>
      <w:proofErr w:type="spellStart"/>
      <w:r w:rsidRPr="000840A7">
        <w:t>STK’lara</w:t>
      </w:r>
      <w:proofErr w:type="spellEnd"/>
      <w:r w:rsidRPr="000840A7">
        <w:t xml:space="preserve"> destek sağlanması konusunun Dış İlişkiler Dairesi Başkanlığınca değerlendirmeye alınması</w:t>
      </w:r>
      <w:r w:rsidR="00FE52AD">
        <w:t>na</w:t>
      </w:r>
      <w:r w:rsidR="0068616A" w:rsidRPr="000840A7">
        <w:rPr>
          <w:rStyle w:val="FontStyle13"/>
          <w:b w:val="0"/>
          <w:i w:val="0"/>
          <w:sz w:val="24"/>
          <w:szCs w:val="24"/>
        </w:rPr>
        <w:t xml:space="preserve"> </w:t>
      </w:r>
      <w:r w:rsidR="00DC6790" w:rsidRPr="000840A7">
        <w:rPr>
          <w:rStyle w:val="FontStyle18"/>
          <w:sz w:val="24"/>
          <w:szCs w:val="24"/>
        </w:rPr>
        <w:t xml:space="preserve">ilişkin </w:t>
      </w:r>
      <w:r w:rsidR="00AC63D6" w:rsidRPr="000840A7">
        <w:t>AB ve Dış İlişkiler</w:t>
      </w:r>
      <w:r w:rsidR="001D5E5F" w:rsidRPr="000840A7">
        <w:t xml:space="preserve"> Komisyon Raporu</w:t>
      </w:r>
      <w:r w:rsidR="00E16633" w:rsidRPr="000840A7">
        <w:t xml:space="preserve"> </w:t>
      </w:r>
      <w:r w:rsidR="000C604D" w:rsidRPr="000840A7">
        <w:t>oylanarak oy</w:t>
      </w:r>
      <w:r w:rsidR="006C37D4" w:rsidRPr="000840A7">
        <w:t>birliği</w:t>
      </w:r>
      <w:r w:rsidR="00CC045E" w:rsidRPr="000840A7">
        <w:t xml:space="preserve"> ile</w:t>
      </w:r>
      <w:r w:rsidR="000C604D" w:rsidRPr="000840A7">
        <w:t xml:space="preserve"> kabul edildi.</w:t>
      </w:r>
    </w:p>
    <w:p w:rsidR="009F67D8" w:rsidRPr="009F67D8" w:rsidRDefault="009F67D8" w:rsidP="006C37D4">
      <w:pPr>
        <w:pStyle w:val="Style3"/>
        <w:widowControl/>
        <w:spacing w:line="240" w:lineRule="auto"/>
      </w:pPr>
    </w:p>
    <w:p w:rsidR="00465CC6" w:rsidRDefault="00465CC6" w:rsidP="00BE12F2">
      <w:pPr>
        <w:ind w:firstLine="709"/>
        <w:jc w:val="both"/>
      </w:pPr>
    </w:p>
    <w:p w:rsidR="000840A7" w:rsidRDefault="000840A7" w:rsidP="00BE12F2">
      <w:pPr>
        <w:ind w:firstLine="709"/>
        <w:jc w:val="both"/>
      </w:pPr>
    </w:p>
    <w:p w:rsidR="008524D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B12BFE" w:rsidP="00EC6545">
            <w:pPr>
              <w:autoSpaceDE w:val="0"/>
              <w:autoSpaceDN w:val="0"/>
              <w:adjustRightInd w:val="0"/>
              <w:jc w:val="center"/>
              <w:rPr>
                <w:color w:val="000000"/>
              </w:rPr>
            </w:pPr>
            <w:r>
              <w:rPr>
                <w:color w:val="000000"/>
              </w:rPr>
              <w:t>Harun ÖZTÜRK</w:t>
            </w:r>
          </w:p>
          <w:p w:rsidR="00192923" w:rsidRDefault="00B12BFE" w:rsidP="00EC6545">
            <w:pPr>
              <w:tabs>
                <w:tab w:val="left" w:pos="3268"/>
              </w:tabs>
              <w:jc w:val="center"/>
              <w:rPr>
                <w:color w:val="000000"/>
              </w:rPr>
            </w:pPr>
            <w:r>
              <w:rPr>
                <w:color w:val="000000"/>
              </w:rPr>
              <w:t>Y.</w:t>
            </w:r>
            <w:r w:rsidR="00192923">
              <w:rPr>
                <w:color w:val="000000"/>
              </w:rPr>
              <w:t xml:space="preserve">Divan </w:t>
            </w:r>
            <w:proofErr w:type="gramStart"/>
            <w:r w:rsidR="00192923">
              <w:rPr>
                <w:color w:val="000000"/>
              </w:rPr>
              <w:t>Katibi</w:t>
            </w:r>
            <w:proofErr w:type="gramEnd"/>
          </w:p>
        </w:tc>
        <w:tc>
          <w:tcPr>
            <w:tcW w:w="3062" w:type="dxa"/>
            <w:vAlign w:val="center"/>
          </w:tcPr>
          <w:p w:rsidR="00192923" w:rsidRDefault="00B12BFE" w:rsidP="00EC6545">
            <w:pPr>
              <w:autoSpaceDE w:val="0"/>
              <w:autoSpaceDN w:val="0"/>
              <w:adjustRightInd w:val="0"/>
              <w:jc w:val="center"/>
              <w:rPr>
                <w:color w:val="000000"/>
              </w:rPr>
            </w:pPr>
            <w:r>
              <w:rPr>
                <w:color w:val="000000"/>
              </w:rPr>
              <w:t>Berkay GÖKÇINAR</w:t>
            </w:r>
          </w:p>
          <w:p w:rsidR="00192923" w:rsidRDefault="00B12BFE" w:rsidP="00EC6545">
            <w:pPr>
              <w:autoSpaceDE w:val="0"/>
              <w:autoSpaceDN w:val="0"/>
              <w:adjustRightInd w:val="0"/>
              <w:jc w:val="center"/>
              <w:rPr>
                <w:color w:val="000000"/>
              </w:rPr>
            </w:pPr>
            <w:proofErr w:type="spellStart"/>
            <w:r>
              <w:rPr>
                <w:color w:val="000000"/>
              </w:rPr>
              <w:t>G</w:t>
            </w:r>
            <w:r w:rsidR="00192923">
              <w:rPr>
                <w:color w:val="000000"/>
              </w:rPr>
              <w:t>.Divan</w:t>
            </w:r>
            <w:proofErr w:type="spellEnd"/>
            <w:r w:rsidR="00192923">
              <w:rPr>
                <w:color w:val="000000"/>
              </w:rPr>
              <w:t xml:space="preserve"> </w:t>
            </w:r>
            <w:proofErr w:type="gramStart"/>
            <w:r w:rsidR="00192923">
              <w:rPr>
                <w:color w:val="000000"/>
              </w:rPr>
              <w:t>Katibi</w:t>
            </w:r>
            <w:proofErr w:type="gramEnd"/>
          </w:p>
        </w:tc>
      </w:tr>
    </w:tbl>
    <w:p w:rsidR="00192923" w:rsidRDefault="00192923" w:rsidP="00A01B58">
      <w:pPr>
        <w:jc w:val="both"/>
      </w:pPr>
    </w:p>
    <w:p w:rsidR="00A01B58" w:rsidRDefault="00A01B58" w:rsidP="00A01B58">
      <w:pPr>
        <w:jc w:val="both"/>
      </w:pPr>
    </w:p>
    <w:p w:rsidR="00A01B58" w:rsidRDefault="00A01B58" w:rsidP="00A01B58">
      <w:pPr>
        <w:jc w:val="both"/>
      </w:pPr>
    </w:p>
    <w:p w:rsidR="00A01B58" w:rsidRDefault="00A01B58" w:rsidP="00A01B58">
      <w:pPr>
        <w:jc w:val="center"/>
      </w:pPr>
      <w:r>
        <w:lastRenderedPageBreak/>
        <w:t>T.C.</w:t>
      </w:r>
    </w:p>
    <w:p w:rsidR="00A01B58" w:rsidRDefault="00A01B58" w:rsidP="00A01B58">
      <w:pPr>
        <w:jc w:val="center"/>
      </w:pPr>
      <w:r>
        <w:t>ANKARA BÜYÜKŞEHİR BELEDİYE MECLİSİ</w:t>
      </w:r>
    </w:p>
    <w:p w:rsidR="00A01B58" w:rsidRDefault="00A01B58" w:rsidP="00A01B58">
      <w:pPr>
        <w:jc w:val="center"/>
      </w:pPr>
      <w:r>
        <w:t xml:space="preserve">AB ve Dış İlişkiler Komisyonu Raporu  </w:t>
      </w:r>
    </w:p>
    <w:p w:rsidR="00A01B58" w:rsidRDefault="00A01B58" w:rsidP="00A01B58">
      <w:pPr>
        <w:jc w:val="center"/>
      </w:pPr>
    </w:p>
    <w:p w:rsidR="00A01B58" w:rsidRDefault="00A01B58" w:rsidP="00A01B58">
      <w:pPr>
        <w:jc w:val="center"/>
      </w:pPr>
    </w:p>
    <w:p w:rsidR="00A01B58" w:rsidRDefault="00A01B58" w:rsidP="00A01B58">
      <w:pPr>
        <w:jc w:val="center"/>
      </w:pPr>
    </w:p>
    <w:p w:rsidR="00A01B58" w:rsidRDefault="00A01B58" w:rsidP="00A01B58">
      <w:r>
        <w:t>Rapor No: 10</w:t>
      </w:r>
      <w:r>
        <w:tab/>
      </w:r>
      <w:r>
        <w:tab/>
      </w:r>
      <w:r>
        <w:tab/>
      </w:r>
      <w:r>
        <w:tab/>
      </w:r>
      <w:r>
        <w:tab/>
      </w:r>
      <w:r>
        <w:tab/>
      </w:r>
      <w:r>
        <w:tab/>
      </w:r>
      <w:r>
        <w:tab/>
      </w:r>
      <w:r>
        <w:tab/>
        <w:t xml:space="preserve">              21.12.2020</w:t>
      </w:r>
    </w:p>
    <w:p w:rsidR="00A01B58" w:rsidRDefault="00A01B58" w:rsidP="00A01B58"/>
    <w:p w:rsidR="00A01B58" w:rsidRDefault="00A01B58" w:rsidP="00A01B58"/>
    <w:p w:rsidR="00A01B58" w:rsidRDefault="00A01B58" w:rsidP="00A01B58"/>
    <w:p w:rsidR="00A01B58" w:rsidRDefault="00A01B58" w:rsidP="00A01B58"/>
    <w:p w:rsidR="00A01B58" w:rsidRDefault="00A01B58" w:rsidP="00A01B58">
      <w:pPr>
        <w:jc w:val="center"/>
      </w:pPr>
      <w:r>
        <w:t>BÜYÜKŞEHİR BELEDİYE MECLİSİ BAŞKANLIĞINA</w:t>
      </w:r>
    </w:p>
    <w:p w:rsidR="00A01B58" w:rsidRDefault="00A01B58" w:rsidP="00A01B58">
      <w:pPr>
        <w:jc w:val="center"/>
      </w:pPr>
    </w:p>
    <w:p w:rsidR="00A01B58" w:rsidRDefault="00A01B58" w:rsidP="00A01B58">
      <w:pPr>
        <w:jc w:val="center"/>
      </w:pPr>
    </w:p>
    <w:p w:rsidR="00A01B58" w:rsidRDefault="00A01B58" w:rsidP="00A01B58"/>
    <w:p w:rsidR="00A01B58" w:rsidRPr="000B42FA" w:rsidRDefault="00A01B58" w:rsidP="00A01B58">
      <w:pPr>
        <w:jc w:val="both"/>
      </w:pPr>
    </w:p>
    <w:p w:rsidR="00A01B58" w:rsidRPr="00D62F63" w:rsidRDefault="00A01B58" w:rsidP="00A01B58">
      <w:pPr>
        <w:ind w:firstLine="708"/>
        <w:jc w:val="both"/>
      </w:pPr>
      <w:r w:rsidRPr="00D62F63">
        <w:t>Belediyemiz Dış İlişkiler Dairesi Başkanlığı bünyesinde Uluslararası Proje ve Bilgi Takip Merkezi kurulmasına ilişkin Büyükşehir Belediye Meclisimizin 07.12.2020 tarih ve 42. gündem maddesi olarak komisyonumuza havale edilen dosya incelendi.</w:t>
      </w:r>
    </w:p>
    <w:p w:rsidR="00A01B58" w:rsidRPr="00D62F63" w:rsidRDefault="00A01B58" w:rsidP="00A01B58">
      <w:pPr>
        <w:ind w:firstLine="708"/>
        <w:jc w:val="both"/>
      </w:pPr>
    </w:p>
    <w:p w:rsidR="00A01B58" w:rsidRPr="00D62F63" w:rsidRDefault="00A01B58" w:rsidP="00A01B58">
      <w:pPr>
        <w:ind w:firstLine="708"/>
        <w:jc w:val="both"/>
      </w:pPr>
      <w:r w:rsidRPr="00D62F63">
        <w:t>Üye Recep TAŞ’ın verdiği önergede; Belediyemiz Dış İlişkiler Dairesi Başkanlığı bünyesinde Uluslararası Proje ve Bilgi Takip Merkezi kurulmasının istenildiği;</w:t>
      </w:r>
      <w:r w:rsidRPr="00D62F63">
        <w:tab/>
      </w:r>
    </w:p>
    <w:p w:rsidR="00A01B58" w:rsidRPr="00D62F63" w:rsidRDefault="00A01B58" w:rsidP="00A01B58">
      <w:pPr>
        <w:shd w:val="clear" w:color="auto" w:fill="FFFFFF"/>
        <w:autoSpaceDE w:val="0"/>
        <w:autoSpaceDN w:val="0"/>
        <w:adjustRightInd w:val="0"/>
        <w:jc w:val="both"/>
      </w:pPr>
    </w:p>
    <w:p w:rsidR="00A01B58" w:rsidRPr="00D62F63" w:rsidRDefault="00A01B58" w:rsidP="00A01B58">
      <w:pPr>
        <w:pStyle w:val="Gvdemetni1"/>
        <w:shd w:val="clear" w:color="auto" w:fill="auto"/>
        <w:spacing w:before="0"/>
        <w:ind w:right="20" w:firstLine="708"/>
        <w:rPr>
          <w:sz w:val="24"/>
          <w:szCs w:val="24"/>
        </w:rPr>
      </w:pPr>
      <w:proofErr w:type="gramStart"/>
      <w:r w:rsidRPr="00D62F63">
        <w:rPr>
          <w:sz w:val="24"/>
          <w:szCs w:val="24"/>
        </w:rPr>
        <w:t>Komisyonumuzca yapılan incelemeler neticesinde; Ankara Büyükşehir Belediyesi Dış İlişkiler Dairesi Başkanlığı bünyesinde Uluslararası Proje ve Bilgi Takip Merkezi kurulması, kurulacak birimde istihdam edilecek uzman elemanlar vasıtası ile öncelikle belediye hizmetleri kapsamındaki iş ve işlemler için kaynak bulmak üzere Avrupa Birliği, Dünya Bankası, Birleşmiş Milletler ve diğer uluslar arası fon kaynaklarına başvurulmasının doğru olacağının düşünülmesi;</w:t>
      </w:r>
      <w:proofErr w:type="gramEnd"/>
    </w:p>
    <w:p w:rsidR="00A01B58" w:rsidRPr="00D62F63" w:rsidRDefault="00A01B58" w:rsidP="00A01B58">
      <w:pPr>
        <w:pStyle w:val="Gvdemetni1"/>
        <w:shd w:val="clear" w:color="auto" w:fill="auto"/>
        <w:spacing w:before="0"/>
        <w:ind w:right="20" w:firstLine="708"/>
        <w:rPr>
          <w:sz w:val="24"/>
          <w:szCs w:val="24"/>
        </w:rPr>
      </w:pPr>
    </w:p>
    <w:p w:rsidR="00A01B58" w:rsidRPr="00D62F63" w:rsidRDefault="00A01B58" w:rsidP="00A01B58">
      <w:pPr>
        <w:pStyle w:val="Gvdemetni1"/>
        <w:shd w:val="clear" w:color="auto" w:fill="auto"/>
        <w:spacing w:before="0"/>
        <w:ind w:right="20" w:firstLine="708"/>
        <w:rPr>
          <w:sz w:val="24"/>
          <w:szCs w:val="24"/>
        </w:rPr>
      </w:pPr>
      <w:r w:rsidRPr="00D62F63">
        <w:rPr>
          <w:sz w:val="24"/>
          <w:szCs w:val="24"/>
        </w:rPr>
        <w:t xml:space="preserve">Bu itibarla, çağdaş gelişmelere paralel olarak </w:t>
      </w:r>
      <w:proofErr w:type="spellStart"/>
      <w:r w:rsidRPr="00D62F63">
        <w:rPr>
          <w:sz w:val="24"/>
          <w:szCs w:val="24"/>
        </w:rPr>
        <w:t>inovatif</w:t>
      </w:r>
      <w:proofErr w:type="spellEnd"/>
      <w:r w:rsidRPr="00D62F63">
        <w:rPr>
          <w:sz w:val="24"/>
          <w:szCs w:val="24"/>
        </w:rPr>
        <w:t xml:space="preserve"> ve özgün projeler yapmak ve Büyükşehir Belediyesi bütçesi dışından kaynak yaratılması;</w:t>
      </w:r>
    </w:p>
    <w:p w:rsidR="00A01B58" w:rsidRPr="00D62F63" w:rsidRDefault="00A01B58" w:rsidP="00A01B58">
      <w:pPr>
        <w:pStyle w:val="Gvdemetni1"/>
        <w:shd w:val="clear" w:color="auto" w:fill="auto"/>
        <w:spacing w:before="0"/>
        <w:ind w:right="20" w:firstLine="708"/>
        <w:rPr>
          <w:sz w:val="24"/>
          <w:szCs w:val="24"/>
        </w:rPr>
      </w:pPr>
    </w:p>
    <w:p w:rsidR="00A01B58" w:rsidRPr="00D62F63" w:rsidRDefault="00A01B58" w:rsidP="00A01B58">
      <w:pPr>
        <w:ind w:firstLine="708"/>
        <w:jc w:val="both"/>
      </w:pPr>
      <w:r w:rsidRPr="00D62F63">
        <w:t xml:space="preserve">Bu önerge ile Büyükşehir Belediyemizce uygulanacak olan projelerde karşılaşılan finansman sorununu çözmek, bu projelerde yerel, ulusal ve AB fonlarından tam olarak yararlanabilmek için çalışmaların başlatılması amaçlanmıştır. </w:t>
      </w:r>
    </w:p>
    <w:p w:rsidR="00A01B58" w:rsidRPr="00D62F63" w:rsidRDefault="00A01B58" w:rsidP="00A01B58">
      <w:pPr>
        <w:ind w:firstLine="708"/>
        <w:jc w:val="both"/>
      </w:pPr>
    </w:p>
    <w:p w:rsidR="00A01B58" w:rsidRPr="00D62F63" w:rsidRDefault="00A01B58" w:rsidP="00A01B58">
      <w:pPr>
        <w:ind w:firstLine="708"/>
        <w:jc w:val="both"/>
      </w:pPr>
      <w:r w:rsidRPr="00D62F63">
        <w:t xml:space="preserve">Özellikle Kalkınma Ajansları başta olmak üzere TÜBİTAK, KOSGEB, TESKOMB vb. yerel ve yerli kuruluşların yanında Avrupa Birliği Programları ve AB Hibe Fonları başta olmak üzere Dünya Bankası, FAO ve Hollanda, İsviçre ve Japonya Büyükelçilikleri de kimi projelere ciddi anlamda destek sağlamaktadır.  İlk bakışta çok karmaşık ve anlaşılmaz gibi görünen bu program ve hibe fonlarından azami ölçüde istifade etmek belli ölçüde uzmanlaşmayı da gerektirmektedir. Buna rağmen bu destekler finansman sorunu yaşayan kuruluşlara önemli miktarlarda fırsatlar da sunmaktadırlar. </w:t>
      </w:r>
    </w:p>
    <w:p w:rsidR="00A01B58" w:rsidRPr="00D62F63" w:rsidRDefault="00A01B58" w:rsidP="00A01B58">
      <w:pPr>
        <w:ind w:firstLine="708"/>
        <w:jc w:val="both"/>
      </w:pPr>
    </w:p>
    <w:p w:rsidR="00A01B58" w:rsidRDefault="00A01B58" w:rsidP="00A01B58">
      <w:pPr>
        <w:ind w:firstLine="708"/>
        <w:jc w:val="both"/>
      </w:pPr>
      <w:r w:rsidRPr="00D62F63">
        <w:t xml:space="preserve">Bu itibarla, </w:t>
      </w:r>
    </w:p>
    <w:p w:rsidR="00A01B58" w:rsidRPr="00D62F63" w:rsidRDefault="00A01B58" w:rsidP="00A01B58">
      <w:pPr>
        <w:ind w:firstLine="708"/>
        <w:jc w:val="both"/>
      </w:pPr>
    </w:p>
    <w:p w:rsidR="00A01B58" w:rsidRDefault="00A01B58" w:rsidP="00A01B58">
      <w:pPr>
        <w:pStyle w:val="ListeParagraf"/>
        <w:numPr>
          <w:ilvl w:val="0"/>
          <w:numId w:val="11"/>
        </w:numPr>
        <w:tabs>
          <w:tab w:val="left" w:pos="1134"/>
        </w:tabs>
        <w:contextualSpacing/>
        <w:jc w:val="both"/>
      </w:pPr>
      <w:r w:rsidRPr="00D62F63">
        <w:t xml:space="preserve">Büyükşehir Belediyemizin Dış İşleri Dairesi Başkanlığı bünyesinde hibe destek programlarını takip etmek, bu fonlardan istifade etmek üzere yenilikçi projeler hazırlama ve hayata geçirmek üzere uzman kişilerden oluşacak bir servis kurulması, </w:t>
      </w:r>
    </w:p>
    <w:p w:rsidR="00A01B58" w:rsidRDefault="00A01B58" w:rsidP="00A01B58">
      <w:pPr>
        <w:tabs>
          <w:tab w:val="left" w:pos="1134"/>
        </w:tabs>
        <w:contextualSpacing/>
        <w:jc w:val="both"/>
      </w:pPr>
    </w:p>
    <w:p w:rsidR="00A01B58" w:rsidRDefault="00A01B58" w:rsidP="00A01B58">
      <w:pPr>
        <w:tabs>
          <w:tab w:val="left" w:pos="1134"/>
        </w:tabs>
        <w:contextualSpacing/>
        <w:jc w:val="both"/>
      </w:pPr>
    </w:p>
    <w:p w:rsidR="00A01B58" w:rsidRDefault="00A01B58" w:rsidP="00A01B58">
      <w:pPr>
        <w:tabs>
          <w:tab w:val="left" w:pos="1134"/>
        </w:tabs>
        <w:contextualSpacing/>
        <w:jc w:val="both"/>
      </w:pPr>
    </w:p>
    <w:p w:rsidR="00A01B58" w:rsidRDefault="00A01B58" w:rsidP="00A01B58">
      <w:pPr>
        <w:tabs>
          <w:tab w:val="left" w:pos="1134"/>
        </w:tabs>
        <w:contextualSpacing/>
        <w:jc w:val="both"/>
      </w:pPr>
    </w:p>
    <w:p w:rsidR="00A01B58" w:rsidRDefault="00A01B58" w:rsidP="00A01B58">
      <w:pPr>
        <w:tabs>
          <w:tab w:val="left" w:pos="1134"/>
        </w:tabs>
        <w:contextualSpacing/>
        <w:jc w:val="both"/>
      </w:pPr>
    </w:p>
    <w:p w:rsidR="00A01B58" w:rsidRDefault="00A01B58" w:rsidP="00A01B58">
      <w:pPr>
        <w:tabs>
          <w:tab w:val="left" w:pos="1134"/>
        </w:tabs>
        <w:contextualSpacing/>
        <w:jc w:val="both"/>
      </w:pPr>
    </w:p>
    <w:p w:rsidR="00A01B58" w:rsidRDefault="00A01B58" w:rsidP="00A01B58">
      <w:pPr>
        <w:tabs>
          <w:tab w:val="left" w:pos="1134"/>
        </w:tabs>
        <w:contextualSpacing/>
        <w:jc w:val="both"/>
      </w:pPr>
    </w:p>
    <w:p w:rsidR="00A01B58" w:rsidRDefault="00A01B58" w:rsidP="00A01B58">
      <w:pPr>
        <w:tabs>
          <w:tab w:val="left" w:pos="1134"/>
        </w:tabs>
        <w:contextualSpacing/>
        <w:jc w:val="both"/>
      </w:pPr>
    </w:p>
    <w:p w:rsidR="00A01B58" w:rsidRDefault="00A01B58" w:rsidP="00A01B58">
      <w:pPr>
        <w:jc w:val="center"/>
      </w:pPr>
      <w:r>
        <w:t>T.C.</w:t>
      </w:r>
    </w:p>
    <w:p w:rsidR="00A01B58" w:rsidRDefault="00A01B58" w:rsidP="00A01B58">
      <w:pPr>
        <w:jc w:val="center"/>
      </w:pPr>
      <w:r>
        <w:t>ANKARA BÜYÜKŞEHİR BELEDİYE MECLİSİ</w:t>
      </w:r>
    </w:p>
    <w:p w:rsidR="00A01B58" w:rsidRDefault="00A01B58" w:rsidP="00A01B58">
      <w:pPr>
        <w:jc w:val="center"/>
      </w:pPr>
      <w:r>
        <w:t xml:space="preserve">AB ve Dış İlişkiler Komisyonu Raporu  </w:t>
      </w:r>
    </w:p>
    <w:p w:rsidR="00A01B58" w:rsidRDefault="00A01B58" w:rsidP="00A01B58">
      <w:pPr>
        <w:jc w:val="center"/>
      </w:pPr>
    </w:p>
    <w:p w:rsidR="00A01B58" w:rsidRDefault="00A01B58" w:rsidP="00A01B58">
      <w:pPr>
        <w:jc w:val="center"/>
      </w:pPr>
    </w:p>
    <w:p w:rsidR="00A01B58" w:rsidRDefault="00A01B58" w:rsidP="00A01B58">
      <w:pPr>
        <w:jc w:val="center"/>
      </w:pPr>
    </w:p>
    <w:p w:rsidR="00A01B58" w:rsidRDefault="00A01B58" w:rsidP="00A01B58">
      <w:r>
        <w:t>Rapor No: 10</w:t>
      </w:r>
      <w:r>
        <w:tab/>
      </w:r>
      <w:r>
        <w:tab/>
      </w:r>
      <w:r>
        <w:tab/>
      </w:r>
      <w:r>
        <w:tab/>
      </w:r>
      <w:r>
        <w:tab/>
      </w:r>
      <w:r>
        <w:tab/>
      </w:r>
      <w:r>
        <w:tab/>
      </w:r>
      <w:r>
        <w:tab/>
      </w:r>
      <w:r>
        <w:tab/>
        <w:t xml:space="preserve">              21.12.2020</w:t>
      </w:r>
    </w:p>
    <w:p w:rsidR="00A01B58" w:rsidRDefault="00A01B58" w:rsidP="00A01B58"/>
    <w:p w:rsidR="00A01B58" w:rsidRDefault="00A01B58" w:rsidP="00A01B58"/>
    <w:p w:rsidR="00A01B58" w:rsidRDefault="00A01B58" w:rsidP="00A01B58">
      <w:pPr>
        <w:tabs>
          <w:tab w:val="left" w:pos="1134"/>
        </w:tabs>
        <w:contextualSpacing/>
        <w:jc w:val="center"/>
      </w:pPr>
      <w:r>
        <w:t>-2-</w:t>
      </w:r>
    </w:p>
    <w:p w:rsidR="00A01B58" w:rsidRDefault="00A01B58" w:rsidP="00A01B58">
      <w:pPr>
        <w:tabs>
          <w:tab w:val="left" w:pos="1134"/>
        </w:tabs>
        <w:contextualSpacing/>
        <w:jc w:val="both"/>
      </w:pPr>
    </w:p>
    <w:p w:rsidR="00A01B58" w:rsidRDefault="00A01B58" w:rsidP="00A01B58">
      <w:pPr>
        <w:tabs>
          <w:tab w:val="left" w:pos="1134"/>
        </w:tabs>
        <w:contextualSpacing/>
        <w:jc w:val="both"/>
      </w:pPr>
    </w:p>
    <w:p w:rsidR="00A01B58" w:rsidRDefault="00A01B58" w:rsidP="00A01B58">
      <w:pPr>
        <w:tabs>
          <w:tab w:val="left" w:pos="1134"/>
        </w:tabs>
        <w:contextualSpacing/>
        <w:jc w:val="both"/>
      </w:pPr>
    </w:p>
    <w:p w:rsidR="00A01B58" w:rsidRDefault="00A01B58" w:rsidP="00A01B58">
      <w:pPr>
        <w:tabs>
          <w:tab w:val="left" w:pos="1134"/>
        </w:tabs>
        <w:contextualSpacing/>
        <w:jc w:val="both"/>
      </w:pPr>
    </w:p>
    <w:p w:rsidR="00A01B58" w:rsidRPr="00D62F63" w:rsidRDefault="00A01B58" w:rsidP="00A01B58">
      <w:pPr>
        <w:tabs>
          <w:tab w:val="left" w:pos="1134"/>
        </w:tabs>
        <w:contextualSpacing/>
        <w:jc w:val="both"/>
      </w:pPr>
    </w:p>
    <w:p w:rsidR="00A01B58" w:rsidRPr="00D62F63" w:rsidRDefault="00A01B58" w:rsidP="00A01B58">
      <w:pPr>
        <w:pStyle w:val="ListeParagraf"/>
        <w:ind w:left="709"/>
        <w:contextualSpacing/>
        <w:jc w:val="both"/>
      </w:pPr>
    </w:p>
    <w:p w:rsidR="00A01B58" w:rsidRPr="00D62F63" w:rsidRDefault="00A01B58" w:rsidP="00A01B58">
      <w:pPr>
        <w:pStyle w:val="Gvdemetni1"/>
        <w:shd w:val="clear" w:color="auto" w:fill="auto"/>
        <w:spacing w:before="0"/>
        <w:ind w:right="20" w:firstLine="708"/>
        <w:rPr>
          <w:sz w:val="24"/>
          <w:szCs w:val="24"/>
        </w:rPr>
      </w:pPr>
      <w:r w:rsidRPr="00D62F63">
        <w:rPr>
          <w:sz w:val="24"/>
          <w:szCs w:val="24"/>
        </w:rPr>
        <w:t xml:space="preserve">Gerektiği takdirde bu fırsatlardan yararlanmalı için şehrimizde bulunan </w:t>
      </w:r>
      <w:proofErr w:type="spellStart"/>
      <w:r w:rsidRPr="00D62F63">
        <w:rPr>
          <w:sz w:val="24"/>
          <w:szCs w:val="24"/>
        </w:rPr>
        <w:t>STK’lara</w:t>
      </w:r>
      <w:proofErr w:type="spellEnd"/>
      <w:r w:rsidRPr="00D62F63">
        <w:rPr>
          <w:sz w:val="24"/>
          <w:szCs w:val="24"/>
        </w:rPr>
        <w:t xml:space="preserve"> destek sağlanması konusunun Dış İlişkiler Dairesi Başkanlığınca değerlendirmeye alınması komisyonumuzca</w:t>
      </w:r>
      <w:r w:rsidRPr="00D62F63">
        <w:rPr>
          <w:color w:val="000000"/>
          <w:sz w:val="24"/>
          <w:szCs w:val="24"/>
        </w:rPr>
        <w:t xml:space="preserve"> uygun görülmüştür.</w:t>
      </w:r>
    </w:p>
    <w:p w:rsidR="00A01B58" w:rsidRPr="00D62F63" w:rsidRDefault="00A01B58" w:rsidP="00A01B58">
      <w:pPr>
        <w:pStyle w:val="Style3"/>
        <w:widowControl/>
        <w:spacing w:line="240" w:lineRule="auto"/>
        <w:ind w:firstLine="739"/>
      </w:pPr>
    </w:p>
    <w:p w:rsidR="00A01B58" w:rsidRDefault="00A01B58" w:rsidP="00A01B58">
      <w:pPr>
        <w:ind w:firstLine="708"/>
        <w:jc w:val="both"/>
      </w:pPr>
      <w:r w:rsidRPr="00D62F63">
        <w:t>Raporumuz Büyükşehir Belediye Meclisinin onayına arz olunur.</w:t>
      </w:r>
    </w:p>
    <w:p w:rsidR="00A01B58" w:rsidRDefault="00A01B58" w:rsidP="00A01B58">
      <w:pPr>
        <w:ind w:firstLine="708"/>
        <w:jc w:val="both"/>
      </w:pPr>
    </w:p>
    <w:p w:rsidR="00A01B58" w:rsidRDefault="00A01B58" w:rsidP="00A01B58">
      <w:pPr>
        <w:ind w:firstLine="708"/>
        <w:jc w:val="both"/>
      </w:pPr>
    </w:p>
    <w:p w:rsidR="00A01B58" w:rsidRDefault="00A01B58" w:rsidP="00A01B58">
      <w:pPr>
        <w:ind w:firstLine="708"/>
        <w:jc w:val="both"/>
      </w:pPr>
    </w:p>
    <w:p w:rsidR="00A01B58" w:rsidRPr="00D62F63" w:rsidRDefault="00A01B58" w:rsidP="00A01B58">
      <w:pPr>
        <w:ind w:firstLine="708"/>
        <w:jc w:val="both"/>
      </w:pPr>
    </w:p>
    <w:p w:rsidR="00A01B58" w:rsidRPr="00D62F63" w:rsidRDefault="00A01B58" w:rsidP="00A01B58">
      <w:pPr>
        <w:ind w:firstLine="708"/>
        <w:jc w:val="both"/>
      </w:pPr>
    </w:p>
    <w:p w:rsidR="00A01B58" w:rsidRPr="00D62F63" w:rsidRDefault="00A01B58" w:rsidP="00A01B58">
      <w:pPr>
        <w:ind w:firstLine="708"/>
        <w:jc w:val="both"/>
      </w:pPr>
    </w:p>
    <w:tbl>
      <w:tblPr>
        <w:tblStyle w:val="TabloKlavuzu"/>
        <w:tblpPr w:leftFromText="141" w:rightFromText="141" w:vertAnchor="text" w:horzAnchor="margin" w:tblpYSpec="bottom"/>
        <w:tblW w:w="8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92"/>
        <w:gridCol w:w="2992"/>
        <w:gridCol w:w="2992"/>
      </w:tblGrid>
      <w:tr w:rsidR="00A01B58" w:rsidRPr="00D62F63" w:rsidTr="00B71FB5">
        <w:trPr>
          <w:trHeight w:val="1417"/>
        </w:trPr>
        <w:tc>
          <w:tcPr>
            <w:tcW w:w="2992" w:type="dxa"/>
          </w:tcPr>
          <w:p w:rsidR="00A01B58" w:rsidRPr="00D62F63" w:rsidRDefault="00A01B58" w:rsidP="00B71FB5">
            <w:pPr>
              <w:jc w:val="center"/>
            </w:pPr>
            <w:r w:rsidRPr="00D62F63">
              <w:t>Hande SEVİNDİK</w:t>
            </w:r>
          </w:p>
          <w:p w:rsidR="00A01B58" w:rsidRPr="00D62F63" w:rsidRDefault="00A01B58" w:rsidP="00B71FB5">
            <w:pPr>
              <w:jc w:val="center"/>
            </w:pPr>
            <w:r w:rsidRPr="00D62F63">
              <w:t>Komisyon Başkanı</w:t>
            </w:r>
          </w:p>
        </w:tc>
        <w:tc>
          <w:tcPr>
            <w:tcW w:w="2992" w:type="dxa"/>
          </w:tcPr>
          <w:p w:rsidR="00A01B58" w:rsidRPr="00D62F63" w:rsidRDefault="00A01B58" w:rsidP="00B71FB5">
            <w:pPr>
              <w:jc w:val="center"/>
            </w:pPr>
            <w:r w:rsidRPr="00D62F63">
              <w:t>Recep TAŞ</w:t>
            </w:r>
          </w:p>
          <w:p w:rsidR="00A01B58" w:rsidRPr="00D62F63" w:rsidRDefault="00A01B58" w:rsidP="00B71FB5">
            <w:pPr>
              <w:jc w:val="center"/>
            </w:pPr>
            <w:r w:rsidRPr="00D62F63">
              <w:t>Başkan Vekili</w:t>
            </w:r>
          </w:p>
        </w:tc>
        <w:tc>
          <w:tcPr>
            <w:tcW w:w="2992" w:type="dxa"/>
          </w:tcPr>
          <w:p w:rsidR="00A01B58" w:rsidRPr="00D62F63" w:rsidRDefault="00A01B58" w:rsidP="00B71FB5">
            <w:pPr>
              <w:jc w:val="center"/>
            </w:pPr>
            <w:r w:rsidRPr="00D62F63">
              <w:t>Murat KÖSE</w:t>
            </w:r>
          </w:p>
          <w:p w:rsidR="00A01B58" w:rsidRPr="00D62F63" w:rsidRDefault="00A01B58" w:rsidP="00B71FB5">
            <w:pPr>
              <w:jc w:val="center"/>
            </w:pPr>
            <w:r w:rsidRPr="00D62F63">
              <w:t>Üye</w:t>
            </w:r>
          </w:p>
        </w:tc>
      </w:tr>
      <w:tr w:rsidR="00A01B58" w:rsidRPr="00D62F63" w:rsidTr="00B71FB5">
        <w:trPr>
          <w:trHeight w:val="1417"/>
        </w:trPr>
        <w:tc>
          <w:tcPr>
            <w:tcW w:w="2992" w:type="dxa"/>
            <w:vAlign w:val="center"/>
          </w:tcPr>
          <w:p w:rsidR="00A01B58" w:rsidRPr="00D62F63" w:rsidRDefault="00A01B58" w:rsidP="00B71FB5">
            <w:pPr>
              <w:jc w:val="center"/>
            </w:pPr>
            <w:r w:rsidRPr="00D62F63">
              <w:t>Yasemin ÇELİK</w:t>
            </w:r>
          </w:p>
          <w:p w:rsidR="00A01B58" w:rsidRPr="00D62F63" w:rsidRDefault="00A01B58" w:rsidP="00B71FB5">
            <w:pPr>
              <w:jc w:val="center"/>
            </w:pPr>
            <w:r w:rsidRPr="00D62F63">
              <w:t>Üye</w:t>
            </w:r>
          </w:p>
        </w:tc>
        <w:tc>
          <w:tcPr>
            <w:tcW w:w="2992" w:type="dxa"/>
            <w:vAlign w:val="center"/>
          </w:tcPr>
          <w:p w:rsidR="00A01B58" w:rsidRPr="00D62F63" w:rsidRDefault="00A01B58" w:rsidP="00B71FB5">
            <w:pPr>
              <w:jc w:val="center"/>
            </w:pPr>
            <w:proofErr w:type="spellStart"/>
            <w:r w:rsidRPr="00D62F63">
              <w:t>Duhan</w:t>
            </w:r>
            <w:proofErr w:type="spellEnd"/>
            <w:r w:rsidRPr="00D62F63">
              <w:t xml:space="preserve"> KALKAN</w:t>
            </w:r>
          </w:p>
          <w:p w:rsidR="00A01B58" w:rsidRPr="00D62F63" w:rsidRDefault="00A01B58" w:rsidP="00B71FB5">
            <w:pPr>
              <w:jc w:val="center"/>
            </w:pPr>
            <w:r w:rsidRPr="00D62F63">
              <w:t>Üye</w:t>
            </w:r>
          </w:p>
        </w:tc>
        <w:tc>
          <w:tcPr>
            <w:tcW w:w="2992" w:type="dxa"/>
            <w:vAlign w:val="center"/>
          </w:tcPr>
          <w:p w:rsidR="00A01B58" w:rsidRPr="00D62F63" w:rsidRDefault="00A01B58" w:rsidP="00B71FB5">
            <w:pPr>
              <w:jc w:val="center"/>
            </w:pPr>
            <w:r w:rsidRPr="00D62F63">
              <w:t>Ümit ALTUNTAŞ</w:t>
            </w:r>
          </w:p>
          <w:p w:rsidR="00A01B58" w:rsidRPr="00D62F63" w:rsidRDefault="00A01B58" w:rsidP="00B71FB5">
            <w:pPr>
              <w:jc w:val="center"/>
            </w:pPr>
            <w:r w:rsidRPr="00D62F63">
              <w:t>Üye</w:t>
            </w:r>
          </w:p>
        </w:tc>
      </w:tr>
      <w:tr w:rsidR="00A01B58" w:rsidRPr="00D62F63" w:rsidTr="00B71FB5">
        <w:trPr>
          <w:trHeight w:val="1417"/>
        </w:trPr>
        <w:tc>
          <w:tcPr>
            <w:tcW w:w="2992" w:type="dxa"/>
            <w:vAlign w:val="bottom"/>
          </w:tcPr>
          <w:p w:rsidR="00A01B58" w:rsidRPr="00D62F63" w:rsidRDefault="00A01B58" w:rsidP="00B71FB5">
            <w:pPr>
              <w:jc w:val="center"/>
            </w:pPr>
            <w:r w:rsidRPr="00D62F63">
              <w:t xml:space="preserve">Lale BEKTAŞ </w:t>
            </w:r>
          </w:p>
          <w:p w:rsidR="00A01B58" w:rsidRPr="00D62F63" w:rsidRDefault="00A01B58" w:rsidP="00B71FB5">
            <w:pPr>
              <w:jc w:val="center"/>
            </w:pPr>
            <w:r w:rsidRPr="00D62F63">
              <w:t>Üye</w:t>
            </w:r>
          </w:p>
        </w:tc>
        <w:tc>
          <w:tcPr>
            <w:tcW w:w="2992" w:type="dxa"/>
            <w:vAlign w:val="bottom"/>
          </w:tcPr>
          <w:p w:rsidR="00A01B58" w:rsidRPr="00D62F63" w:rsidRDefault="00A01B58" w:rsidP="00B71FB5">
            <w:pPr>
              <w:jc w:val="center"/>
            </w:pPr>
            <w:r w:rsidRPr="00D62F63">
              <w:t>Adnan BEKER</w:t>
            </w:r>
          </w:p>
          <w:p w:rsidR="00A01B58" w:rsidRPr="00D62F63" w:rsidRDefault="00A01B58" w:rsidP="00B71FB5">
            <w:pPr>
              <w:jc w:val="center"/>
            </w:pPr>
            <w:r w:rsidRPr="00D62F63">
              <w:t>Üye</w:t>
            </w:r>
          </w:p>
        </w:tc>
        <w:tc>
          <w:tcPr>
            <w:tcW w:w="2992" w:type="dxa"/>
            <w:vAlign w:val="bottom"/>
          </w:tcPr>
          <w:p w:rsidR="00A01B58" w:rsidRPr="00D62F63" w:rsidRDefault="00A01B58" w:rsidP="00B71FB5">
            <w:pPr>
              <w:jc w:val="center"/>
            </w:pPr>
            <w:r w:rsidRPr="00D62F63">
              <w:t>Hüseyin ÇAKMAK</w:t>
            </w:r>
          </w:p>
          <w:p w:rsidR="00A01B58" w:rsidRPr="00D62F63" w:rsidRDefault="00A01B58" w:rsidP="00B71FB5">
            <w:pPr>
              <w:jc w:val="center"/>
            </w:pPr>
            <w:r w:rsidRPr="00D62F63">
              <w:t>Üye</w:t>
            </w:r>
          </w:p>
        </w:tc>
      </w:tr>
    </w:tbl>
    <w:p w:rsidR="00A01B58" w:rsidRPr="00D62F63" w:rsidRDefault="00A01B58" w:rsidP="00A01B58">
      <w:pPr>
        <w:ind w:firstLine="708"/>
        <w:jc w:val="both"/>
      </w:pPr>
    </w:p>
    <w:p w:rsidR="00A01B58" w:rsidRDefault="00A01B58" w:rsidP="00A01B58">
      <w:pPr>
        <w:jc w:val="both"/>
      </w:pPr>
    </w:p>
    <w:sectPr w:rsidR="00A01B5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63C25D0F"/>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4BCD"/>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67758"/>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1B58"/>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A0"/>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5E9"/>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2A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65CC6-641E-4F0F-8DC1-A14E0766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643</Words>
  <Characters>4599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2021-01-14T08:27:00Z</cp:lastPrinted>
  <dcterms:created xsi:type="dcterms:W3CDTF">2021-01-14T08:28:00Z</dcterms:created>
  <dcterms:modified xsi:type="dcterms:W3CDTF">2021-01-18T11:09:00Z</dcterms:modified>
</cp:coreProperties>
</file>