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82E" w:rsidRDefault="00401E09" w:rsidP="002856BD">
      <w:pPr>
        <w:jc w:val="both"/>
      </w:pPr>
      <w:r>
        <w:t xml:space="preserve"> </w:t>
      </w:r>
      <w:r w:rsidR="0094450D">
        <w:tab/>
      </w:r>
      <w:r w:rsidR="002856BD">
        <w:t xml:space="preserve">           </w:t>
      </w:r>
    </w:p>
    <w:p w:rsidR="003E382E" w:rsidRDefault="003E382E" w:rsidP="002856BD">
      <w:pPr>
        <w:jc w:val="both"/>
      </w:pPr>
    </w:p>
    <w:p w:rsidR="00EF74AB" w:rsidRDefault="002856BD" w:rsidP="002856BD">
      <w:pPr>
        <w:jc w:val="both"/>
      </w:pPr>
      <w:r>
        <w:t xml:space="preserve">    </w:t>
      </w:r>
      <w:r w:rsidR="00EF74AB">
        <w:tab/>
      </w:r>
      <w:r w:rsidR="00EF74AB">
        <w:tab/>
        <w:t xml:space="preserve">     </w:t>
      </w:r>
    </w:p>
    <w:p w:rsidR="002856BD" w:rsidRDefault="00EF74AB" w:rsidP="002856BD">
      <w:pPr>
        <w:jc w:val="both"/>
      </w:pPr>
      <w:r>
        <w:tab/>
      </w:r>
      <w:r>
        <w:tab/>
        <w:t xml:space="preserve">      </w:t>
      </w:r>
      <w:r w:rsidR="002856BD">
        <w:t>T.C.</w:t>
      </w:r>
    </w:p>
    <w:p w:rsidR="002856BD" w:rsidRDefault="002856BD" w:rsidP="002856BD">
      <w:pPr>
        <w:jc w:val="both"/>
      </w:pPr>
      <w:r>
        <w:t>ANKARA BÜYÜKŞEHİR BELEDİYESİ</w:t>
      </w:r>
    </w:p>
    <w:p w:rsidR="002856BD" w:rsidRDefault="002856BD" w:rsidP="002856BD">
      <w:pPr>
        <w:jc w:val="both"/>
      </w:pPr>
      <w:r>
        <w:t xml:space="preserve">                BELEDİYE MECLİSİ</w:t>
      </w:r>
    </w:p>
    <w:p w:rsidR="002856BD" w:rsidRDefault="002856BD" w:rsidP="002856BD">
      <w:pPr>
        <w:tabs>
          <w:tab w:val="left" w:pos="1935"/>
        </w:tabs>
        <w:jc w:val="both"/>
      </w:pPr>
    </w:p>
    <w:p w:rsidR="00E64910" w:rsidRDefault="00E64910" w:rsidP="002856BD">
      <w:pPr>
        <w:tabs>
          <w:tab w:val="left" w:pos="1935"/>
        </w:tabs>
        <w:jc w:val="both"/>
      </w:pPr>
    </w:p>
    <w:p w:rsidR="00C22A7B" w:rsidRDefault="00C22A7B"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2856BD">
      <w:pPr>
        <w:jc w:val="both"/>
      </w:pPr>
      <w:r>
        <w:t>Karar No:</w:t>
      </w:r>
      <w:r w:rsidR="00767ED2">
        <w:t>4</w:t>
      </w:r>
      <w:r w:rsidR="000462D4">
        <w:t>2</w:t>
      </w:r>
      <w:r w:rsidR="00820034">
        <w:t>2</w:t>
      </w:r>
      <w:r>
        <w:tab/>
      </w:r>
      <w:r>
        <w:tab/>
      </w:r>
      <w:r>
        <w:tab/>
      </w:r>
      <w:r>
        <w:tab/>
        <w:t xml:space="preserve"> </w:t>
      </w:r>
      <w:r>
        <w:tab/>
      </w:r>
      <w:r>
        <w:tab/>
        <w:t xml:space="preserve">     </w:t>
      </w:r>
      <w:r w:rsidR="00106A13">
        <w:tab/>
      </w:r>
      <w:r w:rsidR="00106A13">
        <w:tab/>
      </w:r>
      <w:r w:rsidR="00EB0EEC">
        <w:tab/>
      </w:r>
      <w:r w:rsidR="004B7C76">
        <w:t xml:space="preserve">                   </w:t>
      </w:r>
      <w:r w:rsidR="00867BF2">
        <w:t>1</w:t>
      </w:r>
      <w:r w:rsidR="000462D4">
        <w:t>6</w:t>
      </w:r>
      <w:r>
        <w:t>.</w:t>
      </w:r>
      <w:r w:rsidR="004B7C76">
        <w:t>0</w:t>
      </w:r>
      <w:r w:rsidR="00767ED2">
        <w:t>4</w:t>
      </w:r>
      <w:r>
        <w:t>.201</w:t>
      </w:r>
      <w:r w:rsidR="004B7C76">
        <w:t>9</w:t>
      </w:r>
    </w:p>
    <w:p w:rsidR="002856BD" w:rsidRDefault="002856BD" w:rsidP="002856BD">
      <w:pPr>
        <w:ind w:left="2844" w:right="543" w:firstLine="696"/>
      </w:pPr>
    </w:p>
    <w:p w:rsidR="002D24B0" w:rsidRDefault="002D24B0" w:rsidP="002856BD">
      <w:pPr>
        <w:ind w:left="2844" w:right="543" w:firstLine="696"/>
      </w:pPr>
    </w:p>
    <w:p w:rsidR="00C22A7B" w:rsidRDefault="00C22A7B" w:rsidP="002856BD">
      <w:pPr>
        <w:ind w:left="2844" w:right="543" w:firstLine="696"/>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AF4CBC" w:rsidRDefault="00820034" w:rsidP="00AF4CBC">
      <w:pPr>
        <w:ind w:firstLine="708"/>
        <w:jc w:val="both"/>
      </w:pPr>
      <w:r>
        <w:t xml:space="preserve">Sosyal Denge Tazminatı ödenmesi ile ilgili yetkili Sendikayla sözleşme yapmak üzere Belediye Başkanına yetki verilmesine </w:t>
      </w:r>
      <w:r w:rsidR="00AF4CBC">
        <w:t>ilişkin İnsan Kaynakları ve Eğitim Dairesi Başkanlığının 15</w:t>
      </w:r>
      <w:r w:rsidR="00AF4CBC" w:rsidRPr="003C02E6">
        <w:t>.0</w:t>
      </w:r>
      <w:r w:rsidR="00AF4CBC">
        <w:t>4</w:t>
      </w:r>
      <w:r w:rsidR="00AF4CBC" w:rsidRPr="003C02E6">
        <w:t>.201</w:t>
      </w:r>
      <w:r w:rsidR="00AF4CBC">
        <w:t>9</w:t>
      </w:r>
      <w:r w:rsidR="00AF4CBC" w:rsidRPr="003C02E6">
        <w:t xml:space="preserve"> gün ve </w:t>
      </w:r>
      <w:proofErr w:type="gramStart"/>
      <w:r w:rsidR="00AF4CBC">
        <w:t>423</w:t>
      </w:r>
      <w:r>
        <w:t>3</w:t>
      </w:r>
      <w:r w:rsidR="00AF4CBC">
        <w:t xml:space="preserve"> </w:t>
      </w:r>
      <w:r w:rsidR="00AF4CBC" w:rsidRPr="003C02E6">
        <w:t xml:space="preserve"> sayılı</w:t>
      </w:r>
      <w:proofErr w:type="gramEnd"/>
      <w:r w:rsidR="00AF4CBC" w:rsidRPr="003C02E6">
        <w:t xml:space="preserve"> yazısı Büyükşehir Belediye Meclisinin 1</w:t>
      </w:r>
      <w:r w:rsidR="00AF4CBC">
        <w:t>6</w:t>
      </w:r>
      <w:r w:rsidR="00AF4CBC" w:rsidRPr="003C02E6">
        <w:t>.0</w:t>
      </w:r>
      <w:r w:rsidR="00AF4CBC">
        <w:t>4</w:t>
      </w:r>
      <w:r w:rsidR="00AF4CBC" w:rsidRPr="003C02E6">
        <w:t>.201</w:t>
      </w:r>
      <w:r w:rsidR="00AF4CBC">
        <w:t>9</w:t>
      </w:r>
      <w:r w:rsidR="00AF4CBC" w:rsidRPr="003C02E6">
        <w:t xml:space="preserve"> tarihli toplantısında okundu.</w:t>
      </w:r>
    </w:p>
    <w:p w:rsidR="00AF4CBC" w:rsidRPr="003C02E6" w:rsidRDefault="00AF4CBC" w:rsidP="00AF4CBC">
      <w:pPr>
        <w:jc w:val="both"/>
      </w:pPr>
    </w:p>
    <w:p w:rsidR="004B7C76" w:rsidRDefault="00AF4CBC" w:rsidP="00820034">
      <w:pPr>
        <w:shd w:val="clear" w:color="auto" w:fill="FFFFFF"/>
        <w:autoSpaceDE w:val="0"/>
        <w:autoSpaceDN w:val="0"/>
        <w:adjustRightInd w:val="0"/>
        <w:jc w:val="both"/>
      </w:pPr>
      <w:r>
        <w:tab/>
        <w:t>K</w:t>
      </w:r>
      <w:r w:rsidRPr="003C02E6">
        <w:t>onu üzerinde yapılan görüşmelerden sonra;</w:t>
      </w:r>
      <w:r w:rsidRPr="00AF4CBC">
        <w:rPr>
          <w:color w:val="000000"/>
        </w:rPr>
        <w:t xml:space="preserve"> </w:t>
      </w:r>
      <w:r w:rsidR="00820034">
        <w:rPr>
          <w:color w:val="000000"/>
        </w:rPr>
        <w:t xml:space="preserve">Ankara Büyükşehir Belediye Başkanlığımız ile bağlı kuruluşlarımız EGO Genel Müdürlüğü ve ASKİ Genel Müdürlüğü kadro ve pozisyonlarında istihdam edilen kamu görevlilerine, 4688 sayılı Kamu Görevlileri Sendikaları ve Toplu Sözleşme Kanunun 32.maddesinde yer alan usul ve esaslar çerçevesinde ödenebilecek sosyal denge tazminatı aylık tavan tutarı olan en yüksek Devlet Memuru aylığının (ek gösterge dahil) %100'ü karşılığını aşmamak kaydıyla (%100 karşılığı brüt 1240,67TL), ödenebilecek tazminatın aylık tutarı, görev yapılan birim ve iş hacmi, görevin önem ve güçlüğü, görev yerinin özelliği, çalışma süresi, kadro veya görev unvanı ile derecesi gibi kriterlere göre farklı olarak belirleyebilecek şekilde, sosyal denge tazminatı ödenmesi ile yetkili sendikayla sözleşme yapmak üzere </w:t>
      </w:r>
      <w:r w:rsidR="00820034" w:rsidRPr="00820034">
        <w:rPr>
          <w:color w:val="000000"/>
        </w:rPr>
        <w:t>Belediye Başkanımıza yetki verilmesi</w:t>
      </w:r>
      <w:r w:rsidR="00820034">
        <w:rPr>
          <w:color w:val="000000"/>
        </w:rPr>
        <w:t xml:space="preserve">ne </w:t>
      </w:r>
      <w:r>
        <w:rPr>
          <w:color w:val="000000"/>
        </w:rPr>
        <w:t xml:space="preserve">ilişkin </w:t>
      </w:r>
      <w:r w:rsidR="00D92AD6">
        <w:rPr>
          <w:color w:val="000000"/>
        </w:rPr>
        <w:t>AK Parti grubunun önerisi üzerine  “herkese eşit ve en üst</w:t>
      </w:r>
      <w:r w:rsidR="00F37636">
        <w:rPr>
          <w:color w:val="000000"/>
        </w:rPr>
        <w:t xml:space="preserve"> sınırdan verilmesi” şeklinde</w:t>
      </w:r>
      <w:r w:rsidR="00A63815">
        <w:rPr>
          <w:color w:val="000000"/>
        </w:rPr>
        <w:t>ki ilavesi ile teklif</w:t>
      </w:r>
      <w:r w:rsidR="00F37636">
        <w:rPr>
          <w:color w:val="000000"/>
        </w:rPr>
        <w:t xml:space="preserve"> </w:t>
      </w:r>
      <w:r>
        <w:rPr>
          <w:color w:val="000000"/>
        </w:rPr>
        <w:t xml:space="preserve">oylanarak oyçokluğu ile </w:t>
      </w:r>
      <w:r w:rsidR="00820034">
        <w:rPr>
          <w:color w:val="000000"/>
        </w:rPr>
        <w:t>kabul edildi.</w:t>
      </w:r>
    </w:p>
    <w:p w:rsidR="004B7C76" w:rsidRDefault="004B7C76" w:rsidP="00B85B77">
      <w:pPr>
        <w:ind w:firstLine="708"/>
        <w:jc w:val="both"/>
      </w:pPr>
    </w:p>
    <w:p w:rsidR="002D24B0" w:rsidRDefault="004B7C76" w:rsidP="002856BD">
      <w:r>
        <w:t xml:space="preserve"> </w:t>
      </w:r>
    </w:p>
    <w:p w:rsidR="001F4F41" w:rsidRDefault="001F4F41" w:rsidP="00820034">
      <w:pPr>
        <w:ind w:right="-1"/>
      </w:pPr>
    </w:p>
    <w:p w:rsidR="00EC6A14" w:rsidRDefault="00EC6A14" w:rsidP="001F4F41"/>
    <w:p w:rsidR="00722838" w:rsidRPr="00FB2448" w:rsidRDefault="00722838" w:rsidP="00722838">
      <w:pPr>
        <w:pStyle w:val="Style6"/>
        <w:widowControl/>
        <w:spacing w:line="274" w:lineRule="exact"/>
        <w:rPr>
          <w:rStyle w:val="FontStyle15"/>
          <w:b w:val="0"/>
        </w:rPr>
      </w:pPr>
    </w:p>
    <w:p w:rsidR="00722838" w:rsidRPr="00FB2448" w:rsidRDefault="00722838" w:rsidP="00722838">
      <w:pPr>
        <w:pStyle w:val="Style6"/>
        <w:widowControl/>
        <w:spacing w:line="274" w:lineRule="exact"/>
        <w:rPr>
          <w:rStyle w:val="FontStyle15"/>
          <w:b w:val="0"/>
        </w:rPr>
      </w:pPr>
    </w:p>
    <w:tbl>
      <w:tblPr>
        <w:tblW w:w="10570" w:type="dxa"/>
        <w:tblLook w:val="04A0"/>
      </w:tblPr>
      <w:tblGrid>
        <w:gridCol w:w="222"/>
        <w:gridCol w:w="10126"/>
        <w:gridCol w:w="222"/>
      </w:tblGrid>
      <w:tr w:rsidR="000462D4" w:rsidRPr="00FB2448" w:rsidTr="00321A3F">
        <w:trPr>
          <w:trHeight w:val="330"/>
        </w:trPr>
        <w:tc>
          <w:tcPr>
            <w:tcW w:w="222" w:type="dxa"/>
            <w:hideMark/>
          </w:tcPr>
          <w:p w:rsidR="000462D4" w:rsidRPr="006D7E1C" w:rsidRDefault="000462D4" w:rsidP="009C50F0">
            <w:pPr>
              <w:pStyle w:val="Style6"/>
              <w:spacing w:line="274" w:lineRule="exact"/>
              <w:rPr>
                <w:rStyle w:val="FontStyle15"/>
                <w:b w:val="0"/>
              </w:rPr>
            </w:pPr>
          </w:p>
        </w:tc>
        <w:tc>
          <w:tcPr>
            <w:tcW w:w="10126" w:type="dxa"/>
            <w:hideMark/>
          </w:tcPr>
          <w:p w:rsidR="000462D4" w:rsidRDefault="000462D4" w:rsidP="00820034"/>
        </w:tc>
        <w:tc>
          <w:tcPr>
            <w:tcW w:w="222" w:type="dxa"/>
            <w:hideMark/>
          </w:tcPr>
          <w:p w:rsidR="000462D4" w:rsidRDefault="000462D4"/>
        </w:tc>
      </w:tr>
      <w:tr w:rsidR="00023E92" w:rsidRPr="00FB2448" w:rsidTr="00321A3F">
        <w:trPr>
          <w:trHeight w:val="330"/>
        </w:trPr>
        <w:tc>
          <w:tcPr>
            <w:tcW w:w="222" w:type="dxa"/>
          </w:tcPr>
          <w:p w:rsidR="00023E92" w:rsidRDefault="00023E92" w:rsidP="001A1CA9">
            <w:pPr>
              <w:autoSpaceDE w:val="0"/>
              <w:autoSpaceDN w:val="0"/>
              <w:adjustRightInd w:val="0"/>
            </w:pPr>
          </w:p>
        </w:tc>
        <w:tc>
          <w:tcPr>
            <w:tcW w:w="10126" w:type="dxa"/>
          </w:tcPr>
          <w:p w:rsidR="00023E92" w:rsidRDefault="00023E92" w:rsidP="00820034">
            <w:pPr>
              <w:autoSpaceDE w:val="0"/>
              <w:autoSpaceDN w:val="0"/>
              <w:adjustRightInd w:val="0"/>
            </w:pPr>
          </w:p>
        </w:tc>
        <w:tc>
          <w:tcPr>
            <w:tcW w:w="222" w:type="dxa"/>
          </w:tcPr>
          <w:p w:rsidR="00023E92" w:rsidRPr="00FB2448" w:rsidRDefault="00023E92" w:rsidP="00023E92">
            <w:pPr>
              <w:tabs>
                <w:tab w:val="left" w:pos="601"/>
              </w:tabs>
              <w:autoSpaceDE w:val="0"/>
              <w:autoSpaceDN w:val="0"/>
              <w:adjustRightInd w:val="0"/>
              <w:ind w:left="601" w:hanging="601"/>
            </w:pPr>
          </w:p>
        </w:tc>
      </w:tr>
    </w:tbl>
    <w:tbl>
      <w:tblPr>
        <w:tblpPr w:leftFromText="141" w:rightFromText="141" w:vertAnchor="text" w:horzAnchor="margin" w:tblpY="-1052"/>
        <w:tblOverlap w:val="never"/>
        <w:tblW w:w="9910" w:type="dxa"/>
        <w:tblLook w:val="04A0"/>
      </w:tblPr>
      <w:tblGrid>
        <w:gridCol w:w="3674"/>
        <w:gridCol w:w="3190"/>
        <w:gridCol w:w="3046"/>
      </w:tblGrid>
      <w:tr w:rsidR="00321A3F" w:rsidRPr="006D7E1C" w:rsidTr="00321A3F">
        <w:trPr>
          <w:trHeight w:val="330"/>
        </w:trPr>
        <w:tc>
          <w:tcPr>
            <w:tcW w:w="3674" w:type="dxa"/>
            <w:hideMark/>
          </w:tcPr>
          <w:p w:rsidR="00321A3F" w:rsidRPr="006D7E1C" w:rsidRDefault="00321A3F" w:rsidP="00321A3F">
            <w:pPr>
              <w:autoSpaceDE w:val="0"/>
              <w:autoSpaceDN w:val="0"/>
              <w:adjustRightInd w:val="0"/>
            </w:pPr>
            <w:r w:rsidRPr="006D7E1C">
              <w:t>Mansur YAVAŞ</w:t>
            </w:r>
          </w:p>
          <w:p w:rsidR="00321A3F" w:rsidRPr="006D7E1C" w:rsidRDefault="00321A3F" w:rsidP="00321A3F">
            <w:pPr>
              <w:autoSpaceDE w:val="0"/>
              <w:autoSpaceDN w:val="0"/>
              <w:adjustRightInd w:val="0"/>
            </w:pPr>
            <w:r w:rsidRPr="006D7E1C">
              <w:t>Meclis Başkanı</w:t>
            </w:r>
          </w:p>
        </w:tc>
        <w:tc>
          <w:tcPr>
            <w:tcW w:w="3190" w:type="dxa"/>
            <w:hideMark/>
          </w:tcPr>
          <w:p w:rsidR="00321A3F" w:rsidRPr="006D7E1C" w:rsidRDefault="00321A3F" w:rsidP="00321A3F">
            <w:pPr>
              <w:autoSpaceDE w:val="0"/>
              <w:autoSpaceDN w:val="0"/>
              <w:adjustRightInd w:val="0"/>
            </w:pPr>
            <w:r w:rsidRPr="006D7E1C">
              <w:t xml:space="preserve">   Tuğba AYDOS</w:t>
            </w:r>
          </w:p>
          <w:p w:rsidR="00321A3F" w:rsidRPr="006D7E1C" w:rsidRDefault="00321A3F" w:rsidP="00321A3F">
            <w:pPr>
              <w:autoSpaceDE w:val="0"/>
              <w:autoSpaceDN w:val="0"/>
              <w:adjustRightInd w:val="0"/>
            </w:pPr>
            <w:r w:rsidRPr="006D7E1C">
              <w:t xml:space="preserve">   Divan </w:t>
            </w:r>
            <w:proofErr w:type="gramStart"/>
            <w:r w:rsidRPr="006D7E1C">
              <w:t>Katibi</w:t>
            </w:r>
            <w:proofErr w:type="gramEnd"/>
          </w:p>
        </w:tc>
        <w:tc>
          <w:tcPr>
            <w:tcW w:w="3046" w:type="dxa"/>
            <w:hideMark/>
          </w:tcPr>
          <w:p w:rsidR="00321A3F" w:rsidRPr="006D7E1C" w:rsidRDefault="00321A3F" w:rsidP="00321A3F">
            <w:pPr>
              <w:autoSpaceDE w:val="0"/>
              <w:autoSpaceDN w:val="0"/>
              <w:adjustRightInd w:val="0"/>
              <w:ind w:left="26"/>
            </w:pPr>
            <w:r w:rsidRPr="006D7E1C">
              <w:t xml:space="preserve">Mehmet Kürşad KOÇAK Divan </w:t>
            </w:r>
            <w:proofErr w:type="gramStart"/>
            <w:r w:rsidRPr="006D7E1C">
              <w:t>Katibi</w:t>
            </w:r>
            <w:proofErr w:type="gramEnd"/>
          </w:p>
        </w:tc>
      </w:tr>
    </w:tbl>
    <w:p w:rsidR="00722838" w:rsidRPr="00FB2448" w:rsidRDefault="00722838" w:rsidP="00722838">
      <w:pPr>
        <w:pStyle w:val="Style6"/>
        <w:widowControl/>
        <w:spacing w:line="274" w:lineRule="exact"/>
        <w:rPr>
          <w:rStyle w:val="FontStyle15"/>
          <w:b w:val="0"/>
        </w:rPr>
      </w:pPr>
    </w:p>
    <w:p w:rsidR="001F4F41" w:rsidRDefault="001F4F41" w:rsidP="001F4F41"/>
    <w:p w:rsidR="001F4F41" w:rsidRDefault="001F4F41" w:rsidP="001F4F41">
      <w:pPr>
        <w:jc w:val="both"/>
      </w:pPr>
    </w:p>
    <w:p w:rsidR="00956AE1" w:rsidRDefault="00956AE1" w:rsidP="001F4F41">
      <w:pPr>
        <w:pStyle w:val="GvdeMetniGirintisi2"/>
        <w:ind w:firstLine="0"/>
      </w:pPr>
    </w:p>
    <w:sectPr w:rsidR="00956AE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5C47"/>
    <w:rsid w:val="000066D6"/>
    <w:rsid w:val="00007574"/>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439AF"/>
    <w:rsid w:val="00043A38"/>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753"/>
    <w:rsid w:val="00095CD4"/>
    <w:rsid w:val="00096452"/>
    <w:rsid w:val="000A023E"/>
    <w:rsid w:val="000A0779"/>
    <w:rsid w:val="000A19BF"/>
    <w:rsid w:val="000A1AE2"/>
    <w:rsid w:val="000A26D9"/>
    <w:rsid w:val="000A2E4C"/>
    <w:rsid w:val="000A60EF"/>
    <w:rsid w:val="000A669D"/>
    <w:rsid w:val="000A6B3D"/>
    <w:rsid w:val="000A76F5"/>
    <w:rsid w:val="000A7E87"/>
    <w:rsid w:val="000B1651"/>
    <w:rsid w:val="000B427E"/>
    <w:rsid w:val="000C1563"/>
    <w:rsid w:val="000C2122"/>
    <w:rsid w:val="000C22A3"/>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A66"/>
    <w:rsid w:val="002B5768"/>
    <w:rsid w:val="002B6364"/>
    <w:rsid w:val="002B644C"/>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1A3F"/>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02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440B"/>
    <w:rsid w:val="00674E46"/>
    <w:rsid w:val="006753FA"/>
    <w:rsid w:val="0067557E"/>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57ED"/>
    <w:rsid w:val="007A6566"/>
    <w:rsid w:val="007A7B9E"/>
    <w:rsid w:val="007B0AEE"/>
    <w:rsid w:val="007B1151"/>
    <w:rsid w:val="007B18C3"/>
    <w:rsid w:val="007B3E02"/>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2045"/>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13E6C"/>
    <w:rsid w:val="00814109"/>
    <w:rsid w:val="008159C0"/>
    <w:rsid w:val="008159F5"/>
    <w:rsid w:val="0081788B"/>
    <w:rsid w:val="00817A6D"/>
    <w:rsid w:val="00820034"/>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011"/>
    <w:rsid w:val="00840EA2"/>
    <w:rsid w:val="00840ED0"/>
    <w:rsid w:val="00840F3D"/>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4026"/>
    <w:rsid w:val="009540BF"/>
    <w:rsid w:val="0095444D"/>
    <w:rsid w:val="00956AE1"/>
    <w:rsid w:val="00960134"/>
    <w:rsid w:val="009621B7"/>
    <w:rsid w:val="00965C94"/>
    <w:rsid w:val="00966594"/>
    <w:rsid w:val="00967D4E"/>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9707B"/>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815"/>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7397"/>
    <w:rsid w:val="00AC7833"/>
    <w:rsid w:val="00AD0D1E"/>
    <w:rsid w:val="00AD1E6D"/>
    <w:rsid w:val="00AD2621"/>
    <w:rsid w:val="00AD2E92"/>
    <w:rsid w:val="00AD330A"/>
    <w:rsid w:val="00AD683F"/>
    <w:rsid w:val="00AD6CDC"/>
    <w:rsid w:val="00AD6F71"/>
    <w:rsid w:val="00AD727F"/>
    <w:rsid w:val="00AE13F0"/>
    <w:rsid w:val="00AE25AA"/>
    <w:rsid w:val="00AE2E9E"/>
    <w:rsid w:val="00AE30CC"/>
    <w:rsid w:val="00AE572A"/>
    <w:rsid w:val="00AE5DD8"/>
    <w:rsid w:val="00AE6791"/>
    <w:rsid w:val="00AE6910"/>
    <w:rsid w:val="00AE76F5"/>
    <w:rsid w:val="00AF08C3"/>
    <w:rsid w:val="00AF0B71"/>
    <w:rsid w:val="00AF17C8"/>
    <w:rsid w:val="00AF3256"/>
    <w:rsid w:val="00AF4CBC"/>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501F6"/>
    <w:rsid w:val="00B5076A"/>
    <w:rsid w:val="00B52D98"/>
    <w:rsid w:val="00B53C4B"/>
    <w:rsid w:val="00B54A2D"/>
    <w:rsid w:val="00B60300"/>
    <w:rsid w:val="00B606AB"/>
    <w:rsid w:val="00B60D50"/>
    <w:rsid w:val="00B6105A"/>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B0CD4"/>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C60"/>
    <w:rsid w:val="00C1356E"/>
    <w:rsid w:val="00C14E42"/>
    <w:rsid w:val="00C16FC8"/>
    <w:rsid w:val="00C17BDF"/>
    <w:rsid w:val="00C20AEA"/>
    <w:rsid w:val="00C214C3"/>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2FEF"/>
    <w:rsid w:val="00CA3EDA"/>
    <w:rsid w:val="00CA689E"/>
    <w:rsid w:val="00CA6C51"/>
    <w:rsid w:val="00CB50A3"/>
    <w:rsid w:val="00CB58E2"/>
    <w:rsid w:val="00CB5C7A"/>
    <w:rsid w:val="00CC2995"/>
    <w:rsid w:val="00CC302F"/>
    <w:rsid w:val="00CC46AB"/>
    <w:rsid w:val="00CC4F9A"/>
    <w:rsid w:val="00CC64BF"/>
    <w:rsid w:val="00CD00AA"/>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466"/>
    <w:rsid w:val="00D009CF"/>
    <w:rsid w:val="00D0148B"/>
    <w:rsid w:val="00D0152E"/>
    <w:rsid w:val="00D02A9B"/>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AD6"/>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3348"/>
    <w:rsid w:val="00DD38D1"/>
    <w:rsid w:val="00DD4882"/>
    <w:rsid w:val="00DD6334"/>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A14"/>
    <w:rsid w:val="00EC6F6B"/>
    <w:rsid w:val="00EC70CA"/>
    <w:rsid w:val="00EC757B"/>
    <w:rsid w:val="00ED20D7"/>
    <w:rsid w:val="00ED3768"/>
    <w:rsid w:val="00ED3AD6"/>
    <w:rsid w:val="00ED6A65"/>
    <w:rsid w:val="00ED6BD2"/>
    <w:rsid w:val="00EE1780"/>
    <w:rsid w:val="00EE23AA"/>
    <w:rsid w:val="00EE2F0D"/>
    <w:rsid w:val="00EE369F"/>
    <w:rsid w:val="00EE4859"/>
    <w:rsid w:val="00EE4A7E"/>
    <w:rsid w:val="00EE5081"/>
    <w:rsid w:val="00EE5532"/>
    <w:rsid w:val="00EE5A00"/>
    <w:rsid w:val="00EE6934"/>
    <w:rsid w:val="00EF09DD"/>
    <w:rsid w:val="00EF0B6F"/>
    <w:rsid w:val="00EF3446"/>
    <w:rsid w:val="00EF36D3"/>
    <w:rsid w:val="00EF55A8"/>
    <w:rsid w:val="00EF57B9"/>
    <w:rsid w:val="00EF659A"/>
    <w:rsid w:val="00EF74AB"/>
    <w:rsid w:val="00F00062"/>
    <w:rsid w:val="00F01085"/>
    <w:rsid w:val="00F037EA"/>
    <w:rsid w:val="00F03ABE"/>
    <w:rsid w:val="00F04BFE"/>
    <w:rsid w:val="00F04F0D"/>
    <w:rsid w:val="00F052DA"/>
    <w:rsid w:val="00F053A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F55"/>
    <w:rsid w:val="00F212DC"/>
    <w:rsid w:val="00F221CD"/>
    <w:rsid w:val="00F22A8B"/>
    <w:rsid w:val="00F26290"/>
    <w:rsid w:val="00F27184"/>
    <w:rsid w:val="00F276CE"/>
    <w:rsid w:val="00F306EA"/>
    <w:rsid w:val="00F30A43"/>
    <w:rsid w:val="00F30A6C"/>
    <w:rsid w:val="00F31404"/>
    <w:rsid w:val="00F3294E"/>
    <w:rsid w:val="00F357FA"/>
    <w:rsid w:val="00F3611E"/>
    <w:rsid w:val="00F36418"/>
    <w:rsid w:val="00F37636"/>
    <w:rsid w:val="00F400B0"/>
    <w:rsid w:val="00F42997"/>
    <w:rsid w:val="00F4430C"/>
    <w:rsid w:val="00F44410"/>
    <w:rsid w:val="00F45B26"/>
    <w:rsid w:val="00F45F96"/>
    <w:rsid w:val="00F474DB"/>
    <w:rsid w:val="00F4780C"/>
    <w:rsid w:val="00F520B0"/>
    <w:rsid w:val="00F52C7A"/>
    <w:rsid w:val="00F5312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2E788-6344-43EA-B570-FD82DF03B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196</Words>
  <Characters>1418</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fazile.kara</cp:lastModifiedBy>
  <cp:revision>7</cp:revision>
  <cp:lastPrinted>2019-04-22T12:28:00Z</cp:lastPrinted>
  <dcterms:created xsi:type="dcterms:W3CDTF">2019-04-18T14:03:00Z</dcterms:created>
  <dcterms:modified xsi:type="dcterms:W3CDTF">2019-04-22T12:28:00Z</dcterms:modified>
</cp:coreProperties>
</file>