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4C2D3A" w:rsidRDefault="00401E09" w:rsidP="00B77A96">
      <w:pPr>
        <w:jc w:val="both"/>
      </w:pPr>
      <w:r w:rsidRPr="004C2D3A">
        <w:t xml:space="preserve"> </w:t>
      </w:r>
      <w:r w:rsidR="0094450D" w:rsidRPr="004C2D3A">
        <w:tab/>
      </w:r>
      <w:r w:rsidR="002856BD" w:rsidRPr="004C2D3A">
        <w:t xml:space="preserve">           </w:t>
      </w:r>
      <w:r w:rsidR="006F5829" w:rsidRPr="004C2D3A">
        <w:t xml:space="preserve">   </w:t>
      </w:r>
      <w:r w:rsidR="00634AD8" w:rsidRPr="004C2D3A">
        <w:t xml:space="preserve">  </w:t>
      </w:r>
      <w:r w:rsidR="00B77A96" w:rsidRPr="004C2D3A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D8716F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2856BD" w:rsidRPr="004C2D3A" w:rsidRDefault="002856BD" w:rsidP="002856BD">
      <w:pPr>
        <w:tabs>
          <w:tab w:val="left" w:pos="1935"/>
        </w:tabs>
        <w:jc w:val="both"/>
      </w:pPr>
    </w:p>
    <w:p w:rsidR="002856BD" w:rsidRPr="004C2D3A" w:rsidRDefault="002856BD" w:rsidP="003155C1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4E2911">
        <w:t>540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C22A7B" w:rsidRPr="004C2D3A" w:rsidRDefault="00C22A7B" w:rsidP="006F5829">
      <w:pPr>
        <w:ind w:right="543"/>
      </w:pPr>
    </w:p>
    <w:p w:rsidR="00575988" w:rsidRPr="004C2D3A" w:rsidRDefault="00575988" w:rsidP="006003F2">
      <w:pPr>
        <w:ind w:left="2844" w:right="543" w:firstLine="696"/>
      </w:pPr>
    </w:p>
    <w:p w:rsidR="002856BD" w:rsidRPr="004C2D3A" w:rsidRDefault="002856BD" w:rsidP="006003F2">
      <w:pPr>
        <w:ind w:left="2844" w:right="543" w:firstLine="696"/>
      </w:pPr>
      <w:r w:rsidRPr="004C2D3A">
        <w:t xml:space="preserve">        K A R A R</w:t>
      </w:r>
    </w:p>
    <w:p w:rsidR="001A76D8" w:rsidRPr="004C2D3A" w:rsidRDefault="001A76D8" w:rsidP="008D59DA">
      <w:pPr>
        <w:jc w:val="both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BC2F6C" w:rsidP="00F469D1">
      <w:pPr>
        <w:tabs>
          <w:tab w:val="left" w:pos="8789"/>
          <w:tab w:val="left" w:pos="8931"/>
        </w:tabs>
        <w:ind w:firstLine="708"/>
        <w:jc w:val="both"/>
      </w:pPr>
      <w:r w:rsidRPr="002700CE">
        <w:t xml:space="preserve">Gölbaşı İlçesi </w:t>
      </w:r>
      <w:proofErr w:type="spellStart"/>
      <w:r w:rsidRPr="002700CE">
        <w:t>İncek</w:t>
      </w:r>
      <w:proofErr w:type="spellEnd"/>
      <w:r w:rsidRPr="002700CE">
        <w:t>-</w:t>
      </w:r>
      <w:proofErr w:type="spellStart"/>
      <w:r w:rsidRPr="002700CE">
        <w:t>Kızılçaşar</w:t>
      </w:r>
      <w:proofErr w:type="spellEnd"/>
      <w:r w:rsidRPr="002700CE">
        <w:t xml:space="preserve">-Tuluntaş ve Hacılar Mahalleleri Kentsel Dönüşüm ve Gelişim Proje Alanında (Batı Etabı) 1/1000 ölçekli uygulama </w:t>
      </w:r>
      <w:r>
        <w:t xml:space="preserve">imar plan değişikliğine </w:t>
      </w:r>
      <w:r w:rsidR="00F469D1" w:rsidRPr="004C2D3A">
        <w:t xml:space="preserve">ilişkin İmar ve Bayındırlık Komisyonunun </w:t>
      </w:r>
      <w:r w:rsidR="002C0DDC">
        <w:t>27</w:t>
      </w:r>
      <w:r w:rsidR="00F469D1" w:rsidRPr="004C2D3A">
        <w:t xml:space="preserve">.07.2021 gün ve </w:t>
      </w:r>
      <w:r>
        <w:t>343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F469D1">
      <w:pPr>
        <w:tabs>
          <w:tab w:val="left" w:pos="8789"/>
          <w:tab w:val="left" w:pos="8931"/>
        </w:tabs>
        <w:jc w:val="both"/>
      </w:pPr>
    </w:p>
    <w:p w:rsidR="00BC2F6C" w:rsidRDefault="00F469D1" w:rsidP="00BC2F6C">
      <w:pPr>
        <w:ind w:firstLine="709"/>
        <w:jc w:val="both"/>
      </w:pPr>
      <w:r w:rsidRPr="004C2D3A">
        <w:t xml:space="preserve">Konu üzerinde yapılan görüşmelerden sonra; </w:t>
      </w:r>
      <w:r w:rsidR="00BC2F6C" w:rsidRPr="002700CE">
        <w:t xml:space="preserve">Gölbaşı İlçesi </w:t>
      </w:r>
      <w:proofErr w:type="spellStart"/>
      <w:r w:rsidR="00BC2F6C" w:rsidRPr="002700CE">
        <w:t>İncek</w:t>
      </w:r>
      <w:proofErr w:type="spellEnd"/>
      <w:r w:rsidR="00BC2F6C" w:rsidRPr="002700CE">
        <w:t>-</w:t>
      </w:r>
      <w:proofErr w:type="spellStart"/>
      <w:r w:rsidR="00BC2F6C" w:rsidRPr="002700CE">
        <w:t>Kızılcaşar</w:t>
      </w:r>
      <w:proofErr w:type="spellEnd"/>
      <w:r w:rsidR="00BC2F6C" w:rsidRPr="002700CE">
        <w:t>-</w:t>
      </w:r>
      <w:proofErr w:type="spellStart"/>
      <w:r w:rsidR="00BC2F6C" w:rsidRPr="002700CE">
        <w:t>Tulumtaş</w:t>
      </w:r>
      <w:proofErr w:type="spellEnd"/>
      <w:r w:rsidR="00BC2F6C" w:rsidRPr="002700CE">
        <w:t xml:space="preserve"> ve Hacılar Mahalleleri Kentsel Dönüşüm ve Gelişim Proje Alanında (Bat</w:t>
      </w:r>
      <w:r w:rsidR="00BC2F6C">
        <w:t>ı</w:t>
      </w:r>
      <w:r w:rsidR="00BC2F6C" w:rsidRPr="002700CE">
        <w:t xml:space="preserve"> Etabı) "</w:t>
      </w:r>
      <w:proofErr w:type="spellStart"/>
      <w:proofErr w:type="gramStart"/>
      <w:r w:rsidR="00BC2F6C" w:rsidRPr="002700CE">
        <w:t>Yençok</w:t>
      </w:r>
      <w:proofErr w:type="spellEnd"/>
      <w:r w:rsidR="00BC2F6C" w:rsidRPr="002700CE">
        <w:t>:Serbest</w:t>
      </w:r>
      <w:proofErr w:type="gramEnd"/>
      <w:r w:rsidR="00BC2F6C" w:rsidRPr="002700CE">
        <w:t xml:space="preserve">" Kat Yüksekliği Getirilen Alanlardaki Saçak Seviyesinin Belirlenmesine Yönelik Plan Notu İlavesine İlişkin 1/1000 Ölçekli </w:t>
      </w:r>
      <w:r w:rsidR="00BC2F6C">
        <w:t xml:space="preserve">Uygulama İmar Planı Değişikliğinin </w:t>
      </w:r>
      <w:r w:rsidR="00BC2F6C" w:rsidRPr="002700CE">
        <w:t xml:space="preserve">5216 sayılı </w:t>
      </w:r>
      <w:r w:rsidR="00BC2F6C">
        <w:t>Y</w:t>
      </w:r>
      <w:r w:rsidR="00BC2F6C" w:rsidRPr="002700CE">
        <w:t xml:space="preserve">asanın 14. maddesi gereği bir karara bağlanmak üzere </w:t>
      </w:r>
      <w:r w:rsidR="00BC2F6C">
        <w:t xml:space="preserve">İmar ve Şehircilik Dairesi </w:t>
      </w:r>
      <w:r w:rsidR="00BC2F6C" w:rsidRPr="002700CE">
        <w:t>Başkanlığı</w:t>
      </w:r>
      <w:r w:rsidR="00BC2F6C">
        <w:t>nca hazırlandığı,</w:t>
      </w:r>
    </w:p>
    <w:p w:rsidR="00BC2F6C" w:rsidRPr="002700CE" w:rsidRDefault="00BC2F6C" w:rsidP="00BC2F6C">
      <w:pPr>
        <w:ind w:firstLine="709"/>
        <w:jc w:val="both"/>
      </w:pPr>
    </w:p>
    <w:p w:rsidR="00BC2F6C" w:rsidRPr="002700CE" w:rsidRDefault="00BC2F6C" w:rsidP="00BC2F6C">
      <w:pPr>
        <w:ind w:firstLine="709"/>
        <w:jc w:val="both"/>
        <w:rPr>
          <w:b/>
        </w:rPr>
      </w:pPr>
      <w:r w:rsidRPr="002700CE">
        <w:rPr>
          <w:b/>
        </w:rPr>
        <w:t>Yapılan incelemede;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 xml:space="preserve">20.02.2020 tarihli ve 31045 sayılı Resmi Gazete'de yayımlanarak yürürlüğe giren 7221 sayılı Coğrafi Bilgi Sistemleri İle Bazı Kanunlarda Değişiklik Yapılması Hakkında Kanunun 6. Maddesinde "İmar 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Serbest</w:t>
      </w:r>
      <w:proofErr w:type="gramEnd"/>
      <w:r w:rsidRPr="002700CE">
        <w:t xml:space="preserve"> olarak be</w:t>
      </w:r>
      <w:r>
        <w:t>li</w:t>
      </w:r>
      <w:r w:rsidRPr="002700CE">
        <w:t>rlenemez. Sanayi alanla</w:t>
      </w:r>
      <w:r>
        <w:t>rı, ibadethane alanları</w:t>
      </w:r>
      <w:r w:rsidRPr="002700CE">
        <w:t xml:space="preserve"> ve tarımsal amaçlı silo yapıla</w:t>
      </w:r>
      <w:r>
        <w:t>rı</w:t>
      </w:r>
      <w:r w:rsidRPr="002700CE">
        <w:t xml:space="preserve"> </w:t>
      </w:r>
      <w:r>
        <w:t xml:space="preserve">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Serbest</w:t>
      </w:r>
      <w:proofErr w:type="gramEnd"/>
      <w:r w:rsidRPr="002700CE">
        <w:t xml:space="preserve"> olarak belirlenmiş yükseklikler; emsal değerde değişiklik yapılmaksızın çevredeki mevcut teşekküller ve siluet dikkate alınarak, imar planı değişiklikleri ve revizyonla</w:t>
      </w:r>
      <w:r>
        <w:t>rı</w:t>
      </w:r>
      <w:r w:rsidRPr="002700CE">
        <w:t xml:space="preserve"> yapılmak suretiyle ilgili idare meclis kara</w:t>
      </w:r>
      <w:r>
        <w:t>rı</w:t>
      </w:r>
      <w:r w:rsidRPr="002700CE">
        <w:t xml:space="preserve"> ile belirlenir." hükmü gereğince </w:t>
      </w:r>
      <w:proofErr w:type="spellStart"/>
      <w:r w:rsidRPr="002700CE">
        <w:t>Yençok</w:t>
      </w:r>
      <w:proofErr w:type="spellEnd"/>
      <w:r w:rsidRPr="002700CE">
        <w:t>:Serbest yapılaşma koşullarına sahip alan kullanımlarına kat yüksekliği belirlenmesine yönelik imar planı değişikliğinin hazırlandığı,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proofErr w:type="gramStart"/>
      <w:r w:rsidRPr="002700CE">
        <w:t xml:space="preserve">Planlama alanının yaklaşık 1380 ha yüzölçümlü olduğu, 1/5000 ölçekli </w:t>
      </w:r>
      <w:proofErr w:type="spellStart"/>
      <w:r w:rsidRPr="002700CE">
        <w:t>İncek</w:t>
      </w:r>
      <w:proofErr w:type="spellEnd"/>
      <w:r w:rsidRPr="002700CE">
        <w:t xml:space="preserve"> Mahallesi ve Çevresi Nazım İmar Planının Büyükşehir Belediye Meclisinin 13.02.2009 gün ve 447 sayılı kara</w:t>
      </w:r>
      <w:r>
        <w:t>rı</w:t>
      </w:r>
      <w:r w:rsidRPr="002700CE">
        <w:t xml:space="preserve"> ile onaylandığı ve askı süresinde anılan plana yapılan itirazların Büyükşehir Belediye Meclisinin 15.05.2009 gün ve 1210 sayılı kara</w:t>
      </w:r>
      <w:r>
        <w:t>rı</w:t>
      </w:r>
      <w:r w:rsidRPr="002700CE">
        <w:t xml:space="preserve"> ile reddedilerek planın kesinleştiği,</w:t>
      </w:r>
      <w:proofErr w:type="gramEnd"/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  <w:rPr>
          <w:b/>
        </w:rPr>
      </w:pPr>
      <w:proofErr w:type="gramStart"/>
      <w:r>
        <w:t>02.03.2009 tarih ve R.</w:t>
      </w:r>
      <w:r w:rsidRPr="002700CE">
        <w:t xml:space="preserve">1392 sayılı İmar ve Şehircilik Dairesi Başkanlığı yazısı ile nazım imar planına uygun olarak hazırlanan 1/1000 ölçekli uygulama imar planı taslağının </w:t>
      </w:r>
      <w:r>
        <w:t>İl</w:t>
      </w:r>
      <w:r w:rsidRPr="002700CE">
        <w:t xml:space="preserve">çe Meclis kararına bağlanmak üzere Gölbaşı Belediyesine sunulduğu ve 123 </w:t>
      </w:r>
      <w:r>
        <w:t>s</w:t>
      </w:r>
      <w:r w:rsidRPr="002700CE">
        <w:t>ayılı İlçe Belediye Meclis kara</w:t>
      </w:r>
      <w:r>
        <w:t>rı</w:t>
      </w:r>
      <w:r w:rsidRPr="002700CE">
        <w:t xml:space="preserve"> ile uygun görülerek Ankara Büyükşehir Belediye Meclisi'nin 17.07.2009 tarihli ve 1650 sayılı kara</w:t>
      </w:r>
      <w:r>
        <w:t>rı onaylandığı,</w:t>
      </w:r>
      <w:proofErr w:type="gramEnd"/>
    </w:p>
    <w:p w:rsidR="00BC2F6C" w:rsidRDefault="00BC2F6C" w:rsidP="00BC2F6C">
      <w:pPr>
        <w:ind w:firstLine="709"/>
        <w:jc w:val="both"/>
        <w:rPr>
          <w:b/>
        </w:rPr>
      </w:pPr>
    </w:p>
    <w:p w:rsidR="00BC2F6C" w:rsidRPr="002700CE" w:rsidRDefault="00BC2F6C" w:rsidP="00BC2F6C">
      <w:pPr>
        <w:ind w:firstLine="709"/>
        <w:jc w:val="both"/>
        <w:rPr>
          <w:b/>
        </w:rPr>
      </w:pPr>
      <w:r w:rsidRPr="002700CE">
        <w:rPr>
          <w:b/>
        </w:rPr>
        <w:t>Mevcut planlarda ruhsatı bulunmayan parsellere ilişkin olarak;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Ticaret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:3</w:t>
      </w:r>
      <w:r w:rsidRPr="002700CE">
        <w:t>Kat" olarak düzenlendiği,</w:t>
      </w:r>
    </w:p>
    <w:p w:rsidR="00BC2F6C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C2F6C" w:rsidRPr="004C2D3A" w:rsidTr="00674C3E">
        <w:trPr>
          <w:trHeight w:val="1008"/>
        </w:trPr>
        <w:tc>
          <w:tcPr>
            <w:tcW w:w="3510" w:type="dxa"/>
          </w:tcPr>
          <w:p w:rsidR="00BC2F6C" w:rsidRPr="004C2D3A" w:rsidRDefault="00BC2F6C" w:rsidP="00674C3E">
            <w:pPr>
              <w:jc w:val="center"/>
            </w:pPr>
            <w:r w:rsidRPr="004C2D3A">
              <w:lastRenderedPageBreak/>
              <w:t>T.C.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ANKARA BÜYÜKŞEHİR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BELEDİYE MECLİSİ</w:t>
            </w:r>
          </w:p>
        </w:tc>
      </w:tr>
    </w:tbl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ind w:right="-1"/>
        <w:jc w:val="both"/>
      </w:pPr>
      <w:r w:rsidRPr="004C2D3A">
        <w:t>Karar No: 1</w:t>
      </w:r>
      <w:r>
        <w:t>540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10.08.2021</w:t>
      </w:r>
    </w:p>
    <w:p w:rsidR="00BC2F6C" w:rsidRPr="004C2D3A" w:rsidRDefault="00BC2F6C" w:rsidP="00BC2F6C">
      <w:pPr>
        <w:ind w:right="543"/>
      </w:pPr>
    </w:p>
    <w:p w:rsidR="00BC2F6C" w:rsidRPr="004C2D3A" w:rsidRDefault="00BC2F6C" w:rsidP="00BC2F6C">
      <w:pPr>
        <w:ind w:left="2844" w:right="543" w:firstLine="696"/>
      </w:pPr>
    </w:p>
    <w:p w:rsidR="00BC2F6C" w:rsidRPr="004C2D3A" w:rsidRDefault="00BC2F6C" w:rsidP="00BC2F6C">
      <w:pPr>
        <w:ind w:left="2844" w:right="543" w:firstLine="696"/>
      </w:pPr>
      <w:r w:rsidRPr="004C2D3A">
        <w:t xml:space="preserve">        </w:t>
      </w:r>
      <w:r>
        <w:t>-2-</w:t>
      </w:r>
    </w:p>
    <w:p w:rsidR="00BC2F6C" w:rsidRDefault="00BC2F6C" w:rsidP="00BC2F6C">
      <w:pPr>
        <w:jc w:val="both"/>
      </w:pP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Özel Sağlık Alanı ve Sağlık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'</w:t>
      </w:r>
      <w:proofErr w:type="spellStart"/>
      <w:r>
        <w:t>Yençok</w:t>
      </w:r>
      <w:proofErr w:type="spellEnd"/>
      <w:r>
        <w:t>:</w:t>
      </w:r>
      <w:r w:rsidRPr="002700CE">
        <w:t>5 Kat" olarak düzenlendiği,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Belediye Hizmet Alalarına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2700CE">
        <w:t>5 Kat" olarak düzenlendiği,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 xml:space="preserve">Özel Kültürel Tesis Alanı, Sosyal ve Kültürel Tesis Alanı, Kültürel Tesis Alanı, Sosyal Tesis Alanına ilişkin </w:t>
      </w:r>
      <w:r>
        <w:t>belirlenmiş olan “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Serbest</w:t>
      </w:r>
      <w:proofErr w:type="gramEnd"/>
      <w:r>
        <w:t>”</w:t>
      </w:r>
      <w:r w:rsidRPr="002700CE">
        <w:t xml:space="preserve"> yapılaşma koşulunun "</w:t>
      </w:r>
      <w:proofErr w:type="spellStart"/>
      <w:r w:rsidRPr="002700CE">
        <w:t>Yençok</w:t>
      </w:r>
      <w:proofErr w:type="spellEnd"/>
      <w:r w:rsidRPr="002700CE">
        <w:t>:</w:t>
      </w:r>
      <w:r>
        <w:t>5</w:t>
      </w:r>
      <w:r w:rsidRPr="002700CE">
        <w:t>Kat" olarak düzenlendiği,</w:t>
      </w:r>
    </w:p>
    <w:p w:rsidR="00BC2F6C" w:rsidRPr="002700CE" w:rsidRDefault="00BC2F6C" w:rsidP="00BC2F6C">
      <w:pPr>
        <w:ind w:firstLine="709"/>
        <w:jc w:val="both"/>
      </w:pPr>
    </w:p>
    <w:p w:rsidR="00BC2F6C" w:rsidRPr="002700CE" w:rsidRDefault="00BC2F6C" w:rsidP="00BC2F6C">
      <w:pPr>
        <w:ind w:firstLine="709"/>
        <w:jc w:val="both"/>
      </w:pPr>
      <w:r w:rsidRPr="002700CE">
        <w:t>İlköğretim Alanla</w:t>
      </w:r>
      <w:r>
        <w:t>rı</w:t>
      </w:r>
      <w:r w:rsidRPr="002700CE">
        <w:t>, Lise Alanı ve Özel Eğitim alanlarına ilişkin belirlenmiş olan '</w:t>
      </w:r>
      <w:proofErr w:type="spellStart"/>
      <w:proofErr w:type="gramStart"/>
      <w:r w:rsidRPr="002700CE">
        <w:t>Yençok</w:t>
      </w:r>
      <w:proofErr w:type="spellEnd"/>
      <w:r w:rsidRPr="002700CE">
        <w:t>:Serbest</w:t>
      </w:r>
      <w:proofErr w:type="gramEnd"/>
      <w:r w:rsidRPr="002700CE">
        <w:t xml:space="preserve">" yapılaşma </w:t>
      </w:r>
      <w:r>
        <w:t>koşulunun “</w:t>
      </w:r>
      <w:proofErr w:type="spellStart"/>
      <w:r w:rsidRPr="002700CE">
        <w:t>Yençok</w:t>
      </w:r>
      <w:proofErr w:type="spellEnd"/>
      <w:r w:rsidRPr="002700CE">
        <w:t>:5 Kat</w:t>
      </w:r>
      <w:r>
        <w:t>”</w:t>
      </w:r>
      <w:r w:rsidRPr="002700CE">
        <w:t xml:space="preserve"> olarak düzenlendiği,</w:t>
      </w:r>
    </w:p>
    <w:p w:rsidR="00BC2F6C" w:rsidRDefault="00BC2F6C" w:rsidP="00BC2F6C">
      <w:pPr>
        <w:ind w:firstLine="709"/>
        <w:jc w:val="both"/>
      </w:pPr>
      <w:r w:rsidRPr="002700CE">
        <w:t xml:space="preserve">Kreş ve Anaokulu Alanlarına ilişkin belirlenmiş olan </w:t>
      </w:r>
      <w:r>
        <w:t>“</w:t>
      </w:r>
      <w:proofErr w:type="spellStart"/>
      <w:r w:rsidRPr="002700CE">
        <w:t>Yençok</w:t>
      </w:r>
      <w:proofErr w:type="spellEnd"/>
      <w:r w:rsidRPr="002700CE">
        <w:t>: Serbest</w:t>
      </w:r>
      <w:r>
        <w:t>”</w:t>
      </w:r>
      <w:r w:rsidRPr="002700CE">
        <w:t xml:space="preserve"> yapılaşma koşulunun </w:t>
      </w:r>
      <w:r>
        <w:t>“</w:t>
      </w:r>
      <w:proofErr w:type="spellStart"/>
      <w:r w:rsidRPr="002700CE">
        <w:t>Yençok</w:t>
      </w:r>
      <w:proofErr w:type="spellEnd"/>
      <w:r w:rsidRPr="002700CE">
        <w:t>: 3 Ka</w:t>
      </w:r>
      <w:r>
        <w:t>t”</w:t>
      </w:r>
      <w:r w:rsidRPr="002700CE">
        <w:t xml:space="preserve"> olarak düzenlendiği,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Resmi Kurum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2700CE">
        <w:t>5 Kat" olarak düzenlendiği,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Açık Spor Alanlarına ilişkin belirlenmiş olan "</w:t>
      </w:r>
      <w:proofErr w:type="spellStart"/>
      <w:proofErr w:type="gramStart"/>
      <w:r w:rsidRPr="002700CE">
        <w:t>Yençok</w:t>
      </w:r>
      <w:proofErr w:type="spellEnd"/>
      <w:r w:rsidRPr="002700CE">
        <w:t>:Serbest</w:t>
      </w:r>
      <w:proofErr w:type="gramEnd"/>
      <w:r w:rsidRPr="002700CE">
        <w:t>" yapılaşma koşulunun "</w:t>
      </w:r>
      <w:proofErr w:type="spellStart"/>
      <w:r w:rsidRPr="002700CE">
        <w:t>Yenço</w:t>
      </w:r>
      <w:r>
        <w:t>k</w:t>
      </w:r>
      <w:proofErr w:type="spellEnd"/>
      <w:r>
        <w:t>:</w:t>
      </w:r>
      <w:r w:rsidRPr="002700CE">
        <w:t>12.50 m." olarak düzenlendiği,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Konut Alanlarına ilişkin belirlenmiş olan "</w:t>
      </w:r>
      <w:proofErr w:type="spellStart"/>
      <w:proofErr w:type="gramStart"/>
      <w:r w:rsidRPr="002700CE">
        <w:t>Yençok</w:t>
      </w:r>
      <w:proofErr w:type="spellEnd"/>
      <w:r w:rsidRPr="002700CE">
        <w:t>:Serbes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2700CE">
        <w:t>3 Kat" olarak düzenlendiği,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Kentsel Servis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2700CE">
        <w:t>10 Kat" olarak düzenlendiği, ancak 1/5000 Nazım İmar Planı mahkeme kararıyla iptal edilen 111436 ada 1 parselin planlama dışında bırakıldığı,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Teknik Altyapı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Serbest</w:t>
      </w:r>
      <w:proofErr w:type="gramEnd"/>
      <w:r w:rsidRPr="002700CE">
        <w:t>" yapılaşma koşulunun "</w:t>
      </w:r>
      <w:proofErr w:type="spellStart"/>
      <w:r w:rsidRPr="002700CE">
        <w:t>Yençok</w:t>
      </w:r>
      <w:proofErr w:type="spellEnd"/>
      <w:r w:rsidRPr="002700CE">
        <w:t>: 2 Kat" olarak düzenlendiği,</w:t>
      </w:r>
    </w:p>
    <w:p w:rsidR="00BC2F6C" w:rsidRPr="002700CE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2700CE">
        <w:t>Bununla birlikte Gölbaşı Belediye Başkanlığı'nın 01.02.2021 tarih ve 2990 sayılı yazısı ekinde gönderilen ruhsat belgeleri incelemesi doğrultusunda kullanım türlerine göre kat durumlarının aşağıdaki tabloda ada/ parsel bilgilerine göre belirtildiği,</w:t>
      </w:r>
    </w:p>
    <w:p w:rsidR="00BC2F6C" w:rsidRPr="002700CE" w:rsidRDefault="00BC2F6C" w:rsidP="00BC2F6C">
      <w:pPr>
        <w:ind w:firstLine="709"/>
        <w:jc w:val="both"/>
      </w:pPr>
    </w:p>
    <w:tbl>
      <w:tblPr>
        <w:tblW w:w="8920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491"/>
        <w:gridCol w:w="992"/>
        <w:gridCol w:w="1134"/>
        <w:gridCol w:w="2552"/>
        <w:gridCol w:w="2217"/>
      </w:tblGrid>
      <w:tr w:rsidR="00BC2F6C" w:rsidRPr="002700CE" w:rsidTr="00674C3E">
        <w:trPr>
          <w:trHeight w:hRule="exact" w:val="854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NO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MAHALLE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ADA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PARSEL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KULLANIM KARARI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 xml:space="preserve">BELİRLENEN </w:t>
            </w:r>
          </w:p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KAT DURUMU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TİCARET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111380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SAĞLIK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11196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SAĞLIK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118280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SAĞLIK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C2F6C" w:rsidRPr="004C2D3A" w:rsidTr="00674C3E">
        <w:trPr>
          <w:trHeight w:val="1008"/>
        </w:trPr>
        <w:tc>
          <w:tcPr>
            <w:tcW w:w="3510" w:type="dxa"/>
          </w:tcPr>
          <w:p w:rsidR="00BC2F6C" w:rsidRPr="004C2D3A" w:rsidRDefault="00BC2F6C" w:rsidP="00674C3E">
            <w:pPr>
              <w:jc w:val="center"/>
            </w:pPr>
            <w:r w:rsidRPr="004C2D3A">
              <w:lastRenderedPageBreak/>
              <w:t>T.C.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ANKARA BÜYÜKŞEHİR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BELEDİYE MECLİSİ</w:t>
            </w:r>
          </w:p>
        </w:tc>
      </w:tr>
    </w:tbl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ind w:right="-1"/>
        <w:jc w:val="both"/>
      </w:pPr>
      <w:r w:rsidRPr="004C2D3A">
        <w:t>Karar No: 1</w:t>
      </w:r>
      <w:r>
        <w:t>540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10.08.2021</w:t>
      </w:r>
    </w:p>
    <w:p w:rsidR="00BC2F6C" w:rsidRPr="004C2D3A" w:rsidRDefault="00BC2F6C" w:rsidP="00BC2F6C">
      <w:pPr>
        <w:ind w:right="543"/>
      </w:pPr>
    </w:p>
    <w:p w:rsidR="00BC2F6C" w:rsidRDefault="00BC2F6C" w:rsidP="00BC2F6C">
      <w:pPr>
        <w:ind w:left="2844" w:right="543" w:firstLine="696"/>
      </w:pPr>
      <w:r w:rsidRPr="004C2D3A">
        <w:t xml:space="preserve">        </w:t>
      </w:r>
      <w:r>
        <w:t>-3-</w:t>
      </w:r>
    </w:p>
    <w:p w:rsidR="00BC2F6C" w:rsidRPr="004C2D3A" w:rsidRDefault="00BC2F6C" w:rsidP="00BC2F6C">
      <w:pPr>
        <w:ind w:right="543"/>
      </w:pPr>
    </w:p>
    <w:p w:rsidR="00BC2F6C" w:rsidRDefault="00BC2F6C" w:rsidP="00BC2F6C"/>
    <w:tbl>
      <w:tblPr>
        <w:tblW w:w="8920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491"/>
        <w:gridCol w:w="992"/>
        <w:gridCol w:w="1134"/>
        <w:gridCol w:w="2552"/>
        <w:gridCol w:w="2217"/>
      </w:tblGrid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ÖZEL SAĞLIK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111408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İLKÖĞRETİM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7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111947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İLKÖĞRETİM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55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8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111405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LİSE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9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111198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KREŞ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BC2F6C" w:rsidRPr="002700CE" w:rsidTr="00674C3E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ANAOKULU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13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111104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14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111406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2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15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121234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89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16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KIZILCAŞAR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237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17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111445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18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111452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19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SPOR ALANI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20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147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SPOR ALANI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21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121132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KONUT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22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23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111449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24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111449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25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111947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26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27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28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29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30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31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32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33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34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35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C2F6C" w:rsidRPr="004C2D3A" w:rsidTr="00674C3E">
        <w:trPr>
          <w:trHeight w:val="1008"/>
        </w:trPr>
        <w:tc>
          <w:tcPr>
            <w:tcW w:w="3510" w:type="dxa"/>
          </w:tcPr>
          <w:p w:rsidR="00BC2F6C" w:rsidRPr="004C2D3A" w:rsidRDefault="00BC2F6C" w:rsidP="00674C3E">
            <w:pPr>
              <w:jc w:val="center"/>
            </w:pPr>
            <w:r w:rsidRPr="004C2D3A">
              <w:lastRenderedPageBreak/>
              <w:t>T.C.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ANKARA BÜYÜKŞEHİR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BELEDİYE MECLİSİ</w:t>
            </w:r>
          </w:p>
        </w:tc>
      </w:tr>
    </w:tbl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ind w:right="-1"/>
        <w:jc w:val="both"/>
      </w:pPr>
      <w:r w:rsidRPr="004C2D3A">
        <w:t>Karar No: 1</w:t>
      </w:r>
      <w:r>
        <w:t>540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10.08.2021</w:t>
      </w:r>
    </w:p>
    <w:p w:rsidR="00BC2F6C" w:rsidRPr="004C2D3A" w:rsidRDefault="00BC2F6C" w:rsidP="00BC2F6C">
      <w:pPr>
        <w:ind w:right="543"/>
      </w:pPr>
    </w:p>
    <w:p w:rsidR="00BC2F6C" w:rsidRPr="004C2D3A" w:rsidRDefault="00BC2F6C" w:rsidP="00BC2F6C">
      <w:pPr>
        <w:ind w:left="2844" w:right="543" w:firstLine="696"/>
      </w:pPr>
    </w:p>
    <w:p w:rsidR="00BC2F6C" w:rsidRPr="004C2D3A" w:rsidRDefault="00BC2F6C" w:rsidP="00BC2F6C">
      <w:pPr>
        <w:ind w:left="2844" w:right="543" w:firstLine="696"/>
      </w:pPr>
      <w:r w:rsidRPr="004C2D3A">
        <w:t xml:space="preserve">        </w:t>
      </w:r>
      <w:r>
        <w:t>-4-</w:t>
      </w:r>
    </w:p>
    <w:p w:rsidR="00BC2F6C" w:rsidRDefault="00BC2F6C" w:rsidP="00BC2F6C"/>
    <w:p w:rsidR="00BC2F6C" w:rsidRDefault="00BC2F6C" w:rsidP="00BC2F6C"/>
    <w:tbl>
      <w:tblPr>
        <w:tblW w:w="8920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491"/>
        <w:gridCol w:w="992"/>
        <w:gridCol w:w="1134"/>
        <w:gridCol w:w="2552"/>
        <w:gridCol w:w="2217"/>
      </w:tblGrid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36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37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38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39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111455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40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111455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41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111456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42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111456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43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44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45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46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47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48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111327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TEKNİK ALTYAPI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49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125897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TEKNİK ALTYAPI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50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111445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BHA (İTFAİYE)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51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52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231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53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111198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54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111336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55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111336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56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111407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57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111443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259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58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</w:t>
            </w:r>
            <w:r w:rsidRPr="00B24807">
              <w:rPr>
                <w:sz w:val="22"/>
                <w:szCs w:val="22"/>
              </w:rPr>
              <w:t>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111465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59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118275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ÖZEL 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60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KIZILCAŞAR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241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61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111224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62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111250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56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63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111337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 (YURT)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</w:tbl>
    <w:p w:rsidR="00BC2F6C" w:rsidRDefault="00BC2F6C" w:rsidP="00BC2F6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C2F6C" w:rsidRPr="004C2D3A" w:rsidTr="00674C3E">
        <w:trPr>
          <w:trHeight w:val="1008"/>
        </w:trPr>
        <w:tc>
          <w:tcPr>
            <w:tcW w:w="3510" w:type="dxa"/>
          </w:tcPr>
          <w:p w:rsidR="00BC2F6C" w:rsidRPr="004C2D3A" w:rsidRDefault="00BC2F6C" w:rsidP="00674C3E">
            <w:pPr>
              <w:jc w:val="center"/>
            </w:pPr>
            <w:r w:rsidRPr="004C2D3A">
              <w:lastRenderedPageBreak/>
              <w:t>T.C.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ANKARA BÜYÜKŞEHİR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BELEDİYE MECLİSİ</w:t>
            </w:r>
          </w:p>
        </w:tc>
      </w:tr>
    </w:tbl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ind w:right="-1"/>
        <w:jc w:val="both"/>
      </w:pPr>
      <w:r w:rsidRPr="004C2D3A">
        <w:t>Karar No: 1</w:t>
      </w:r>
      <w:r>
        <w:t>540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10.08.2021</w:t>
      </w:r>
    </w:p>
    <w:p w:rsidR="00BC2F6C" w:rsidRPr="004C2D3A" w:rsidRDefault="00BC2F6C" w:rsidP="00BC2F6C">
      <w:pPr>
        <w:ind w:right="543"/>
      </w:pPr>
    </w:p>
    <w:p w:rsidR="00BC2F6C" w:rsidRPr="004C2D3A" w:rsidRDefault="00BC2F6C" w:rsidP="00BC2F6C">
      <w:pPr>
        <w:ind w:left="2844" w:right="543" w:firstLine="696"/>
      </w:pPr>
    </w:p>
    <w:p w:rsidR="00BC2F6C" w:rsidRPr="004C2D3A" w:rsidRDefault="00BC2F6C" w:rsidP="00BC2F6C">
      <w:pPr>
        <w:ind w:left="2844" w:right="543" w:firstLine="696"/>
      </w:pPr>
      <w:r w:rsidRPr="004C2D3A">
        <w:t xml:space="preserve">        </w:t>
      </w:r>
      <w:r>
        <w:t>-5-</w:t>
      </w:r>
    </w:p>
    <w:p w:rsidR="00BC2F6C" w:rsidRDefault="00BC2F6C" w:rsidP="00BC2F6C"/>
    <w:p w:rsidR="00BC2F6C" w:rsidRDefault="00BC2F6C" w:rsidP="00BC2F6C"/>
    <w:tbl>
      <w:tblPr>
        <w:tblW w:w="8920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491"/>
        <w:gridCol w:w="992"/>
        <w:gridCol w:w="1134"/>
        <w:gridCol w:w="2552"/>
        <w:gridCol w:w="2217"/>
      </w:tblGrid>
      <w:tr w:rsidR="00BC2F6C" w:rsidRPr="002700CE" w:rsidTr="00674C3E">
        <w:trPr>
          <w:trHeight w:hRule="exact" w:val="56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64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111337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 (YURT)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50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65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118286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VE 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414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66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ÖZEL KÜLTÜREL TESİS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BC2F6C" w:rsidRPr="002700CE" w:rsidTr="00674C3E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67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11237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SPOR ALANI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BC2F6C" w:rsidRPr="002700CE" w:rsidTr="00674C3E">
        <w:trPr>
          <w:trHeight w:hRule="exact" w:val="384"/>
        </w:trPr>
        <w:tc>
          <w:tcPr>
            <w:tcW w:w="5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68</w:t>
            </w:r>
          </w:p>
        </w:tc>
        <w:tc>
          <w:tcPr>
            <w:tcW w:w="1491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118328</w:t>
            </w:r>
          </w:p>
        </w:tc>
        <w:tc>
          <w:tcPr>
            <w:tcW w:w="1134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</w:t>
            </w:r>
          </w:p>
        </w:tc>
        <w:tc>
          <w:tcPr>
            <w:tcW w:w="2217" w:type="dxa"/>
            <w:shd w:val="clear" w:color="auto" w:fill="FFFFFF"/>
          </w:tcPr>
          <w:p w:rsidR="00BC2F6C" w:rsidRPr="00B24807" w:rsidRDefault="00BC2F6C" w:rsidP="00674C3E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</w:tbl>
    <w:p w:rsidR="00BC2F6C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3D641D">
        <w:t xml:space="preserve">Plan notu değişikliği </w:t>
      </w:r>
      <w:proofErr w:type="gramStart"/>
      <w:r w:rsidRPr="003D641D">
        <w:t>ile;</w:t>
      </w:r>
      <w:proofErr w:type="gramEnd"/>
    </w:p>
    <w:p w:rsidR="00BC2F6C" w:rsidRPr="003D641D" w:rsidRDefault="00BC2F6C" w:rsidP="00BC2F6C">
      <w:pPr>
        <w:ind w:firstLine="709"/>
        <w:jc w:val="both"/>
      </w:pPr>
    </w:p>
    <w:p w:rsidR="00BC2F6C" w:rsidRPr="003D641D" w:rsidRDefault="00BC2F6C" w:rsidP="00BC2F6C">
      <w:pPr>
        <w:ind w:firstLine="709"/>
        <w:jc w:val="both"/>
      </w:pPr>
      <w:proofErr w:type="gramStart"/>
      <w:r>
        <w:t xml:space="preserve">1. </w:t>
      </w:r>
      <w:r w:rsidRPr="003D641D">
        <w:t xml:space="preserve">7721 sayılı </w:t>
      </w:r>
      <w:r>
        <w:t>Y</w:t>
      </w:r>
      <w:r w:rsidRPr="003D641D">
        <w:t>asa ile değişik 3194 sayılı Kanun'un 8. maddesinin "b" fıkrasının 9. bendinde geçen hükümle</w:t>
      </w:r>
      <w:r>
        <w:t xml:space="preserve">r </w:t>
      </w:r>
      <w:r w:rsidRPr="003D641D">
        <w:t xml:space="preserve">kapsamında Gölbaşı İlçesi </w:t>
      </w:r>
      <w:proofErr w:type="spellStart"/>
      <w:r w:rsidRPr="003D641D">
        <w:t>İncek</w:t>
      </w:r>
      <w:proofErr w:type="spellEnd"/>
      <w:r w:rsidRPr="003D641D">
        <w:t>-</w:t>
      </w:r>
      <w:proofErr w:type="spellStart"/>
      <w:r w:rsidRPr="003D641D">
        <w:t>Kızılcaşar</w:t>
      </w:r>
      <w:proofErr w:type="spellEnd"/>
      <w:r w:rsidRPr="003D641D">
        <w:t>-Hacılar-</w:t>
      </w:r>
      <w:proofErr w:type="spellStart"/>
      <w:r w:rsidRPr="003D641D">
        <w:t>Tulumtaş</w:t>
      </w:r>
      <w:proofErr w:type="spellEnd"/>
      <w:r w:rsidRPr="003D641D">
        <w:t xml:space="preserve"> Mahalleleri Kentsel</w:t>
      </w:r>
      <w:r>
        <w:t xml:space="preserve"> Dönüşüm ve Gelişim Proje Alanı </w:t>
      </w:r>
      <w:r w:rsidRPr="003D641D">
        <w:t xml:space="preserve">(Batı Etabı) onaylı imar planında </w:t>
      </w:r>
      <w:proofErr w:type="spellStart"/>
      <w:r w:rsidRPr="003D641D">
        <w:t>Yençok</w:t>
      </w:r>
      <w:proofErr w:type="spellEnd"/>
      <w:r w:rsidRPr="003D641D">
        <w:t>: Serbest/</w:t>
      </w:r>
      <w:proofErr w:type="spellStart"/>
      <w:r w:rsidRPr="003D641D">
        <w:t>Hmax</w:t>
      </w:r>
      <w:proofErr w:type="spellEnd"/>
      <w:r w:rsidRPr="003D641D">
        <w:t>: Serbest yapılaşma koşul</w:t>
      </w:r>
      <w:r>
        <w:t xml:space="preserve">larına (Saçak Seviyesine) sahip </w:t>
      </w:r>
      <w:r w:rsidRPr="003D641D">
        <w:t>"Konut, Kentsel Çalışma Alanları, Sosyal Altyapı Alanları için tabloda belirlenen kat yükseklikleri geçerlidir.</w:t>
      </w:r>
      <w:proofErr w:type="gramEnd"/>
    </w:p>
    <w:p w:rsidR="00BC2F6C" w:rsidRDefault="00BC2F6C" w:rsidP="00BC2F6C">
      <w:pPr>
        <w:ind w:firstLine="709"/>
        <w:jc w:val="both"/>
      </w:pPr>
    </w:p>
    <w:p w:rsidR="00BC2F6C" w:rsidRPr="003D641D" w:rsidRDefault="00BC2F6C" w:rsidP="00BC2F6C">
      <w:pPr>
        <w:ind w:firstLine="709"/>
        <w:jc w:val="both"/>
      </w:pPr>
      <w:r>
        <w:t>2.</w:t>
      </w:r>
      <w:r w:rsidRPr="003D641D">
        <w:t>Bu plan notu değişikliği ile kat yüksekliği (</w:t>
      </w:r>
      <w:proofErr w:type="spellStart"/>
      <w:r w:rsidRPr="003D641D">
        <w:t>Yençok</w:t>
      </w:r>
      <w:proofErr w:type="spellEnd"/>
      <w:r w:rsidRPr="003D641D">
        <w:t>) belirlenen alanlarda ona</w:t>
      </w:r>
      <w:r>
        <w:t xml:space="preserve">ylı mevcut 1/5000 ölçekli Nazım </w:t>
      </w:r>
      <w:r w:rsidRPr="003D641D">
        <w:t>İmar Planı üzerinde belirlenmiş olan "</w:t>
      </w:r>
      <w:proofErr w:type="spellStart"/>
      <w:r w:rsidRPr="003D641D">
        <w:t>Yençok</w:t>
      </w:r>
      <w:proofErr w:type="spellEnd"/>
      <w:r w:rsidRPr="003D641D">
        <w:t>: Serbest" veya "</w:t>
      </w:r>
      <w:proofErr w:type="spellStart"/>
      <w:r w:rsidRPr="003D641D">
        <w:t>Hmax</w:t>
      </w:r>
      <w:proofErr w:type="spellEnd"/>
      <w:r w:rsidRPr="003D641D">
        <w:t>: Serbest (Kat</w:t>
      </w:r>
      <w:r>
        <w:t xml:space="preserve"> Yüksekliği: Serbest) hükümleri </w:t>
      </w:r>
      <w:r w:rsidRPr="003D641D">
        <w:t>geçersizdir.</w:t>
      </w:r>
    </w:p>
    <w:p w:rsidR="00BC2F6C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 w:rsidRPr="003D641D">
        <w:t>Şeklinde 2 adet plan notu önerildiği,</w:t>
      </w:r>
    </w:p>
    <w:p w:rsidR="00BC2F6C" w:rsidRPr="003D641D" w:rsidRDefault="00BC2F6C" w:rsidP="00BC2F6C">
      <w:pPr>
        <w:ind w:firstLine="709"/>
        <w:jc w:val="both"/>
      </w:pPr>
    </w:p>
    <w:p w:rsidR="00BC2F6C" w:rsidRPr="003D641D" w:rsidRDefault="00BC2F6C" w:rsidP="00BC2F6C">
      <w:pPr>
        <w:ind w:firstLine="709"/>
        <w:jc w:val="both"/>
      </w:pPr>
      <w:r w:rsidRPr="003D641D">
        <w:t>Ayr</w:t>
      </w:r>
      <w:r>
        <w:t>ıca mevcut planda "</w:t>
      </w:r>
      <w:proofErr w:type="spellStart"/>
      <w:proofErr w:type="gramStart"/>
      <w:r>
        <w:t>Yençok</w:t>
      </w:r>
      <w:proofErr w:type="spellEnd"/>
      <w:r>
        <w:t>:</w:t>
      </w:r>
      <w:r w:rsidRPr="003D641D">
        <w:t>Serbest</w:t>
      </w:r>
      <w:proofErr w:type="gramEnd"/>
      <w:r w:rsidRPr="003D641D">
        <w:t>" yapılaşma koşullu olmasına karşın ruhsat almış yapılarda bulunduğu ve aşağıda tabloda belirtildiği,</w:t>
      </w:r>
    </w:p>
    <w:p w:rsidR="00BC2F6C" w:rsidRPr="003D641D" w:rsidRDefault="00BC2F6C" w:rsidP="00BC2F6C">
      <w:pPr>
        <w:ind w:firstLine="709"/>
        <w:jc w:val="both"/>
      </w:pPr>
    </w:p>
    <w:tbl>
      <w:tblPr>
        <w:tblW w:w="0" w:type="auto"/>
        <w:tblInd w:w="9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1392"/>
        <w:gridCol w:w="1134"/>
        <w:gridCol w:w="1134"/>
        <w:gridCol w:w="1843"/>
        <w:gridCol w:w="2126"/>
      </w:tblGrid>
      <w:tr w:rsidR="00BC2F6C" w:rsidRPr="003D641D" w:rsidTr="00674C3E">
        <w:trPr>
          <w:trHeight w:hRule="exact" w:val="635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MAHALLE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PARSEL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KULLANIM KARARI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RUHSAT DURUMU</w:t>
            </w:r>
          </w:p>
        </w:tc>
      </w:tr>
      <w:tr w:rsidR="00BC2F6C" w:rsidRPr="003D641D" w:rsidTr="00674C3E">
        <w:trPr>
          <w:trHeight w:hRule="exact" w:val="34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69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118836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İLKÖĞRETİM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 KAT</w:t>
            </w:r>
          </w:p>
        </w:tc>
      </w:tr>
      <w:tr w:rsidR="00BC2F6C" w:rsidRPr="003D641D" w:rsidTr="00674C3E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İLKÖĞRETİM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15 KAT</w:t>
            </w:r>
          </w:p>
        </w:tc>
      </w:tr>
      <w:tr w:rsidR="00BC2F6C" w:rsidRPr="003D641D" w:rsidTr="00674C3E">
        <w:trPr>
          <w:trHeight w:hRule="exact" w:val="34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111432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ANAOKULU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 KAT</w:t>
            </w:r>
          </w:p>
        </w:tc>
      </w:tr>
      <w:tr w:rsidR="00BC2F6C" w:rsidRPr="003D641D" w:rsidTr="00674C3E">
        <w:trPr>
          <w:trHeight w:hRule="exact" w:val="34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HACILAR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119735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KONUT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36 KAT</w:t>
            </w:r>
          </w:p>
        </w:tc>
      </w:tr>
      <w:tr w:rsidR="00BC2F6C" w:rsidRPr="003D641D" w:rsidTr="00674C3E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111422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KONUT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31 KAT</w:t>
            </w:r>
          </w:p>
        </w:tc>
      </w:tr>
      <w:tr w:rsidR="00BC2F6C" w:rsidRPr="003D641D" w:rsidTr="00674C3E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123870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KONUT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28 KAT</w:t>
            </w:r>
          </w:p>
        </w:tc>
      </w:tr>
      <w:tr w:rsidR="00BC2F6C" w:rsidRPr="003D641D" w:rsidTr="00674C3E">
        <w:trPr>
          <w:trHeight w:hRule="exact" w:val="51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both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KIZILCAŞA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KONUT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2 KAT</w:t>
            </w:r>
          </w:p>
        </w:tc>
      </w:tr>
      <w:tr w:rsidR="00BC2F6C" w:rsidRPr="003D641D" w:rsidTr="00674C3E">
        <w:trPr>
          <w:trHeight w:hRule="exact" w:val="6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HACILAR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111328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ÖPA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2F6C" w:rsidRPr="00FC185A" w:rsidRDefault="00BC2F6C" w:rsidP="00674C3E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26 KAT</w:t>
            </w:r>
          </w:p>
        </w:tc>
      </w:tr>
    </w:tbl>
    <w:p w:rsidR="00BC2F6C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C2F6C" w:rsidRPr="004C2D3A" w:rsidTr="00674C3E">
        <w:trPr>
          <w:trHeight w:val="1008"/>
        </w:trPr>
        <w:tc>
          <w:tcPr>
            <w:tcW w:w="3510" w:type="dxa"/>
          </w:tcPr>
          <w:p w:rsidR="00BC2F6C" w:rsidRPr="004C2D3A" w:rsidRDefault="00BC2F6C" w:rsidP="00674C3E">
            <w:pPr>
              <w:jc w:val="center"/>
            </w:pPr>
            <w:r w:rsidRPr="004C2D3A">
              <w:t>T.C.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ANKARA BÜYÜKŞEHİR</w:t>
            </w:r>
          </w:p>
          <w:p w:rsidR="00BC2F6C" w:rsidRPr="004C2D3A" w:rsidRDefault="00BC2F6C" w:rsidP="00674C3E">
            <w:pPr>
              <w:jc w:val="center"/>
            </w:pPr>
            <w:r w:rsidRPr="004C2D3A">
              <w:t>BELEDİYE MECLİSİ</w:t>
            </w:r>
          </w:p>
        </w:tc>
      </w:tr>
    </w:tbl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tabs>
          <w:tab w:val="left" w:pos="1935"/>
        </w:tabs>
        <w:jc w:val="both"/>
      </w:pPr>
    </w:p>
    <w:p w:rsidR="00BC2F6C" w:rsidRPr="004C2D3A" w:rsidRDefault="00BC2F6C" w:rsidP="00BC2F6C">
      <w:pPr>
        <w:ind w:right="-1"/>
        <w:jc w:val="both"/>
      </w:pPr>
      <w:r w:rsidRPr="004C2D3A">
        <w:t>Karar No: 1</w:t>
      </w:r>
      <w:r>
        <w:t>540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10.08.2021</w:t>
      </w:r>
    </w:p>
    <w:p w:rsidR="00BC2F6C" w:rsidRPr="004C2D3A" w:rsidRDefault="00BC2F6C" w:rsidP="00BC2F6C">
      <w:pPr>
        <w:ind w:right="543"/>
      </w:pPr>
    </w:p>
    <w:p w:rsidR="00BC2F6C" w:rsidRPr="004C2D3A" w:rsidRDefault="00BC2F6C" w:rsidP="00BC2F6C">
      <w:pPr>
        <w:ind w:left="2844" w:right="543" w:firstLine="696"/>
      </w:pPr>
    </w:p>
    <w:p w:rsidR="00BC2F6C" w:rsidRPr="004C2D3A" w:rsidRDefault="00BC2F6C" w:rsidP="00BC2F6C">
      <w:pPr>
        <w:ind w:left="2844" w:right="543" w:firstLine="696"/>
      </w:pPr>
      <w:r w:rsidRPr="004C2D3A">
        <w:t xml:space="preserve">        </w:t>
      </w:r>
      <w:r>
        <w:t>-6-</w:t>
      </w:r>
    </w:p>
    <w:p w:rsidR="00BC2F6C" w:rsidRDefault="00BC2F6C" w:rsidP="00BC2F6C">
      <w:pPr>
        <w:jc w:val="both"/>
      </w:pPr>
    </w:p>
    <w:p w:rsidR="00BC2F6C" w:rsidRDefault="00BC2F6C" w:rsidP="00BC2F6C">
      <w:pPr>
        <w:jc w:val="both"/>
      </w:pPr>
    </w:p>
    <w:p w:rsidR="00BC2F6C" w:rsidRDefault="00BC2F6C" w:rsidP="00BC2F6C">
      <w:pPr>
        <w:ind w:firstLine="709"/>
        <w:jc w:val="both"/>
      </w:pPr>
    </w:p>
    <w:p w:rsidR="00BC2F6C" w:rsidRDefault="00BC2F6C" w:rsidP="00BC2F6C">
      <w:pPr>
        <w:ind w:firstLine="709"/>
        <w:jc w:val="both"/>
      </w:pPr>
      <w:r>
        <w:t>İ</w:t>
      </w:r>
      <w:r w:rsidRPr="003D641D">
        <w:t>lgili kanun gereği kat yüksekliği "Serbest" olan kullanımlara kat yüksekliği</w:t>
      </w:r>
      <w:r>
        <w:t xml:space="preserve"> </w:t>
      </w:r>
      <w:r w:rsidRPr="003D641D">
        <w:t>belirlenmesi amacı ile yapılan plan değişikliğinin Belediye Meclisimizce karara bağlanması gerektiği değerlendirilmekle birlikte karar merciinin Belediye Meclisi olduğ</w:t>
      </w:r>
      <w:r>
        <w:t>u görüş ve kanaatine varıldığı,</w:t>
      </w:r>
    </w:p>
    <w:p w:rsidR="00BC2F6C" w:rsidRPr="003D641D" w:rsidRDefault="00BC2F6C" w:rsidP="00BC2F6C">
      <w:pPr>
        <w:ind w:firstLine="709"/>
        <w:jc w:val="both"/>
      </w:pPr>
    </w:p>
    <w:p w:rsidR="00F45719" w:rsidRPr="004C2D3A" w:rsidRDefault="00BC2F6C" w:rsidP="00BC2F6C">
      <w:pPr>
        <w:ind w:firstLine="709"/>
        <w:jc w:val="both"/>
      </w:pPr>
      <w:r>
        <w:t xml:space="preserve">Hususları tespit edilmiş olup, Büyükşehir Belediyesince hazırlanan </w:t>
      </w:r>
      <w:proofErr w:type="spellStart"/>
      <w:proofErr w:type="gramStart"/>
      <w:r>
        <w:t>Yençok</w:t>
      </w:r>
      <w:proofErr w:type="spellEnd"/>
      <w:r>
        <w:t>:</w:t>
      </w:r>
      <w:r w:rsidRPr="003D641D">
        <w:t>Serbest</w:t>
      </w:r>
      <w:proofErr w:type="gramEnd"/>
      <w:r w:rsidRPr="003D641D">
        <w:t xml:space="preserve"> yapılaşma koşullarına sahip alanlara kat yüksekliği belirlenmesine yönelik </w:t>
      </w:r>
      <w:r w:rsidRPr="002700CE">
        <w:t xml:space="preserve">Gölbaşı İlçesi </w:t>
      </w:r>
      <w:proofErr w:type="spellStart"/>
      <w:r w:rsidRPr="002700CE">
        <w:t>İncek</w:t>
      </w:r>
      <w:proofErr w:type="spellEnd"/>
      <w:r w:rsidRPr="002700CE">
        <w:t>-</w:t>
      </w:r>
      <w:proofErr w:type="spellStart"/>
      <w:r w:rsidRPr="002700CE">
        <w:t>Kızılçaşar</w:t>
      </w:r>
      <w:proofErr w:type="spellEnd"/>
      <w:r w:rsidRPr="002700CE">
        <w:t xml:space="preserve">-Tuluntaş ve Hacılar Mahalleleri Kentsel Dönüşüm ve Gelişim Proje Alanında (Batı Etabı) </w:t>
      </w:r>
      <w:r>
        <w:t xml:space="preserve">1/1000 </w:t>
      </w:r>
      <w:r w:rsidRPr="003D641D">
        <w:t xml:space="preserve">ölçekli uygulama imar planı değişikliğinin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onayı”</w:t>
      </w:r>
      <w:r w:rsidR="00A266EB">
        <w:t>na</w:t>
      </w:r>
      <w:proofErr w:type="spellEnd"/>
      <w:r w:rsidR="00F469D1" w:rsidRPr="004C2D3A">
        <w:t xml:space="preserve"> ilişkin İmar ve Bayındırlık Komisyonu Raporu oylanarak oybirliği ile kabul edildi.</w:t>
      </w:r>
    </w:p>
    <w:p w:rsidR="00F45719" w:rsidRPr="004C2D3A" w:rsidRDefault="00F45719" w:rsidP="00B85B77">
      <w:pPr>
        <w:ind w:firstLine="708"/>
        <w:jc w:val="both"/>
      </w:pPr>
    </w:p>
    <w:p w:rsidR="001A55F6" w:rsidRDefault="001A55F6" w:rsidP="00EE5E66">
      <w:pPr>
        <w:jc w:val="both"/>
      </w:pPr>
    </w:p>
    <w:p w:rsidR="004C2D3A" w:rsidRPr="004C2D3A" w:rsidRDefault="004C2D3A" w:rsidP="00EE5E66">
      <w:pPr>
        <w:jc w:val="both"/>
      </w:pPr>
    </w:p>
    <w:p w:rsidR="008C1063" w:rsidRPr="004C2D3A" w:rsidRDefault="008C1063" w:rsidP="00EE5E66">
      <w:pPr>
        <w:jc w:val="both"/>
      </w:pPr>
    </w:p>
    <w:p w:rsidR="008C1063" w:rsidRPr="004C2D3A" w:rsidRDefault="008C1063" w:rsidP="00EE5E66">
      <w:pPr>
        <w:jc w:val="both"/>
      </w:pPr>
    </w:p>
    <w:p w:rsidR="00466EE6" w:rsidRPr="004C2D3A" w:rsidRDefault="00466EE6" w:rsidP="00EE5E66">
      <w:pPr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F257AA" w:rsidRDefault="00F257AA" w:rsidP="00F257AA">
      <w:pPr>
        <w:jc w:val="center"/>
      </w:pPr>
      <w:r>
        <w:t>ANKARA BÜYÜKŞEHİR BELEDİYE MECLİSİ</w:t>
      </w:r>
    </w:p>
    <w:p w:rsidR="00F257AA" w:rsidRDefault="00F257AA" w:rsidP="00F257AA">
      <w:pPr>
        <w:jc w:val="center"/>
      </w:pPr>
      <w:r>
        <w:t>İmar ve Bayındırlık Komisyonu Raporu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Rapor No: 343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</w:p>
    <w:p w:rsidR="00F257AA" w:rsidRDefault="00F257AA" w:rsidP="00F257AA">
      <w:pPr>
        <w:pStyle w:val="Balk7"/>
        <w:jc w:val="center"/>
      </w:pPr>
      <w:r>
        <w:t>BÜYÜKŞEHİR BELEDİYE MECLİSİ BAŞKANLIĞINA</w:t>
      </w:r>
    </w:p>
    <w:p w:rsidR="00F257AA" w:rsidRDefault="00F257AA" w:rsidP="00F257AA"/>
    <w:p w:rsidR="00F257AA" w:rsidRDefault="00F257AA" w:rsidP="00F257AA"/>
    <w:p w:rsidR="00F257AA" w:rsidRPr="00961FB8" w:rsidRDefault="00F257AA" w:rsidP="00F257AA"/>
    <w:p w:rsidR="00F257AA" w:rsidRDefault="00F257AA" w:rsidP="00F257AA">
      <w:pPr>
        <w:ind w:firstLine="709"/>
        <w:jc w:val="both"/>
      </w:pPr>
      <w:r>
        <w:t xml:space="preserve">Gölbaşı İlçesi </w:t>
      </w:r>
      <w:proofErr w:type="spellStart"/>
      <w:r>
        <w:t>İncek</w:t>
      </w:r>
      <w:proofErr w:type="spellEnd"/>
      <w:r>
        <w:t>-</w:t>
      </w:r>
      <w:proofErr w:type="spellStart"/>
      <w:r>
        <w:t>Kızılc</w:t>
      </w:r>
      <w:r w:rsidRPr="002700CE">
        <w:t>aşar</w:t>
      </w:r>
      <w:proofErr w:type="spellEnd"/>
      <w:r w:rsidRPr="002700CE">
        <w:t xml:space="preserve">-Tuluntaş ve Hacılar Mahalleleri Kentsel Dönüşüm ve Gelişim Proje Alanında (Batı Etabı) 1/1000 ölçekli uygulama </w:t>
      </w:r>
      <w:r>
        <w:t>imar plan değişikliğine ilişkin Büyükşehir Belediye Meclisinin 09.07.2021 tarih ve 67.gündem maddesi olarak komisyonumuza havale edilen dosya incelendi.</w:t>
      </w: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>
        <w:t xml:space="preserve">Komisyonumuzca yapılan incelemeler neticesinde; </w:t>
      </w:r>
      <w:r w:rsidRPr="002700CE">
        <w:t xml:space="preserve">Gölbaşı İlçesi </w:t>
      </w:r>
      <w:proofErr w:type="spellStart"/>
      <w:r w:rsidRPr="002700CE">
        <w:t>İncek</w:t>
      </w:r>
      <w:proofErr w:type="spellEnd"/>
      <w:r w:rsidRPr="002700CE">
        <w:t>-</w:t>
      </w:r>
      <w:proofErr w:type="spellStart"/>
      <w:r w:rsidRPr="002700CE">
        <w:t>Kızılcaşar</w:t>
      </w:r>
      <w:proofErr w:type="spellEnd"/>
      <w:r w:rsidRPr="002700CE">
        <w:t>-</w:t>
      </w:r>
      <w:proofErr w:type="spellStart"/>
      <w:r w:rsidRPr="002700CE">
        <w:t>Tulumtaş</w:t>
      </w:r>
      <w:proofErr w:type="spellEnd"/>
      <w:r w:rsidRPr="002700CE">
        <w:t xml:space="preserve"> ve Hacılar Mahalleleri Kentsel Dönüşüm ve Gelişim Proje Alanında (Bat</w:t>
      </w:r>
      <w:r>
        <w:t>ı</w:t>
      </w:r>
      <w:r w:rsidRPr="002700CE">
        <w:t xml:space="preserve"> Etabı) "</w:t>
      </w:r>
      <w:proofErr w:type="spellStart"/>
      <w:proofErr w:type="gramStart"/>
      <w:r w:rsidRPr="002700CE">
        <w:t>Yençok</w:t>
      </w:r>
      <w:proofErr w:type="spellEnd"/>
      <w:r w:rsidRPr="002700CE">
        <w:t>:Serbest</w:t>
      </w:r>
      <w:proofErr w:type="gramEnd"/>
      <w:r w:rsidRPr="002700CE">
        <w:t xml:space="preserve">" Kat Yüksekliği Getirilen Alanlardaki Saçak Seviyesinin Belirlenmesine Yönelik Plan Notu İlavesine İlişkin 1/1000 Ölçekli </w:t>
      </w:r>
      <w:r>
        <w:t xml:space="preserve">Uygulama İmar Planı Değişikliğinin </w:t>
      </w:r>
      <w:r w:rsidRPr="002700CE">
        <w:t xml:space="preserve">5216 sayılı </w:t>
      </w:r>
      <w:r>
        <w:t>Y</w:t>
      </w:r>
      <w:r w:rsidRPr="002700CE">
        <w:t xml:space="preserve">asanın 14. maddesi gereği bir karara bağlanmak üzere </w:t>
      </w:r>
      <w:r>
        <w:t xml:space="preserve">İmar ve Şehircilik Dairesi </w:t>
      </w:r>
      <w:r w:rsidRPr="002700CE">
        <w:t>Başkanlığı</w:t>
      </w:r>
      <w:r>
        <w:t>nca hazırlandığı,</w:t>
      </w:r>
    </w:p>
    <w:p w:rsidR="00F257AA" w:rsidRPr="002700CE" w:rsidRDefault="00F257AA" w:rsidP="00F257AA">
      <w:pPr>
        <w:ind w:firstLine="709"/>
        <w:jc w:val="both"/>
      </w:pPr>
    </w:p>
    <w:p w:rsidR="00F257AA" w:rsidRPr="002700CE" w:rsidRDefault="00F257AA" w:rsidP="00F257AA">
      <w:pPr>
        <w:ind w:firstLine="709"/>
        <w:jc w:val="both"/>
        <w:rPr>
          <w:b/>
        </w:rPr>
      </w:pPr>
      <w:r w:rsidRPr="002700CE">
        <w:rPr>
          <w:b/>
        </w:rPr>
        <w:t>Yapılan incelemede;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 xml:space="preserve">20.02.2020 tarihli ve 31045 sayılı Resmi Gazete'de yayımlanarak yürürlüğe giren 7221 sayılı Coğrafi Bilgi Sistemleri İle Bazı Kanunlarda Değişiklik Yapılması Hakkında Kanunun 6. Maddesinde "İmar planlarında bina </w:t>
      </w:r>
      <w:r>
        <w:t xml:space="preserve">yükseklikleri 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Serbest</w:t>
      </w:r>
      <w:proofErr w:type="gramEnd"/>
      <w:r w:rsidRPr="002700CE">
        <w:t xml:space="preserve"> olarak be</w:t>
      </w:r>
      <w:r>
        <w:t>li</w:t>
      </w:r>
      <w:r w:rsidRPr="002700CE">
        <w:t>rlenemez. Sanayi alanla</w:t>
      </w:r>
      <w:r>
        <w:t>rı, ibadethane alanları</w:t>
      </w:r>
      <w:r w:rsidRPr="002700CE">
        <w:t xml:space="preserve"> ve tarımsal amaçlı silo yapıla</w:t>
      </w:r>
      <w:r>
        <w:t>rı</w:t>
      </w:r>
      <w:r w:rsidRPr="002700CE">
        <w:t xml:space="preserve"> </w:t>
      </w:r>
      <w:r>
        <w:t xml:space="preserve">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Serbest</w:t>
      </w:r>
      <w:proofErr w:type="gramEnd"/>
      <w:r w:rsidRPr="002700CE">
        <w:t xml:space="preserve"> olarak belirlenmiş yükseklikler; emsal değerde değişiklik yapılmaksızın çevredeki mevcut teşekküller ve siluet dikkate alınarak, imar planı değişiklikleri ve revizyonla</w:t>
      </w:r>
      <w:r>
        <w:t>rı</w:t>
      </w:r>
      <w:r w:rsidRPr="002700CE">
        <w:t xml:space="preserve"> yapılmak suretiyle ilgili idare meclis kara</w:t>
      </w:r>
      <w:r>
        <w:t>rı</w:t>
      </w:r>
      <w:r w:rsidRPr="002700CE">
        <w:t xml:space="preserve"> ile belirlenir." hükmü gereğince </w:t>
      </w:r>
      <w:proofErr w:type="spellStart"/>
      <w:r w:rsidRPr="002700CE">
        <w:t>Yençok</w:t>
      </w:r>
      <w:proofErr w:type="spellEnd"/>
      <w:r w:rsidRPr="002700CE">
        <w:t>:Serbest yapılaşma koşullarına sahip alan kullanımlarına kat yüksekliği belirlenmesine yönelik imar planı değişikliğinin hazırlandığı,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proofErr w:type="gramStart"/>
      <w:r w:rsidRPr="002700CE">
        <w:t xml:space="preserve">Planlama alanının yaklaşık 1380 ha yüzölçümlü olduğu, 1/5000 ölçekli </w:t>
      </w:r>
      <w:proofErr w:type="spellStart"/>
      <w:r w:rsidRPr="002700CE">
        <w:t>İncek</w:t>
      </w:r>
      <w:proofErr w:type="spellEnd"/>
      <w:r w:rsidRPr="002700CE">
        <w:t xml:space="preserve"> Mahallesi ve Çevresi Nazım İmar Planının Büyükşehir Belediye Meclisinin 13.02.2009 gün ve 447 sayılı kara</w:t>
      </w:r>
      <w:r>
        <w:t>rı</w:t>
      </w:r>
      <w:r w:rsidRPr="002700CE">
        <w:t xml:space="preserve"> ile onaylandığı ve askı süresinde anılan plana yapılan itirazların Büyükşehir Belediye Meclisinin 15.05.2009 gün ve 1210 sayılı kara</w:t>
      </w:r>
      <w:r>
        <w:t>rı</w:t>
      </w:r>
      <w:r w:rsidRPr="002700CE">
        <w:t xml:space="preserve"> ile reddedilerek planın kesinleştiği,</w:t>
      </w:r>
      <w:proofErr w:type="gramEnd"/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  <w:rPr>
          <w:b/>
        </w:rPr>
      </w:pPr>
      <w:proofErr w:type="gramStart"/>
      <w:r>
        <w:t>02.03.2009 tarih ve R.</w:t>
      </w:r>
      <w:r w:rsidRPr="002700CE">
        <w:t xml:space="preserve">1392 sayılı İmar ve Şehircilik Dairesi Başkanlığı yazısı ile nazım imar planına uygun olarak hazırlanan 1/1000 ölçekli uygulama imar planı taslağının </w:t>
      </w:r>
      <w:r>
        <w:t>İl</w:t>
      </w:r>
      <w:r w:rsidRPr="002700CE">
        <w:t xml:space="preserve">çe Meclis kararına bağlanmak üzere Gölbaşı Belediyesine sunulduğu ve 123 </w:t>
      </w:r>
      <w:r>
        <w:t>s</w:t>
      </w:r>
      <w:r w:rsidRPr="002700CE">
        <w:t>ayılı İlçe Belediye Meclis kara</w:t>
      </w:r>
      <w:r>
        <w:t>rı</w:t>
      </w:r>
      <w:r w:rsidRPr="002700CE">
        <w:t xml:space="preserve"> ile uygun görülerek Ankara Büyükşehir Belediye Meclisi'nin 17.07.2009 tarihli ve 1650 sayılı kara</w:t>
      </w:r>
      <w:r>
        <w:t>rı onaylandığı,</w:t>
      </w:r>
      <w:proofErr w:type="gramEnd"/>
    </w:p>
    <w:p w:rsidR="00F257AA" w:rsidRDefault="00F257AA" w:rsidP="00F257AA">
      <w:pPr>
        <w:ind w:firstLine="709"/>
        <w:jc w:val="both"/>
        <w:rPr>
          <w:b/>
        </w:rPr>
      </w:pPr>
    </w:p>
    <w:p w:rsidR="00F257AA" w:rsidRPr="002700CE" w:rsidRDefault="00F257AA" w:rsidP="00F257AA">
      <w:pPr>
        <w:ind w:firstLine="709"/>
        <w:jc w:val="both"/>
        <w:rPr>
          <w:b/>
        </w:rPr>
      </w:pPr>
      <w:r w:rsidRPr="002700CE">
        <w:rPr>
          <w:b/>
        </w:rPr>
        <w:t>Mevcut planlarda ruhsatı bulunmayan parsellere ilişkin olarak;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Ticaret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:3</w:t>
      </w:r>
      <w:r w:rsidRPr="002700CE">
        <w:t>Kat" olarak düzenlendiği,</w:t>
      </w: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F257AA" w:rsidRDefault="00F257AA" w:rsidP="00F257AA">
      <w:pPr>
        <w:jc w:val="center"/>
      </w:pPr>
      <w:r>
        <w:t>ANKARA BÜYÜKŞEHİR BELEDİYE MECLİSİ</w:t>
      </w:r>
    </w:p>
    <w:p w:rsidR="00F257AA" w:rsidRDefault="00F257AA" w:rsidP="00F257AA">
      <w:pPr>
        <w:jc w:val="center"/>
      </w:pPr>
      <w:r>
        <w:t>İmar ve Bayındırlık Komisyonu Raporu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Rapor No: 343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-2-</w:t>
      </w:r>
    </w:p>
    <w:p w:rsidR="00F257AA" w:rsidRDefault="00F257AA" w:rsidP="00F257AA">
      <w:pPr>
        <w:ind w:firstLine="709"/>
        <w:jc w:val="both"/>
      </w:pP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Özel Sağlık Alanı ve Sağlık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'</w:t>
      </w:r>
      <w:proofErr w:type="spellStart"/>
      <w:r>
        <w:t>Yençok</w:t>
      </w:r>
      <w:proofErr w:type="spellEnd"/>
      <w:r>
        <w:t>:</w:t>
      </w:r>
      <w:r w:rsidRPr="002700CE">
        <w:t>5 Kat" olarak düzenlendiği,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Belediye Hizmet Alalarına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2700CE">
        <w:t>5 Kat" olarak düzenlendiği,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 xml:space="preserve">Özel Kültürel Tesis Alanı, Sosyal ve Kültürel Tesis Alanı, Kültürel Tesis Alanı, Sosyal Tesis Alanına ilişkin </w:t>
      </w:r>
      <w:r>
        <w:t>belirlenmiş olan “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Serbest</w:t>
      </w:r>
      <w:proofErr w:type="gramEnd"/>
      <w:r>
        <w:t>”</w:t>
      </w:r>
      <w:r w:rsidRPr="002700CE">
        <w:t xml:space="preserve"> yapılaşma koşulunun "</w:t>
      </w:r>
      <w:proofErr w:type="spellStart"/>
      <w:r w:rsidRPr="002700CE">
        <w:t>Yençok</w:t>
      </w:r>
      <w:proofErr w:type="spellEnd"/>
      <w:r w:rsidRPr="002700CE">
        <w:t>:</w:t>
      </w:r>
      <w:r>
        <w:t>5</w:t>
      </w:r>
      <w:r w:rsidRPr="002700CE">
        <w:t>Kat" olarak düzenlendiği,</w:t>
      </w:r>
    </w:p>
    <w:p w:rsidR="00F257AA" w:rsidRPr="002700CE" w:rsidRDefault="00F257AA" w:rsidP="00F257AA">
      <w:pPr>
        <w:ind w:firstLine="709"/>
        <w:jc w:val="both"/>
      </w:pPr>
    </w:p>
    <w:p w:rsidR="00F257AA" w:rsidRPr="002700CE" w:rsidRDefault="00F257AA" w:rsidP="00F257AA">
      <w:pPr>
        <w:ind w:firstLine="709"/>
        <w:jc w:val="both"/>
      </w:pPr>
      <w:r w:rsidRPr="002700CE">
        <w:t>İlköğretim Alanla</w:t>
      </w:r>
      <w:r>
        <w:t>rı</w:t>
      </w:r>
      <w:r w:rsidRPr="002700CE">
        <w:t>, Lise Alanı ve Özel Eğitim alanlarına ilişkin belirlenmiş olan '</w:t>
      </w:r>
      <w:proofErr w:type="spellStart"/>
      <w:proofErr w:type="gramStart"/>
      <w:r w:rsidRPr="002700CE">
        <w:t>Yençok</w:t>
      </w:r>
      <w:proofErr w:type="spellEnd"/>
      <w:r w:rsidRPr="002700CE">
        <w:t>:Serbest</w:t>
      </w:r>
      <w:proofErr w:type="gramEnd"/>
      <w:r w:rsidRPr="002700CE">
        <w:t xml:space="preserve">" yapılaşma </w:t>
      </w:r>
      <w:r>
        <w:t>koşulunun “</w:t>
      </w:r>
      <w:proofErr w:type="spellStart"/>
      <w:r w:rsidRPr="002700CE">
        <w:t>Yençok</w:t>
      </w:r>
      <w:proofErr w:type="spellEnd"/>
      <w:r w:rsidRPr="002700CE">
        <w:t>:5 Kat</w:t>
      </w:r>
      <w:r>
        <w:t>”</w:t>
      </w:r>
      <w:r w:rsidRPr="002700CE">
        <w:t xml:space="preserve"> olarak düzenlendiği,</w:t>
      </w:r>
    </w:p>
    <w:p w:rsidR="00F257AA" w:rsidRDefault="00F257AA" w:rsidP="00F257AA">
      <w:pPr>
        <w:ind w:firstLine="709"/>
        <w:jc w:val="both"/>
      </w:pPr>
      <w:r w:rsidRPr="002700CE">
        <w:t xml:space="preserve">Kreş ve Anaokulu Alanlarına ilişkin belirlenmiş olan </w:t>
      </w:r>
      <w:r>
        <w:t>“</w:t>
      </w:r>
      <w:proofErr w:type="spellStart"/>
      <w:r w:rsidRPr="002700CE">
        <w:t>Yençok</w:t>
      </w:r>
      <w:proofErr w:type="spellEnd"/>
      <w:r w:rsidRPr="002700CE">
        <w:t>: Serbest</w:t>
      </w:r>
      <w:r>
        <w:t>”</w:t>
      </w:r>
      <w:r w:rsidRPr="002700CE">
        <w:t xml:space="preserve"> yapılaşma koşulunun </w:t>
      </w:r>
      <w:r>
        <w:t>“</w:t>
      </w:r>
      <w:proofErr w:type="spellStart"/>
      <w:r w:rsidRPr="002700CE">
        <w:t>Yençok</w:t>
      </w:r>
      <w:proofErr w:type="spellEnd"/>
      <w:r w:rsidRPr="002700CE">
        <w:t>: 3 Ka</w:t>
      </w:r>
      <w:r>
        <w:t>t”</w:t>
      </w:r>
      <w:r w:rsidRPr="002700CE">
        <w:t xml:space="preserve"> olarak düzenlendiği,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Resmi Kurum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2700CE">
        <w:t>5 Kat" olarak düzenlendiği,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Açık Spor Alanlarına ilişkin belirlenmiş olan "</w:t>
      </w:r>
      <w:proofErr w:type="spellStart"/>
      <w:proofErr w:type="gramStart"/>
      <w:r w:rsidRPr="002700CE">
        <w:t>Yençok</w:t>
      </w:r>
      <w:proofErr w:type="spellEnd"/>
      <w:r w:rsidRPr="002700CE">
        <w:t>:Serbest</w:t>
      </w:r>
      <w:proofErr w:type="gramEnd"/>
      <w:r w:rsidRPr="002700CE">
        <w:t>" yapılaşma koşulunun "</w:t>
      </w:r>
      <w:proofErr w:type="spellStart"/>
      <w:r w:rsidRPr="002700CE">
        <w:t>Yenço</w:t>
      </w:r>
      <w:r>
        <w:t>k</w:t>
      </w:r>
      <w:proofErr w:type="spellEnd"/>
      <w:r>
        <w:t>:</w:t>
      </w:r>
      <w:r w:rsidRPr="002700CE">
        <w:t>12.50 m." olarak düzenlendiği,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Konut Alanlarına ilişkin belirlenmiş olan "</w:t>
      </w:r>
      <w:proofErr w:type="spellStart"/>
      <w:proofErr w:type="gramStart"/>
      <w:r w:rsidRPr="002700CE">
        <w:t>Yençok</w:t>
      </w:r>
      <w:proofErr w:type="spellEnd"/>
      <w:r w:rsidRPr="002700CE">
        <w:t>:Serbes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2700CE">
        <w:t>3 Kat" olarak düzenlendiği,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Kentsel Servis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2700CE">
        <w:t>10 Kat" olarak düzenlendiği, ancak 1/5000 Nazım İmar Planı mahkeme kararıyla iptal edilen 111436 ada 1 parselin planlama dışında bırakıldığı,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Teknik Altyapı Alanlarına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2700CE">
        <w:t>Serbest</w:t>
      </w:r>
      <w:proofErr w:type="gramEnd"/>
      <w:r w:rsidRPr="002700CE">
        <w:t>" yapılaşma koşulunun "</w:t>
      </w:r>
      <w:proofErr w:type="spellStart"/>
      <w:r w:rsidRPr="002700CE">
        <w:t>Yençok</w:t>
      </w:r>
      <w:proofErr w:type="spellEnd"/>
      <w:r w:rsidRPr="002700CE">
        <w:t>: 2 Kat" olarak düzenlendiği,</w:t>
      </w:r>
    </w:p>
    <w:p w:rsidR="00F257AA" w:rsidRPr="002700CE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2700CE">
        <w:t>Bununla birlikte Gölbaşı Belediye Başkanlığı'nın 01.02.2021 tarih ve 2990 sayılı yazısı ekinde gönderilen ruhsat belgeleri incelemesi doğrultusunda kullanım türlerine göre kat durumlarının aşağıdaki tabloda ada/ parsel bilgilerine göre belirtildiği,</w:t>
      </w:r>
    </w:p>
    <w:p w:rsidR="00F257AA" w:rsidRPr="002700CE" w:rsidRDefault="00F257AA" w:rsidP="00F257AA">
      <w:pPr>
        <w:ind w:firstLine="709"/>
        <w:jc w:val="both"/>
      </w:pPr>
    </w:p>
    <w:tbl>
      <w:tblPr>
        <w:tblW w:w="8920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491"/>
        <w:gridCol w:w="992"/>
        <w:gridCol w:w="1134"/>
        <w:gridCol w:w="2552"/>
        <w:gridCol w:w="2217"/>
      </w:tblGrid>
      <w:tr w:rsidR="00F257AA" w:rsidRPr="002700CE" w:rsidTr="00006765">
        <w:trPr>
          <w:trHeight w:hRule="exact" w:val="854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NO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MAHALLE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ADA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PARSEL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KULLANIM KARARI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 xml:space="preserve">BELİRLENEN </w:t>
            </w:r>
          </w:p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KAT DURUMU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TİCARET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111380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SAĞLIK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11196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SAĞLIK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118280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SAĞLIK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</w:tbl>
    <w:p w:rsidR="00F257AA" w:rsidRDefault="00F257AA" w:rsidP="00F257AA"/>
    <w:p w:rsidR="00F257AA" w:rsidRDefault="00F257AA" w:rsidP="00F257AA"/>
    <w:p w:rsidR="00F257AA" w:rsidRDefault="00F257AA" w:rsidP="00F257AA"/>
    <w:p w:rsidR="00F257AA" w:rsidRDefault="00F257AA" w:rsidP="00F257AA">
      <w:pPr>
        <w:tabs>
          <w:tab w:val="center" w:pos="4748"/>
          <w:tab w:val="left" w:pos="5430"/>
        </w:tabs>
        <w:jc w:val="center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  <w:r>
        <w:t>T.C.</w:t>
      </w:r>
    </w:p>
    <w:p w:rsidR="00F257AA" w:rsidRDefault="00F257AA" w:rsidP="00F257AA">
      <w:pPr>
        <w:jc w:val="center"/>
      </w:pPr>
      <w:r>
        <w:t>ANKARA BÜYÜKŞEHİR BELEDİYE MECLİSİ</w:t>
      </w:r>
    </w:p>
    <w:p w:rsidR="00F257AA" w:rsidRDefault="00F257AA" w:rsidP="00F257AA">
      <w:pPr>
        <w:jc w:val="center"/>
      </w:pPr>
      <w:r>
        <w:t>İmar ve Bayındırlık Komisyonu Raporu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Rapor No: 343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-3-</w:t>
      </w:r>
    </w:p>
    <w:p w:rsidR="00F257AA" w:rsidRDefault="00F257AA" w:rsidP="00F257AA"/>
    <w:tbl>
      <w:tblPr>
        <w:tblW w:w="8920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491"/>
        <w:gridCol w:w="992"/>
        <w:gridCol w:w="1134"/>
        <w:gridCol w:w="2552"/>
        <w:gridCol w:w="2217"/>
      </w:tblGrid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ÖZEL SAĞLIK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111408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İLKÖĞRETİM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7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111947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İLKÖĞRETİM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55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8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111405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LİSE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9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111198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KREŞ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F257AA" w:rsidRPr="002700CE" w:rsidTr="00006765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ANAOKULU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13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111104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14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111406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2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15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121234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89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16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KIZILCAŞAR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237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17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111445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18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111452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RESMİ KURUM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3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19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SPOR ALANI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20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147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SPOR ALANI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21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121132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KONUT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22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23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111449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24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111449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25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111947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26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27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28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29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30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31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32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33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34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35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</w:tbl>
    <w:p w:rsidR="00F257AA" w:rsidRDefault="00F257AA" w:rsidP="00F257AA"/>
    <w:p w:rsidR="00F257AA" w:rsidRDefault="00F257AA" w:rsidP="00F257AA"/>
    <w:p w:rsidR="00F257AA" w:rsidRDefault="00F257AA" w:rsidP="00F257AA"/>
    <w:p w:rsidR="00F257AA" w:rsidRDefault="00F257AA" w:rsidP="00F257AA">
      <w:pPr>
        <w:tabs>
          <w:tab w:val="center" w:pos="4748"/>
          <w:tab w:val="left" w:pos="5430"/>
        </w:tabs>
        <w:jc w:val="center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  <w:r>
        <w:t>T.C.</w:t>
      </w:r>
    </w:p>
    <w:p w:rsidR="00F257AA" w:rsidRDefault="00F257AA" w:rsidP="00F257AA">
      <w:pPr>
        <w:jc w:val="center"/>
      </w:pPr>
      <w:r>
        <w:t>ANKARA BÜYÜKŞEHİR BELEDİYE MECLİSİ</w:t>
      </w:r>
    </w:p>
    <w:p w:rsidR="00F257AA" w:rsidRDefault="00F257AA" w:rsidP="00F257AA">
      <w:pPr>
        <w:jc w:val="center"/>
      </w:pPr>
      <w:r>
        <w:t>İmar ve Bayındırlık Komisyonu Raporu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Rapor No: 343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-4-</w:t>
      </w:r>
    </w:p>
    <w:p w:rsidR="00F257AA" w:rsidRDefault="00F257AA" w:rsidP="00F257AA"/>
    <w:p w:rsidR="00F257AA" w:rsidRDefault="00F257AA" w:rsidP="00F257AA"/>
    <w:tbl>
      <w:tblPr>
        <w:tblW w:w="8920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491"/>
        <w:gridCol w:w="992"/>
        <w:gridCol w:w="1134"/>
        <w:gridCol w:w="2552"/>
        <w:gridCol w:w="2217"/>
      </w:tblGrid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36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37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38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39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111455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40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111455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41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111456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42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111456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43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44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45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46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47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111458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KSA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10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48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111327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TEKNİK ALTYAPI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49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125897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TEKNİK ALTYAPI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50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TULUMTAŞ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111445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BHA (İTFAİYE)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51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52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231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53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111198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54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111336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55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111336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56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111407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432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57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111443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259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58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</w:t>
            </w:r>
            <w:r w:rsidRPr="00B24807">
              <w:rPr>
                <w:sz w:val="22"/>
                <w:szCs w:val="22"/>
              </w:rPr>
              <w:t>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111465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59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118275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ÖZEL 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60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KIZILCAŞAR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241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61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111224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62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111250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56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63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111337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 (YURT)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</w:tbl>
    <w:p w:rsidR="00F257AA" w:rsidRDefault="00F257AA" w:rsidP="00F257AA">
      <w:pPr>
        <w:tabs>
          <w:tab w:val="center" w:pos="4748"/>
          <w:tab w:val="left" w:pos="5430"/>
        </w:tabs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  <w:r>
        <w:t>T.C.</w:t>
      </w:r>
    </w:p>
    <w:p w:rsidR="00F257AA" w:rsidRDefault="00F257AA" w:rsidP="00F257AA">
      <w:pPr>
        <w:jc w:val="center"/>
      </w:pPr>
      <w:r>
        <w:t>ANKARA BÜYÜKŞEHİR BELEDİYE MECLİSİ</w:t>
      </w:r>
    </w:p>
    <w:p w:rsidR="00F257AA" w:rsidRDefault="00F257AA" w:rsidP="00F257AA">
      <w:pPr>
        <w:jc w:val="center"/>
      </w:pPr>
      <w:r>
        <w:t>İmar ve Bayındırlık Komisyonu Raporu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Rapor No: 343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-5-</w:t>
      </w:r>
    </w:p>
    <w:p w:rsidR="00F257AA" w:rsidRDefault="00F257AA" w:rsidP="00F257AA"/>
    <w:p w:rsidR="00F257AA" w:rsidRDefault="00F257AA" w:rsidP="00F257AA"/>
    <w:tbl>
      <w:tblPr>
        <w:tblW w:w="8920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491"/>
        <w:gridCol w:w="992"/>
        <w:gridCol w:w="1134"/>
        <w:gridCol w:w="2552"/>
        <w:gridCol w:w="2217"/>
      </w:tblGrid>
      <w:tr w:rsidR="00F257AA" w:rsidRPr="002700CE" w:rsidTr="00006765">
        <w:trPr>
          <w:trHeight w:hRule="exact" w:val="56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64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111337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 (YURT)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50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65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118286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VE 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414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66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ÖZEL KÜLTÜREL TESİS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  <w:tr w:rsidR="00F257AA" w:rsidRPr="002700CE" w:rsidTr="00006765">
        <w:trPr>
          <w:trHeight w:hRule="exact" w:val="346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67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11237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SPOR ALANI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12.50 M.</w:t>
            </w:r>
          </w:p>
        </w:tc>
      </w:tr>
      <w:tr w:rsidR="00F257AA" w:rsidRPr="002700CE" w:rsidTr="00006765">
        <w:trPr>
          <w:trHeight w:hRule="exact" w:val="384"/>
        </w:trPr>
        <w:tc>
          <w:tcPr>
            <w:tcW w:w="5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68</w:t>
            </w:r>
          </w:p>
        </w:tc>
        <w:tc>
          <w:tcPr>
            <w:tcW w:w="1491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İNCEK</w:t>
            </w:r>
          </w:p>
        </w:tc>
        <w:tc>
          <w:tcPr>
            <w:tcW w:w="99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118328</w:t>
            </w:r>
          </w:p>
        </w:tc>
        <w:tc>
          <w:tcPr>
            <w:tcW w:w="1134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SOSYAL TESİS ALANI</w:t>
            </w:r>
          </w:p>
        </w:tc>
        <w:tc>
          <w:tcPr>
            <w:tcW w:w="2217" w:type="dxa"/>
            <w:shd w:val="clear" w:color="auto" w:fill="FFFFFF"/>
          </w:tcPr>
          <w:p w:rsidR="00F257AA" w:rsidRPr="00B24807" w:rsidRDefault="00F257AA" w:rsidP="00006765">
            <w:pPr>
              <w:jc w:val="both"/>
              <w:rPr>
                <w:sz w:val="22"/>
                <w:szCs w:val="22"/>
              </w:rPr>
            </w:pPr>
            <w:r w:rsidRPr="00B24807">
              <w:rPr>
                <w:sz w:val="22"/>
                <w:szCs w:val="22"/>
              </w:rPr>
              <w:t>5 KAT</w:t>
            </w:r>
          </w:p>
        </w:tc>
      </w:tr>
    </w:tbl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3D641D">
        <w:t xml:space="preserve">Plan notu değişikliği </w:t>
      </w:r>
      <w:proofErr w:type="gramStart"/>
      <w:r w:rsidRPr="003D641D">
        <w:t>ile;</w:t>
      </w:r>
      <w:proofErr w:type="gramEnd"/>
    </w:p>
    <w:p w:rsidR="00F257AA" w:rsidRPr="003D641D" w:rsidRDefault="00F257AA" w:rsidP="00F257AA">
      <w:pPr>
        <w:ind w:firstLine="709"/>
        <w:jc w:val="both"/>
      </w:pPr>
    </w:p>
    <w:p w:rsidR="00F257AA" w:rsidRPr="003D641D" w:rsidRDefault="00F257AA" w:rsidP="00F257AA">
      <w:pPr>
        <w:ind w:firstLine="709"/>
        <w:jc w:val="both"/>
      </w:pPr>
      <w:proofErr w:type="gramStart"/>
      <w:r>
        <w:t xml:space="preserve">1. </w:t>
      </w:r>
      <w:r w:rsidRPr="003D641D">
        <w:t xml:space="preserve">7721 sayılı </w:t>
      </w:r>
      <w:r>
        <w:t>Y</w:t>
      </w:r>
      <w:r w:rsidRPr="003D641D">
        <w:t>asa ile değişik 3194 sayılı Kanun'un 8. maddesinin "b" fıkrasının 9. bendinde geçen hükümle</w:t>
      </w:r>
      <w:r>
        <w:t xml:space="preserve">r </w:t>
      </w:r>
      <w:r w:rsidRPr="003D641D">
        <w:t xml:space="preserve">kapsamında Gölbaşı İlçesi </w:t>
      </w:r>
      <w:proofErr w:type="spellStart"/>
      <w:r w:rsidRPr="003D641D">
        <w:t>İncek</w:t>
      </w:r>
      <w:proofErr w:type="spellEnd"/>
      <w:r w:rsidRPr="003D641D">
        <w:t>-</w:t>
      </w:r>
      <w:proofErr w:type="spellStart"/>
      <w:r w:rsidRPr="003D641D">
        <w:t>Kızılcaşar</w:t>
      </w:r>
      <w:proofErr w:type="spellEnd"/>
      <w:r w:rsidRPr="003D641D">
        <w:t>-Hacılar-</w:t>
      </w:r>
      <w:proofErr w:type="spellStart"/>
      <w:r w:rsidRPr="003D641D">
        <w:t>Tulumtaş</w:t>
      </w:r>
      <w:proofErr w:type="spellEnd"/>
      <w:r w:rsidRPr="003D641D">
        <w:t xml:space="preserve"> Mahalleleri Kentsel</w:t>
      </w:r>
      <w:r>
        <w:t xml:space="preserve"> Dönüşüm ve Gelişim Proje Alanı </w:t>
      </w:r>
      <w:r w:rsidRPr="003D641D">
        <w:t xml:space="preserve">(Batı Etabı) onaylı imar planında </w:t>
      </w:r>
      <w:proofErr w:type="spellStart"/>
      <w:r w:rsidRPr="003D641D">
        <w:t>Yençok</w:t>
      </w:r>
      <w:proofErr w:type="spellEnd"/>
      <w:r w:rsidRPr="003D641D">
        <w:t>: Serbest/</w:t>
      </w:r>
      <w:proofErr w:type="spellStart"/>
      <w:r w:rsidRPr="003D641D">
        <w:t>Hmax</w:t>
      </w:r>
      <w:proofErr w:type="spellEnd"/>
      <w:r w:rsidRPr="003D641D">
        <w:t>: Serbest yapılaşma koşul</w:t>
      </w:r>
      <w:r>
        <w:t xml:space="preserve">larına (Saçak Seviyesine) sahip </w:t>
      </w:r>
      <w:r w:rsidRPr="003D641D">
        <w:t>"Konut, Kentsel Çalışma Alanları, Sosyal Altyapı Alanları için tabloda belirlenen kat yükseklikleri geçerlidir.</w:t>
      </w:r>
      <w:proofErr w:type="gramEnd"/>
    </w:p>
    <w:p w:rsidR="00F257AA" w:rsidRDefault="00F257AA" w:rsidP="00F257AA">
      <w:pPr>
        <w:ind w:firstLine="709"/>
        <w:jc w:val="both"/>
      </w:pPr>
    </w:p>
    <w:p w:rsidR="00F257AA" w:rsidRPr="003D641D" w:rsidRDefault="00F257AA" w:rsidP="00F257AA">
      <w:pPr>
        <w:ind w:firstLine="709"/>
        <w:jc w:val="both"/>
      </w:pPr>
      <w:r>
        <w:t>2.</w:t>
      </w:r>
      <w:r w:rsidRPr="003D641D">
        <w:t>Bu plan notu değişikliği ile kat yüksekliği (</w:t>
      </w:r>
      <w:proofErr w:type="spellStart"/>
      <w:r w:rsidRPr="003D641D">
        <w:t>Yençok</w:t>
      </w:r>
      <w:proofErr w:type="spellEnd"/>
      <w:r w:rsidRPr="003D641D">
        <w:t>) belirlenen alanlarda ona</w:t>
      </w:r>
      <w:r>
        <w:t xml:space="preserve">ylı mevcut 1/5000 ölçekli Nazım </w:t>
      </w:r>
      <w:r w:rsidRPr="003D641D">
        <w:t>İmar Planı üzerinde belirlenmiş olan "</w:t>
      </w:r>
      <w:proofErr w:type="spellStart"/>
      <w:r w:rsidRPr="003D641D">
        <w:t>Yençok</w:t>
      </w:r>
      <w:proofErr w:type="spellEnd"/>
      <w:r w:rsidRPr="003D641D">
        <w:t>: Serbest" veya "</w:t>
      </w:r>
      <w:proofErr w:type="spellStart"/>
      <w:r w:rsidRPr="003D641D">
        <w:t>Hmax</w:t>
      </w:r>
      <w:proofErr w:type="spellEnd"/>
      <w:r w:rsidRPr="003D641D">
        <w:t>: Serbest (Kat</w:t>
      </w:r>
      <w:r>
        <w:t xml:space="preserve"> Yüksekliği: Serbest) hükümleri </w:t>
      </w:r>
      <w:r w:rsidRPr="003D641D">
        <w:t>geçersizdir.</w:t>
      </w: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 w:rsidRPr="003D641D">
        <w:t>Şeklinde 2 adet plan notu önerildiği,</w:t>
      </w:r>
    </w:p>
    <w:p w:rsidR="00F257AA" w:rsidRPr="003D641D" w:rsidRDefault="00F257AA" w:rsidP="00F257AA">
      <w:pPr>
        <w:ind w:firstLine="709"/>
        <w:jc w:val="both"/>
      </w:pPr>
    </w:p>
    <w:p w:rsidR="00F257AA" w:rsidRPr="003D641D" w:rsidRDefault="00F257AA" w:rsidP="00F257AA">
      <w:pPr>
        <w:ind w:firstLine="709"/>
        <w:jc w:val="both"/>
      </w:pPr>
      <w:r w:rsidRPr="003D641D">
        <w:t>Ayr</w:t>
      </w:r>
      <w:r>
        <w:t>ıca mevcut planda "</w:t>
      </w:r>
      <w:proofErr w:type="spellStart"/>
      <w:proofErr w:type="gramStart"/>
      <w:r>
        <w:t>Yençok</w:t>
      </w:r>
      <w:proofErr w:type="spellEnd"/>
      <w:r>
        <w:t>:</w:t>
      </w:r>
      <w:r w:rsidRPr="003D641D">
        <w:t>Serbest</w:t>
      </w:r>
      <w:proofErr w:type="gramEnd"/>
      <w:r w:rsidRPr="003D641D">
        <w:t>" yapılaşma koşullu olmasına karşın ruhsat almış yapılarda bulunduğu ve aşağıda tabloda belirtildiği,</w:t>
      </w:r>
    </w:p>
    <w:p w:rsidR="00F257AA" w:rsidRPr="003D641D" w:rsidRDefault="00F257AA" w:rsidP="00F257AA">
      <w:pPr>
        <w:ind w:firstLine="709"/>
        <w:jc w:val="both"/>
      </w:pPr>
    </w:p>
    <w:tbl>
      <w:tblPr>
        <w:tblW w:w="0" w:type="auto"/>
        <w:tblInd w:w="9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1392"/>
        <w:gridCol w:w="1134"/>
        <w:gridCol w:w="1134"/>
        <w:gridCol w:w="1843"/>
        <w:gridCol w:w="2126"/>
      </w:tblGrid>
      <w:tr w:rsidR="00F257AA" w:rsidRPr="003D641D" w:rsidTr="00006765">
        <w:trPr>
          <w:trHeight w:hRule="exact" w:val="635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MAHALLE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PARSEL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KULLANIM KARARI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b/>
                <w:sz w:val="22"/>
                <w:szCs w:val="22"/>
              </w:rPr>
            </w:pPr>
            <w:r w:rsidRPr="00FC185A">
              <w:rPr>
                <w:b/>
                <w:sz w:val="22"/>
                <w:szCs w:val="22"/>
              </w:rPr>
              <w:t>RUHSAT DURUMU</w:t>
            </w:r>
          </w:p>
        </w:tc>
      </w:tr>
      <w:tr w:rsidR="00F257AA" w:rsidRPr="003D641D" w:rsidTr="00006765">
        <w:trPr>
          <w:trHeight w:hRule="exact" w:val="34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69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118836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İLKÖĞRETİM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 KAT</w:t>
            </w:r>
          </w:p>
        </w:tc>
      </w:tr>
      <w:tr w:rsidR="00F257AA" w:rsidRPr="003D641D" w:rsidTr="00006765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İLKÖĞRETİM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15 KAT</w:t>
            </w:r>
          </w:p>
        </w:tc>
      </w:tr>
      <w:tr w:rsidR="00F257AA" w:rsidRPr="003D641D" w:rsidTr="00006765">
        <w:trPr>
          <w:trHeight w:hRule="exact" w:val="34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111432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ANAOKULU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 KAT</w:t>
            </w:r>
          </w:p>
        </w:tc>
      </w:tr>
      <w:tr w:rsidR="00F257AA" w:rsidRPr="003D641D" w:rsidTr="00006765">
        <w:trPr>
          <w:trHeight w:hRule="exact" w:val="34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HACILAR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119735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KONUT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36 KAT</w:t>
            </w:r>
          </w:p>
        </w:tc>
      </w:tr>
      <w:tr w:rsidR="00F257AA" w:rsidRPr="003D641D" w:rsidTr="00006765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111422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KONUT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31 KAT</w:t>
            </w:r>
          </w:p>
        </w:tc>
      </w:tr>
      <w:tr w:rsidR="00F257AA" w:rsidRPr="003D641D" w:rsidTr="00006765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İNCEK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123870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KONUT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28 KAT</w:t>
            </w:r>
          </w:p>
        </w:tc>
      </w:tr>
      <w:tr w:rsidR="00F257AA" w:rsidRPr="003D641D" w:rsidTr="00006765">
        <w:trPr>
          <w:trHeight w:hRule="exact" w:val="51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both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KIZILCAŞA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KONUT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2 KAT</w:t>
            </w:r>
          </w:p>
        </w:tc>
      </w:tr>
      <w:tr w:rsidR="00F257AA" w:rsidRPr="003D641D" w:rsidTr="00006765">
        <w:trPr>
          <w:trHeight w:hRule="exact" w:val="6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76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HACILAR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111328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ÖPA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57AA" w:rsidRPr="00FC185A" w:rsidRDefault="00F257AA" w:rsidP="00006765">
            <w:pPr>
              <w:jc w:val="center"/>
              <w:rPr>
                <w:sz w:val="22"/>
                <w:szCs w:val="22"/>
              </w:rPr>
            </w:pPr>
            <w:r w:rsidRPr="00FC185A">
              <w:rPr>
                <w:sz w:val="22"/>
                <w:szCs w:val="22"/>
              </w:rPr>
              <w:t>26 KAT</w:t>
            </w:r>
          </w:p>
        </w:tc>
      </w:tr>
    </w:tbl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</w:p>
    <w:p w:rsidR="00F257AA" w:rsidRDefault="00F257AA" w:rsidP="00F257AA">
      <w:pPr>
        <w:tabs>
          <w:tab w:val="center" w:pos="4748"/>
          <w:tab w:val="left" w:pos="5430"/>
        </w:tabs>
        <w:jc w:val="center"/>
      </w:pPr>
      <w:r>
        <w:t>T.C.</w:t>
      </w:r>
    </w:p>
    <w:p w:rsidR="00F257AA" w:rsidRDefault="00F257AA" w:rsidP="00F257AA">
      <w:pPr>
        <w:jc w:val="center"/>
      </w:pPr>
      <w:r>
        <w:t>ANKARA BÜYÜKŞEHİR BELEDİYE MECLİSİ</w:t>
      </w:r>
    </w:p>
    <w:p w:rsidR="00F257AA" w:rsidRDefault="00F257AA" w:rsidP="00F257AA">
      <w:pPr>
        <w:jc w:val="center"/>
      </w:pPr>
      <w:r>
        <w:t>İmar ve Bayındırlık Komisyonu Raporu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Rapor No: 343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</w:p>
    <w:p w:rsidR="00F257AA" w:rsidRDefault="00F257AA" w:rsidP="00F257AA">
      <w:pPr>
        <w:jc w:val="center"/>
      </w:pPr>
      <w:r>
        <w:t>-6-</w:t>
      </w: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>
        <w:t>İ</w:t>
      </w:r>
      <w:r w:rsidRPr="003D641D">
        <w:t>lgili kanun gereği kat yüksekliği "Serbest" olan kullanımlara kat yüksekliği</w:t>
      </w:r>
      <w:r>
        <w:t xml:space="preserve"> </w:t>
      </w:r>
      <w:r w:rsidRPr="003D641D">
        <w:t>belirlenmesi amacı ile yapılan plan değişikliğinin Belediye Meclisimizce karara bağlanması gerektiği değerlendirilmekle birlikte karar merciinin Belediye Meclisi olduğ</w:t>
      </w:r>
      <w:r>
        <w:t>u görüş ve kanaatine varıldığı,</w:t>
      </w:r>
    </w:p>
    <w:p w:rsidR="00F257AA" w:rsidRPr="003D641D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>
        <w:t xml:space="preserve">Hususları tespit edilmiş olup, Büyükşehir Belediyesince hazırlanan </w:t>
      </w:r>
      <w:proofErr w:type="spellStart"/>
      <w:proofErr w:type="gramStart"/>
      <w:r>
        <w:t>Yençok</w:t>
      </w:r>
      <w:proofErr w:type="spellEnd"/>
      <w:r>
        <w:t>:</w:t>
      </w:r>
      <w:r w:rsidRPr="003D641D">
        <w:t>Serbest</w:t>
      </w:r>
      <w:proofErr w:type="gramEnd"/>
      <w:r w:rsidRPr="003D641D">
        <w:t xml:space="preserve"> yapılaşma koşullarına sahip alanlara kat yüksekliği belirlenmesine yönelik </w:t>
      </w:r>
      <w:r w:rsidRPr="002700CE">
        <w:t xml:space="preserve">Gölbaşı İlçesi </w:t>
      </w:r>
      <w:proofErr w:type="spellStart"/>
      <w:r w:rsidRPr="002700CE">
        <w:t>İncek</w:t>
      </w:r>
      <w:proofErr w:type="spellEnd"/>
      <w:r w:rsidRPr="002700CE">
        <w:t>-</w:t>
      </w:r>
      <w:proofErr w:type="spellStart"/>
      <w:r w:rsidRPr="002700CE">
        <w:t>Kızılçaşar</w:t>
      </w:r>
      <w:proofErr w:type="spellEnd"/>
      <w:r w:rsidRPr="002700CE">
        <w:t xml:space="preserve">-Tuluntaş ve Hacılar Mahalleleri Kentsel Dönüşüm ve Gelişim Proje Alanında (Batı Etabı) </w:t>
      </w:r>
      <w:r>
        <w:t xml:space="preserve">1/1000 </w:t>
      </w:r>
      <w:r w:rsidRPr="003D641D">
        <w:t xml:space="preserve">ölçekli uygulama imar planı değişikliğinin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“onayı” komisyonumuzca oybirliği ile uygun görülmüştür.</w:t>
      </w: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  <w:r>
        <w:t xml:space="preserve">Raporumuz Büyükşehir Belediye Meclisinin onayına arz olunur.  </w:t>
      </w: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p w:rsidR="00F257AA" w:rsidRDefault="00F257AA" w:rsidP="00F257AA">
      <w:pPr>
        <w:ind w:firstLine="709"/>
        <w:jc w:val="both"/>
      </w:pPr>
    </w:p>
    <w:tbl>
      <w:tblPr>
        <w:tblStyle w:val="TabloKlavuzu"/>
        <w:tblW w:w="953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4"/>
        <w:gridCol w:w="2989"/>
        <w:gridCol w:w="3135"/>
      </w:tblGrid>
      <w:tr w:rsidR="00F257AA" w:rsidTr="00006765">
        <w:trPr>
          <w:trHeight w:val="1531"/>
        </w:trPr>
        <w:tc>
          <w:tcPr>
            <w:tcW w:w="3414" w:type="dxa"/>
            <w:vAlign w:val="center"/>
          </w:tcPr>
          <w:p w:rsidR="00F257AA" w:rsidRDefault="00F257AA" w:rsidP="00006765">
            <w:pPr>
              <w:jc w:val="center"/>
            </w:pPr>
            <w:r>
              <w:t>Mehmet Emin AYAZ</w:t>
            </w:r>
          </w:p>
          <w:p w:rsidR="00F257AA" w:rsidRPr="00C55BF2" w:rsidRDefault="00F257AA" w:rsidP="0000676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9" w:type="dxa"/>
            <w:vAlign w:val="center"/>
          </w:tcPr>
          <w:p w:rsidR="00F257AA" w:rsidRDefault="00F257AA" w:rsidP="00006765">
            <w:pPr>
              <w:jc w:val="center"/>
            </w:pPr>
            <w:r>
              <w:t>Gürkan DEMİRKESEN</w:t>
            </w:r>
          </w:p>
          <w:p w:rsidR="00F257AA" w:rsidRPr="00C55BF2" w:rsidRDefault="00F257AA" w:rsidP="00006765">
            <w:pPr>
              <w:jc w:val="center"/>
            </w:pPr>
            <w:r>
              <w:t>Başkan V.</w:t>
            </w:r>
          </w:p>
        </w:tc>
        <w:tc>
          <w:tcPr>
            <w:tcW w:w="3135" w:type="dxa"/>
            <w:vAlign w:val="center"/>
          </w:tcPr>
          <w:p w:rsidR="00F257AA" w:rsidRDefault="00F257AA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F257AA" w:rsidRPr="00C55BF2" w:rsidRDefault="00F257AA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F257AA" w:rsidTr="00006765">
        <w:trPr>
          <w:trHeight w:val="1531"/>
        </w:trPr>
        <w:tc>
          <w:tcPr>
            <w:tcW w:w="3414" w:type="dxa"/>
            <w:vAlign w:val="center"/>
          </w:tcPr>
          <w:p w:rsidR="00F257AA" w:rsidRDefault="00F257AA" w:rsidP="00006765">
            <w:pPr>
              <w:jc w:val="center"/>
            </w:pPr>
            <w:r>
              <w:t>Yaşar NESLİHANOĞLU</w:t>
            </w:r>
          </w:p>
          <w:p w:rsidR="00F257AA" w:rsidRPr="00C55BF2" w:rsidRDefault="00F257AA" w:rsidP="00006765">
            <w:pPr>
              <w:jc w:val="center"/>
            </w:pPr>
            <w:r>
              <w:t>Üye</w:t>
            </w:r>
          </w:p>
        </w:tc>
        <w:tc>
          <w:tcPr>
            <w:tcW w:w="2989" w:type="dxa"/>
            <w:vAlign w:val="center"/>
          </w:tcPr>
          <w:p w:rsidR="00F257AA" w:rsidRDefault="00F257AA" w:rsidP="00006765">
            <w:pPr>
              <w:jc w:val="center"/>
            </w:pPr>
            <w:r>
              <w:t>Yasin YÜKSEL</w:t>
            </w:r>
          </w:p>
          <w:p w:rsidR="00F257AA" w:rsidRPr="00C55BF2" w:rsidRDefault="00F257AA" w:rsidP="00006765">
            <w:pPr>
              <w:jc w:val="center"/>
            </w:pPr>
            <w:r>
              <w:t>Üye</w:t>
            </w:r>
          </w:p>
        </w:tc>
        <w:tc>
          <w:tcPr>
            <w:tcW w:w="3135" w:type="dxa"/>
            <w:vAlign w:val="center"/>
          </w:tcPr>
          <w:p w:rsidR="00F257AA" w:rsidRDefault="00F257AA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F257AA" w:rsidRPr="00C55BF2" w:rsidRDefault="00F257AA" w:rsidP="00006765">
            <w:pPr>
              <w:jc w:val="center"/>
            </w:pPr>
            <w:r>
              <w:t>Üye</w:t>
            </w:r>
          </w:p>
        </w:tc>
      </w:tr>
      <w:tr w:rsidR="00F257AA" w:rsidTr="00006765">
        <w:trPr>
          <w:trHeight w:val="1531"/>
        </w:trPr>
        <w:tc>
          <w:tcPr>
            <w:tcW w:w="3414" w:type="dxa"/>
            <w:vAlign w:val="center"/>
          </w:tcPr>
          <w:p w:rsidR="00F257AA" w:rsidRDefault="00F257AA" w:rsidP="00006765">
            <w:pPr>
              <w:jc w:val="center"/>
            </w:pPr>
            <w:r>
              <w:t>Gökhan ARICI</w:t>
            </w:r>
          </w:p>
          <w:p w:rsidR="00F257AA" w:rsidRPr="00C55BF2" w:rsidRDefault="00F257AA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9" w:type="dxa"/>
            <w:vAlign w:val="center"/>
          </w:tcPr>
          <w:p w:rsidR="00F257AA" w:rsidRDefault="00F257AA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F257AA" w:rsidRPr="00C55BF2" w:rsidRDefault="00F257AA" w:rsidP="00006765">
            <w:pPr>
              <w:jc w:val="center"/>
            </w:pPr>
            <w:r>
              <w:t>Üye</w:t>
            </w:r>
          </w:p>
        </w:tc>
        <w:tc>
          <w:tcPr>
            <w:tcW w:w="3135" w:type="dxa"/>
            <w:vAlign w:val="center"/>
          </w:tcPr>
          <w:p w:rsidR="00F257AA" w:rsidRDefault="00F257AA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F257AA" w:rsidRPr="00C55BF2" w:rsidRDefault="00F257AA" w:rsidP="00006765">
            <w:pPr>
              <w:jc w:val="center"/>
            </w:pPr>
            <w:r>
              <w:t>Üye</w:t>
            </w:r>
          </w:p>
        </w:tc>
      </w:tr>
    </w:tbl>
    <w:p w:rsidR="00F257AA" w:rsidRPr="00C55BF2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Default="00F257AA" w:rsidP="00F257AA">
      <w:pPr>
        <w:jc w:val="both"/>
      </w:pPr>
    </w:p>
    <w:p w:rsidR="00F257AA" w:rsidRPr="004C2D3A" w:rsidRDefault="00F257AA" w:rsidP="00F257AA">
      <w:pPr>
        <w:jc w:val="both"/>
      </w:pPr>
    </w:p>
    <w:sectPr w:rsidR="00F257AA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CD7FBC"/>
    <w:multiLevelType w:val="hybridMultilevel"/>
    <w:tmpl w:val="721AADA2"/>
    <w:lvl w:ilvl="0" w:tplc="7B922E94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2D454F"/>
    <w:multiLevelType w:val="hybridMultilevel"/>
    <w:tmpl w:val="A9603A18"/>
    <w:lvl w:ilvl="0" w:tplc="6DBC3A1C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6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1"/>
  </w:num>
  <w:num w:numId="28">
    <w:abstractNumId w:val="1"/>
  </w:num>
  <w:num w:numId="29">
    <w:abstractNumId w:val="19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3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7A6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7AA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9EAD-3E17-495A-BFC2-D5F4C245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2796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2021-08-11T07:27:00Z</cp:lastPrinted>
  <dcterms:created xsi:type="dcterms:W3CDTF">2021-08-11T07:24:00Z</dcterms:created>
  <dcterms:modified xsi:type="dcterms:W3CDTF">2021-08-12T12:36:00Z</dcterms:modified>
</cp:coreProperties>
</file>