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0352CA" w:rsidRDefault="000352CA" w:rsidP="002856BD">
      <w:pPr>
        <w:tabs>
          <w:tab w:val="left" w:pos="1935"/>
        </w:tabs>
        <w:jc w:val="both"/>
      </w:pPr>
    </w:p>
    <w:p w:rsidR="00492DFF" w:rsidRDefault="002856BD" w:rsidP="00BD6616">
      <w:pPr>
        <w:jc w:val="both"/>
      </w:pPr>
      <w:r w:rsidRPr="001B032A">
        <w:t>Karar No:</w:t>
      </w:r>
      <w:r w:rsidR="000352CA">
        <w:t>320</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492DFF" w:rsidRDefault="001E047A" w:rsidP="001E047A">
      <w:pPr>
        <w:ind w:right="-1"/>
      </w:pPr>
      <w:r>
        <w:t xml:space="preserve">  </w:t>
      </w:r>
    </w:p>
    <w:p w:rsidR="000352CA" w:rsidRDefault="000352CA" w:rsidP="001E047A">
      <w:pPr>
        <w:ind w:right="-1"/>
      </w:pPr>
    </w:p>
    <w:p w:rsidR="00C6051F"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0352CA" w:rsidRDefault="000352CA" w:rsidP="00B85B77">
      <w:pPr>
        <w:ind w:firstLine="708"/>
        <w:jc w:val="both"/>
      </w:pPr>
    </w:p>
    <w:p w:rsidR="00492DFF" w:rsidRDefault="000352CA" w:rsidP="00492DFF">
      <w:pPr>
        <w:ind w:firstLine="708"/>
        <w:jc w:val="both"/>
      </w:pPr>
      <w:r>
        <w:t xml:space="preserve">Sincan İlçesi </w:t>
      </w:r>
      <w:proofErr w:type="spellStart"/>
      <w:r>
        <w:t>Malıköy</w:t>
      </w:r>
      <w:proofErr w:type="spellEnd"/>
      <w:r>
        <w:t xml:space="preserve"> 1210 ada 101, 105 ve 109 parsellerde 1/1000 ölçekli ilave </w:t>
      </w:r>
      <w:proofErr w:type="gramStart"/>
      <w:r>
        <w:t>revizyon</w:t>
      </w:r>
      <w:proofErr w:type="gramEnd"/>
      <w:r>
        <w:t xml:space="preserve"> uygulama imar planına </w:t>
      </w:r>
      <w:r w:rsidR="000A5D4E">
        <w:t xml:space="preserve">ilişkin </w:t>
      </w:r>
      <w:r w:rsidR="003A56D3">
        <w:t>İmar ve Bayındırlık</w:t>
      </w:r>
      <w:r w:rsidR="000A5D4E">
        <w:t xml:space="preserve"> </w:t>
      </w:r>
      <w:r w:rsidR="003D7483" w:rsidRPr="00104FC6">
        <w:t xml:space="preserve">Komisyonunun </w:t>
      </w:r>
      <w:r w:rsidR="001E047A">
        <w:t>18</w:t>
      </w:r>
      <w:r w:rsidR="008955BF">
        <w:t>.</w:t>
      </w:r>
      <w:r w:rsidR="00923BD1">
        <w:t>0</w:t>
      </w:r>
      <w:r w:rsidR="001E047A">
        <w:t>2</w:t>
      </w:r>
      <w:r w:rsidR="00535CDC" w:rsidRPr="00104FC6">
        <w:t>.20</w:t>
      </w:r>
      <w:r w:rsidR="001E4EEF">
        <w:t>20</w:t>
      </w:r>
      <w:r w:rsidR="00535CDC" w:rsidRPr="00104FC6">
        <w:t xml:space="preserve"> gün ve </w:t>
      </w:r>
      <w:r>
        <w:t>423</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0352CA" w:rsidRDefault="001E047A" w:rsidP="000352CA">
      <w:pPr>
        <w:jc w:val="both"/>
        <w:rPr>
          <w:color w:val="000000"/>
        </w:rPr>
      </w:pPr>
      <w:r>
        <w:tab/>
      </w:r>
      <w:r w:rsidR="00530CD2" w:rsidRPr="00C90B38">
        <w:t xml:space="preserve">Konu üzerinde </w:t>
      </w:r>
      <w:r w:rsidR="004E5A50" w:rsidRPr="00C90B38">
        <w:t>yapılan görüşmeler neticesinde;</w:t>
      </w:r>
      <w:r w:rsidR="00DE5C47">
        <w:t xml:space="preserve"> </w:t>
      </w:r>
      <w:r w:rsidR="000352CA" w:rsidRPr="00D84C99">
        <w:rPr>
          <w:color w:val="000000"/>
        </w:rPr>
        <w:t xml:space="preserve">Sincan Belediye Başkanlığı Yazı İşleri Müdürlüğünün </w:t>
      </w:r>
      <w:proofErr w:type="gramStart"/>
      <w:r w:rsidR="000352CA" w:rsidRPr="00D84C99">
        <w:rPr>
          <w:color w:val="000000"/>
        </w:rPr>
        <w:t>22/04/2019</w:t>
      </w:r>
      <w:proofErr w:type="gramEnd"/>
      <w:r w:rsidR="000352CA" w:rsidRPr="00D84C99">
        <w:rPr>
          <w:color w:val="000000"/>
        </w:rPr>
        <w:t xml:space="preserve"> tarih ve E.4014 sayılı yazısı ekinde; Sincan Belediye Meclisi’nin </w:t>
      </w:r>
      <w:proofErr w:type="gramStart"/>
      <w:r w:rsidR="000352CA" w:rsidRPr="00D84C99">
        <w:rPr>
          <w:color w:val="000000"/>
        </w:rPr>
        <w:t>16/04/2019</w:t>
      </w:r>
      <w:proofErr w:type="gramEnd"/>
      <w:r w:rsidR="000352CA" w:rsidRPr="00D84C99">
        <w:rPr>
          <w:color w:val="000000"/>
        </w:rPr>
        <w:t xml:space="preserve"> tarih ve 81 sayılı kararı ile uygun görülen Sincan </w:t>
      </w:r>
      <w:proofErr w:type="spellStart"/>
      <w:r w:rsidR="000352CA" w:rsidRPr="00D84C99">
        <w:rPr>
          <w:color w:val="000000"/>
        </w:rPr>
        <w:t>Malıköy</w:t>
      </w:r>
      <w:proofErr w:type="spellEnd"/>
      <w:r w:rsidR="000352CA" w:rsidRPr="00D84C99">
        <w:rPr>
          <w:color w:val="000000"/>
        </w:rPr>
        <w:t xml:space="preserve"> Mahallesi 1210 ada 101,105,109 parselleri kapsayan  1/1000 ölçekli uygulama imar planı</w:t>
      </w:r>
      <w:r w:rsidR="000352CA">
        <w:rPr>
          <w:color w:val="000000"/>
        </w:rPr>
        <w:t>nın</w:t>
      </w:r>
      <w:r w:rsidR="000352CA" w:rsidRPr="00D84C99">
        <w:rPr>
          <w:color w:val="000000"/>
        </w:rPr>
        <w:t xml:space="preserve"> 5216 Sayılı Yasanın ilgili maddesi gereğince bir karar alınmak üzere</w:t>
      </w:r>
      <w:r w:rsidR="000352CA">
        <w:rPr>
          <w:color w:val="000000"/>
        </w:rPr>
        <w:t xml:space="preserve"> İmar ve Şehircilik Dairesi</w:t>
      </w:r>
      <w:r w:rsidR="000352CA" w:rsidRPr="00D84C99">
        <w:rPr>
          <w:color w:val="000000"/>
        </w:rPr>
        <w:t xml:space="preserve"> Başkanlığı</w:t>
      </w:r>
      <w:r w:rsidR="000352CA">
        <w:rPr>
          <w:color w:val="000000"/>
        </w:rPr>
        <w:t>na sunulduğu,</w:t>
      </w:r>
    </w:p>
    <w:p w:rsidR="000352CA" w:rsidRDefault="000352CA" w:rsidP="000352CA">
      <w:pPr>
        <w:jc w:val="both"/>
        <w:rPr>
          <w:color w:val="000000"/>
        </w:rPr>
      </w:pPr>
    </w:p>
    <w:p w:rsidR="000352CA" w:rsidRDefault="000352CA" w:rsidP="000352CA">
      <w:pPr>
        <w:jc w:val="both"/>
        <w:rPr>
          <w:color w:val="000000"/>
        </w:rPr>
      </w:pPr>
      <w:r w:rsidRPr="00D84C99">
        <w:rPr>
          <w:color w:val="000000"/>
        </w:rPr>
        <w:t xml:space="preserve"> </w:t>
      </w:r>
      <w:r w:rsidRPr="00D84C99">
        <w:rPr>
          <w:color w:val="000000"/>
        </w:rPr>
        <w:t> </w:t>
      </w:r>
      <w:r w:rsidRPr="00D84C99">
        <w:rPr>
          <w:color w:val="000000"/>
        </w:rPr>
        <w:t> </w:t>
      </w:r>
      <w:r w:rsidRPr="00D84C99">
        <w:rPr>
          <w:color w:val="000000"/>
        </w:rPr>
        <w:t>  </w:t>
      </w:r>
      <w:r>
        <w:rPr>
          <w:color w:val="000000"/>
        </w:rPr>
        <w:tab/>
      </w:r>
      <w:r w:rsidRPr="00D84C99">
        <w:rPr>
          <w:color w:val="000000"/>
        </w:rPr>
        <w:t>Daha sonra Sincan Belediyesi Plan ve Proje Müdürlüğü 29/07/2019 tarihli 7048 sayılı yazısı ekinde Karayolları Genel Müdürlüğü 4.Bölge Müdürlüğü’nün 17/06/2019 tarihli 167031 sayılı Temelli-</w:t>
      </w:r>
      <w:proofErr w:type="spellStart"/>
      <w:r w:rsidRPr="00D84C99">
        <w:rPr>
          <w:color w:val="000000"/>
        </w:rPr>
        <w:t>Yenikent</w:t>
      </w:r>
      <w:proofErr w:type="spellEnd"/>
      <w:r w:rsidRPr="00D84C99">
        <w:rPr>
          <w:color w:val="000000"/>
        </w:rPr>
        <w:t xml:space="preserve"> Anadolu Otoyolunun kamulaştırma sınırına ilişkin yazısına istinaden 1210 ada 101,105,109 parselleri ve 101115, 101116,</w:t>
      </w:r>
      <w:r>
        <w:rPr>
          <w:color w:val="000000"/>
        </w:rPr>
        <w:t xml:space="preserve"> </w:t>
      </w:r>
      <w:r w:rsidRPr="00D84C99">
        <w:rPr>
          <w:color w:val="000000"/>
        </w:rPr>
        <w:t>101117, 101118,</w:t>
      </w:r>
      <w:r>
        <w:rPr>
          <w:color w:val="000000"/>
        </w:rPr>
        <w:t xml:space="preserve"> </w:t>
      </w:r>
      <w:r w:rsidRPr="00D84C99">
        <w:rPr>
          <w:color w:val="000000"/>
        </w:rPr>
        <w:t>101121,</w:t>
      </w:r>
      <w:r>
        <w:rPr>
          <w:color w:val="000000"/>
        </w:rPr>
        <w:t xml:space="preserve"> </w:t>
      </w:r>
      <w:r w:rsidRPr="00D84C99">
        <w:rPr>
          <w:color w:val="000000"/>
        </w:rPr>
        <w:t>101122,</w:t>
      </w:r>
      <w:r>
        <w:rPr>
          <w:color w:val="000000"/>
        </w:rPr>
        <w:t xml:space="preserve"> </w:t>
      </w:r>
      <w:r w:rsidRPr="00D84C99">
        <w:rPr>
          <w:color w:val="000000"/>
        </w:rPr>
        <w:t>101123 adaları kapsayan yeni bir ilave-</w:t>
      </w:r>
      <w:proofErr w:type="gramStart"/>
      <w:r w:rsidRPr="00D84C99">
        <w:rPr>
          <w:color w:val="000000"/>
        </w:rPr>
        <w:t>revizyon</w:t>
      </w:r>
      <w:proofErr w:type="gramEnd"/>
      <w:r w:rsidRPr="00D84C99">
        <w:rPr>
          <w:color w:val="000000"/>
        </w:rPr>
        <w:t xml:space="preserve"> 1/1000 plan teklifi ve 1/5000 plan teklifi</w:t>
      </w:r>
      <w:r>
        <w:rPr>
          <w:color w:val="000000"/>
        </w:rPr>
        <w:t>nin İmar ve Şehircilik Dairesine iletildiği,</w:t>
      </w:r>
    </w:p>
    <w:p w:rsidR="000352CA" w:rsidRDefault="000352CA" w:rsidP="000352CA">
      <w:pPr>
        <w:jc w:val="both"/>
        <w:rPr>
          <w:color w:val="000000"/>
        </w:rPr>
      </w:pPr>
    </w:p>
    <w:p w:rsidR="000352CA" w:rsidRDefault="000352CA" w:rsidP="000352CA">
      <w:pPr>
        <w:jc w:val="both"/>
        <w:rPr>
          <w:color w:val="000000"/>
        </w:rPr>
      </w:pPr>
      <w:r w:rsidRPr="00D84C99">
        <w:rPr>
          <w:color w:val="000000"/>
        </w:rPr>
        <w:t xml:space="preserve"> </w:t>
      </w:r>
      <w:r w:rsidRPr="00D84C99">
        <w:rPr>
          <w:color w:val="000000"/>
        </w:rPr>
        <w:t> </w:t>
      </w:r>
      <w:r w:rsidRPr="00D84C99">
        <w:rPr>
          <w:color w:val="000000"/>
        </w:rPr>
        <w:t> </w:t>
      </w:r>
      <w:r w:rsidRPr="00D84C99">
        <w:rPr>
          <w:color w:val="000000"/>
        </w:rPr>
        <w:t> </w:t>
      </w:r>
      <w:r w:rsidRPr="00D84C99">
        <w:rPr>
          <w:color w:val="000000"/>
        </w:rPr>
        <w:t xml:space="preserve">-Planlama alanının Ankara İli, Sincan İlçesi, </w:t>
      </w:r>
      <w:proofErr w:type="spellStart"/>
      <w:r w:rsidRPr="00D84C99">
        <w:rPr>
          <w:color w:val="000000"/>
        </w:rPr>
        <w:t>Malıköy</w:t>
      </w:r>
      <w:proofErr w:type="spellEnd"/>
      <w:r w:rsidRPr="00D84C99">
        <w:rPr>
          <w:color w:val="000000"/>
        </w:rPr>
        <w:t xml:space="preserve"> Mahallesinde bulunduğu,</w:t>
      </w:r>
      <w:r w:rsidRPr="00D84C99">
        <w:rPr>
          <w:color w:val="000000"/>
        </w:rPr>
        <w:br/>
      </w:r>
      <w:r w:rsidRPr="00D84C99">
        <w:rPr>
          <w:color w:val="000000"/>
        </w:rPr>
        <w:t> </w:t>
      </w:r>
      <w:r w:rsidRPr="00D84C99">
        <w:rPr>
          <w:color w:val="000000"/>
        </w:rPr>
        <w:t> </w:t>
      </w:r>
      <w:r w:rsidRPr="00D84C99">
        <w:rPr>
          <w:color w:val="000000"/>
        </w:rPr>
        <w:t> </w:t>
      </w:r>
      <w:r w:rsidRPr="00D84C99">
        <w:rPr>
          <w:color w:val="000000"/>
        </w:rPr>
        <w:t>-Söz</w:t>
      </w:r>
      <w:r>
        <w:rPr>
          <w:color w:val="000000"/>
        </w:rPr>
        <w:t xml:space="preserve"> </w:t>
      </w:r>
      <w:r w:rsidRPr="00D84C99">
        <w:rPr>
          <w:color w:val="000000"/>
        </w:rPr>
        <w:t xml:space="preserve">konusu alanın Ankara Büyükşehir Belediye Meclisi’nin </w:t>
      </w:r>
      <w:proofErr w:type="gramStart"/>
      <w:r w:rsidRPr="00D84C99">
        <w:rPr>
          <w:color w:val="000000"/>
        </w:rPr>
        <w:t>13/01/2017</w:t>
      </w:r>
      <w:proofErr w:type="gramEnd"/>
      <w:r w:rsidRPr="00D84C99">
        <w:rPr>
          <w:color w:val="000000"/>
        </w:rPr>
        <w:t xml:space="preserve"> tarihli 116 sayılı kararı ile onaylanan 12/05/2017 tarih 1002 sayılı kararı ile kesinleşen 1/100000 </w:t>
      </w:r>
      <w:r>
        <w:rPr>
          <w:color w:val="000000"/>
        </w:rPr>
        <w:t>ö</w:t>
      </w:r>
      <w:r w:rsidRPr="00D84C99">
        <w:rPr>
          <w:color w:val="000000"/>
        </w:rPr>
        <w:t>lçekli 2038 Ankara Çevre Düzeni Planı ve  Ankara Büyükşehir Belediye Meclisi’nin</w:t>
      </w:r>
      <w:r>
        <w:rPr>
          <w:color w:val="000000"/>
        </w:rPr>
        <w:t xml:space="preserve"> </w:t>
      </w:r>
      <w:r w:rsidRPr="00D84C99">
        <w:rPr>
          <w:color w:val="000000"/>
        </w:rPr>
        <w:t>15/03/2013 tarihli 513 sayılı kararla onaylı Sincan Temelli-Anadolu Otoyolu Bağlantısı 1/25000 ölçekli, 1/5000 ölçekli nazım imar planında kaldığı, kadastro 1210 ada 101,105,109 parsellerin 1/5000 ölçekli nazım imar planı dışında bulunduğu,</w:t>
      </w:r>
    </w:p>
    <w:p w:rsidR="000352CA" w:rsidRDefault="000352CA" w:rsidP="000352CA">
      <w:pPr>
        <w:jc w:val="both"/>
        <w:rPr>
          <w:color w:val="000000"/>
        </w:rPr>
      </w:pPr>
    </w:p>
    <w:p w:rsidR="000352CA" w:rsidRDefault="000352CA" w:rsidP="000352CA">
      <w:pPr>
        <w:jc w:val="both"/>
        <w:rPr>
          <w:color w:val="000000"/>
        </w:rPr>
      </w:pPr>
      <w:r>
        <w:rPr>
          <w:color w:val="000000"/>
        </w:rPr>
        <w:tab/>
      </w:r>
      <w:r w:rsidRPr="00D84C99">
        <w:rPr>
          <w:color w:val="000000"/>
        </w:rPr>
        <w:t>-Plan değişikliği sınırı içindeki parsellerin yüzölçümlerinin a</w:t>
      </w:r>
      <w:r>
        <w:rPr>
          <w:color w:val="000000"/>
        </w:rPr>
        <w:t>şağıdaki tablodaki gibi olduğu,</w:t>
      </w: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pPr>
      <w:r>
        <w:lastRenderedPageBreak/>
        <w:t xml:space="preserve">                            T.C.</w:t>
      </w:r>
    </w:p>
    <w:p w:rsidR="000352CA" w:rsidRDefault="000352CA" w:rsidP="000352CA">
      <w:pPr>
        <w:jc w:val="both"/>
      </w:pPr>
      <w:r>
        <w:t>ANKARA BÜYÜKŞEHİR BELEDİYESİ</w:t>
      </w:r>
    </w:p>
    <w:p w:rsidR="000352CA" w:rsidRDefault="000352CA" w:rsidP="000352CA">
      <w:pPr>
        <w:jc w:val="both"/>
      </w:pPr>
      <w:r>
        <w:t xml:space="preserve">                BELEDİYE MECLİSİ</w:t>
      </w:r>
    </w:p>
    <w:p w:rsidR="000352CA" w:rsidRDefault="000352CA" w:rsidP="000352CA">
      <w:pPr>
        <w:tabs>
          <w:tab w:val="left" w:pos="1935"/>
        </w:tabs>
        <w:jc w:val="both"/>
      </w:pPr>
    </w:p>
    <w:p w:rsidR="000352CA" w:rsidRDefault="000352CA" w:rsidP="000352CA">
      <w:pPr>
        <w:tabs>
          <w:tab w:val="left" w:pos="1935"/>
        </w:tabs>
        <w:jc w:val="both"/>
      </w:pPr>
    </w:p>
    <w:p w:rsidR="000352CA" w:rsidRDefault="000352CA" w:rsidP="000352CA">
      <w:pPr>
        <w:jc w:val="both"/>
      </w:pPr>
      <w:r w:rsidRPr="001B032A">
        <w:t>Karar No:</w:t>
      </w:r>
      <w:r>
        <w:t>320</w:t>
      </w:r>
      <w:r>
        <w:tab/>
      </w:r>
      <w:r>
        <w:tab/>
      </w:r>
      <w:r>
        <w:tab/>
        <w:t xml:space="preserve"> </w:t>
      </w:r>
      <w:r>
        <w:tab/>
      </w:r>
      <w:r>
        <w:tab/>
        <w:t xml:space="preserve">     </w:t>
      </w:r>
      <w:r>
        <w:tab/>
      </w:r>
      <w:r>
        <w:tab/>
      </w:r>
      <w:r>
        <w:tab/>
        <w:t xml:space="preserve">                           10.03.2020</w:t>
      </w:r>
    </w:p>
    <w:p w:rsidR="000352CA" w:rsidRDefault="000352CA" w:rsidP="000352CA">
      <w:pPr>
        <w:ind w:right="-1"/>
      </w:pPr>
      <w:r>
        <w:t xml:space="preserve">  </w:t>
      </w:r>
    </w:p>
    <w:p w:rsidR="000352CA" w:rsidRDefault="000352CA" w:rsidP="000352CA">
      <w:pPr>
        <w:ind w:right="-1"/>
        <w:jc w:val="center"/>
      </w:pPr>
      <w:r>
        <w:t>-2-</w:t>
      </w: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rPr>
          <w:color w:val="000000"/>
        </w:rPr>
      </w:pPr>
    </w:p>
    <w:p w:rsidR="000352CA" w:rsidRDefault="000352CA" w:rsidP="000352CA">
      <w:pPr>
        <w:jc w:val="both"/>
        <w:rPr>
          <w:color w:val="000000"/>
        </w:rPr>
      </w:pPr>
      <w:r>
        <w:rPr>
          <w:color w:val="000000"/>
        </w:rPr>
        <w:tab/>
      </w:r>
      <w:r w:rsidRPr="00D84C99">
        <w:rPr>
          <w:color w:val="000000"/>
        </w:rPr>
        <w:t>Plan Değişikliği Sınırı İçerisinde Kalan Parsel Listesi</w:t>
      </w:r>
    </w:p>
    <w:tbl>
      <w:tblPr>
        <w:tblpPr w:leftFromText="141" w:rightFromText="141" w:vertAnchor="text" w:horzAnchor="margin" w:tblpXSpec="center" w:tblpY="233"/>
        <w:tblW w:w="5550" w:type="pct"/>
        <w:tblCellSpacing w:w="0" w:type="dxa"/>
        <w:tblBorders>
          <w:bottom w:val="dashed" w:sz="6" w:space="0" w:color="999999"/>
          <w:right w:val="dashed" w:sz="6" w:space="0" w:color="999999"/>
        </w:tblBorders>
        <w:tblCellMar>
          <w:left w:w="0" w:type="dxa"/>
          <w:right w:w="0" w:type="dxa"/>
        </w:tblCellMar>
        <w:tblLook w:val="04A0"/>
      </w:tblPr>
      <w:tblGrid>
        <w:gridCol w:w="2707"/>
        <w:gridCol w:w="1419"/>
        <w:gridCol w:w="1376"/>
        <w:gridCol w:w="901"/>
        <w:gridCol w:w="1763"/>
        <w:gridCol w:w="1419"/>
        <w:gridCol w:w="1693"/>
      </w:tblGrid>
      <w:tr w:rsidR="000352CA" w:rsidRPr="00D84C99" w:rsidTr="00E73A8C">
        <w:trPr>
          <w:trHeight w:val="330"/>
          <w:tblCellSpacing w:w="0" w:type="dxa"/>
        </w:trPr>
        <w:tc>
          <w:tcPr>
            <w:tcW w:w="2602" w:type="dxa"/>
            <w:tcBorders>
              <w:top w:val="single" w:sz="18" w:space="0" w:color="auto"/>
              <w:left w:val="single" w:sz="18" w:space="0" w:color="auto"/>
              <w:bottom w:val="single" w:sz="18" w:space="0" w:color="auto"/>
              <w:right w:val="single" w:sz="8" w:space="0" w:color="auto"/>
            </w:tcBorders>
            <w:noWrap/>
            <w:tcMar>
              <w:top w:w="0" w:type="dxa"/>
              <w:left w:w="70" w:type="dxa"/>
              <w:bottom w:w="0" w:type="dxa"/>
              <w:right w:w="70" w:type="dxa"/>
            </w:tcMar>
            <w:vAlign w:val="center"/>
            <w:hideMark/>
          </w:tcPr>
          <w:p w:rsidR="000352CA" w:rsidRPr="00D84C99" w:rsidRDefault="000352CA" w:rsidP="00E73A8C">
            <w:pPr>
              <w:jc w:val="center"/>
              <w:rPr>
                <w:color w:val="000000"/>
                <w:sz w:val="27"/>
                <w:szCs w:val="27"/>
              </w:rPr>
            </w:pPr>
            <w:r w:rsidRPr="00D84C99">
              <w:rPr>
                <w:rFonts w:ascii="Cambria" w:hAnsi="Cambria"/>
                <w:b/>
                <w:bCs/>
                <w:color w:val="000000"/>
              </w:rPr>
              <w:t>ADA</w:t>
            </w:r>
          </w:p>
        </w:tc>
        <w:tc>
          <w:tcPr>
            <w:tcW w:w="1359" w:type="dxa"/>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jc w:val="center"/>
              <w:rPr>
                <w:color w:val="000000"/>
                <w:sz w:val="27"/>
                <w:szCs w:val="27"/>
              </w:rPr>
            </w:pPr>
            <w:r w:rsidRPr="00D84C99">
              <w:rPr>
                <w:rFonts w:ascii="Cambria" w:hAnsi="Cambria"/>
                <w:b/>
                <w:bCs/>
                <w:color w:val="000000"/>
              </w:rPr>
              <w:t>PARSEL</w:t>
            </w:r>
          </w:p>
        </w:tc>
        <w:tc>
          <w:tcPr>
            <w:tcW w:w="1316" w:type="dxa"/>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jc w:val="center"/>
              <w:rPr>
                <w:color w:val="000000"/>
                <w:sz w:val="27"/>
                <w:szCs w:val="27"/>
              </w:rPr>
            </w:pPr>
            <w:r w:rsidRPr="00D84C99">
              <w:rPr>
                <w:rFonts w:ascii="Cambria" w:hAnsi="Cambria"/>
                <w:b/>
                <w:bCs/>
                <w:color w:val="000000"/>
              </w:rPr>
              <w:t>ALAN</w:t>
            </w:r>
          </w:p>
        </w:tc>
        <w:tc>
          <w:tcPr>
            <w:tcW w:w="841" w:type="dxa"/>
            <w:vMerge w:val="restart"/>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jc w:val="center"/>
              <w:rPr>
                <w:color w:val="000000"/>
                <w:sz w:val="27"/>
                <w:szCs w:val="27"/>
              </w:rPr>
            </w:pPr>
          </w:p>
        </w:tc>
        <w:tc>
          <w:tcPr>
            <w:tcW w:w="1703" w:type="dxa"/>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jc w:val="center"/>
              <w:rPr>
                <w:color w:val="000000"/>
                <w:sz w:val="27"/>
                <w:szCs w:val="27"/>
              </w:rPr>
            </w:pPr>
            <w:r w:rsidRPr="00D84C99">
              <w:rPr>
                <w:rFonts w:ascii="Cambria" w:hAnsi="Cambria"/>
                <w:b/>
                <w:bCs/>
                <w:color w:val="000000"/>
              </w:rPr>
              <w:t>ADA</w:t>
            </w:r>
          </w:p>
        </w:tc>
        <w:tc>
          <w:tcPr>
            <w:tcW w:w="1359" w:type="dxa"/>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jc w:val="center"/>
              <w:rPr>
                <w:color w:val="000000"/>
                <w:sz w:val="27"/>
                <w:szCs w:val="27"/>
              </w:rPr>
            </w:pPr>
            <w:r w:rsidRPr="00D84C99">
              <w:rPr>
                <w:rFonts w:ascii="Cambria" w:hAnsi="Cambria"/>
                <w:b/>
                <w:bCs/>
                <w:color w:val="000000"/>
              </w:rPr>
              <w:t>PARSEL</w:t>
            </w:r>
          </w:p>
        </w:tc>
        <w:tc>
          <w:tcPr>
            <w:tcW w:w="1633" w:type="dxa"/>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jc w:val="center"/>
              <w:rPr>
                <w:color w:val="000000"/>
                <w:sz w:val="27"/>
                <w:szCs w:val="27"/>
              </w:rPr>
            </w:pPr>
            <w:r w:rsidRPr="00D84C99">
              <w:rPr>
                <w:rFonts w:ascii="Cambria" w:hAnsi="Cambria"/>
                <w:b/>
                <w:bCs/>
                <w:color w:val="000000"/>
              </w:rPr>
              <w:t>ALAN</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1210</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2209.4</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101122</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4</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4005</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1210</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105</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14896</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101122</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5</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3439.5</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1210</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109</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7282.2</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101122</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6</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4411.4</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jc w:val="both"/>
              <w:rPr>
                <w:color w:val="000000"/>
                <w:sz w:val="27"/>
                <w:szCs w:val="27"/>
              </w:rPr>
            </w:pPr>
            <w:r w:rsidRPr="00D84C99">
              <w:rPr>
                <w:rFonts w:ascii="Cambria" w:hAnsi="Cambria"/>
                <w:color w:val="000000"/>
              </w:rPr>
              <w:t>101115</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6</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11945</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101123</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5</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3994.2</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101115</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7</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9541.1</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101123</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6</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4795.3</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101115</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8</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3180.4</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101123</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7</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3417.1</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101115</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9</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10.102</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101123</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8</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5284</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101115</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3180.4</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101639</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1189.5</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101116</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2</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5170</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101640</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250.78</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101117</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2</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2976</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101641</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141.15</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101118</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2</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6015</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101642</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591.44</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101121</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6</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3287.5</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101644</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182.18</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101121</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7</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7972</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101645</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141.84</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101121</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8</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4696.7</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101661</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35.067</w:t>
            </w:r>
          </w:p>
        </w:tc>
      </w:tr>
      <w:tr w:rsidR="000352CA" w:rsidRPr="00D84C99" w:rsidTr="00E73A8C">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101121</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9</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4549</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101662</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220.99</w:t>
            </w:r>
          </w:p>
        </w:tc>
      </w:tr>
      <w:tr w:rsidR="000352CA" w:rsidRPr="00D84C99" w:rsidTr="00E73A8C">
        <w:trPr>
          <w:trHeight w:val="330"/>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101121</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10</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11.758</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0352CA" w:rsidRPr="00D84C99" w:rsidRDefault="000352CA" w:rsidP="00E73A8C">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PARK</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PARK</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rPr>
                <w:color w:val="000000"/>
                <w:sz w:val="27"/>
                <w:szCs w:val="27"/>
              </w:rPr>
            </w:pPr>
            <w:r w:rsidRPr="00D84C99">
              <w:rPr>
                <w:rFonts w:ascii="Cambria" w:hAnsi="Cambria"/>
                <w:color w:val="000000"/>
              </w:rPr>
              <w:t>3973.7</w:t>
            </w:r>
          </w:p>
        </w:tc>
      </w:tr>
    </w:tbl>
    <w:p w:rsidR="000352CA" w:rsidRDefault="000352CA" w:rsidP="000352CA">
      <w:pPr>
        <w:spacing w:before="100" w:beforeAutospacing="1" w:after="270"/>
        <w:jc w:val="both"/>
      </w:pPr>
    </w:p>
    <w:p w:rsidR="000352CA" w:rsidRDefault="000352CA" w:rsidP="000352CA">
      <w:pPr>
        <w:spacing w:before="100" w:beforeAutospacing="1" w:after="270"/>
        <w:jc w:val="both"/>
        <w:rPr>
          <w:color w:val="000000"/>
        </w:rPr>
      </w:pPr>
    </w:p>
    <w:p w:rsidR="000352CA" w:rsidRDefault="000352CA" w:rsidP="000352CA">
      <w:pPr>
        <w:ind w:firstLine="708"/>
        <w:jc w:val="both"/>
      </w:pPr>
      <w:r w:rsidRPr="00D84C99">
        <w:rPr>
          <w:color w:val="000000"/>
        </w:rPr>
        <w:t xml:space="preserve">-İmar Planına konu olan 101115, 101116, 101117, 101118, 101121, 101122 ve 101123 adaların; Sincan Belediye Meclisinin </w:t>
      </w:r>
      <w:proofErr w:type="gramStart"/>
      <w:r w:rsidRPr="00D84C99">
        <w:rPr>
          <w:color w:val="000000"/>
        </w:rPr>
        <w:t>04/03/2013</w:t>
      </w:r>
      <w:proofErr w:type="gramEnd"/>
      <w:r w:rsidRPr="00D84C99">
        <w:rPr>
          <w:color w:val="000000"/>
        </w:rPr>
        <w:t xml:space="preserve"> gün ve 44 sayılı kararı ile uygun görülen ve Ankara</w:t>
      </w:r>
      <w:r>
        <w:rPr>
          <w:color w:val="000000"/>
        </w:rPr>
        <w:t xml:space="preserve"> </w:t>
      </w:r>
      <w:r w:rsidRPr="00D84C99">
        <w:rPr>
          <w:color w:val="000000"/>
        </w:rPr>
        <w:t>Büyükşehir</w:t>
      </w:r>
      <w:r>
        <w:rPr>
          <w:color w:val="000000"/>
        </w:rPr>
        <w:t xml:space="preserve"> </w:t>
      </w:r>
      <w:r w:rsidRPr="00D84C99">
        <w:rPr>
          <w:color w:val="000000"/>
        </w:rPr>
        <w:t>Belediye</w:t>
      </w:r>
      <w:r>
        <w:rPr>
          <w:color w:val="000000"/>
        </w:rPr>
        <w:t xml:space="preserve"> </w:t>
      </w:r>
      <w:r w:rsidRPr="00D84C99">
        <w:rPr>
          <w:color w:val="000000"/>
        </w:rPr>
        <w:t xml:space="preserve">Meclisinin 15.03.2013 gün ve 514 sayılı kararı ile onaylanan </w:t>
      </w:r>
      <w:r>
        <w:rPr>
          <w:color w:val="000000"/>
        </w:rPr>
        <w:t>Temelli/</w:t>
      </w:r>
      <w:proofErr w:type="spellStart"/>
      <w:r>
        <w:rPr>
          <w:color w:val="000000"/>
        </w:rPr>
        <w:t>Malıköy</w:t>
      </w:r>
      <w:proofErr w:type="spellEnd"/>
      <w:r>
        <w:rPr>
          <w:color w:val="000000"/>
        </w:rPr>
        <w:t xml:space="preserve"> ve Çevresi i</w:t>
      </w:r>
      <w:r w:rsidRPr="00D84C99">
        <w:rPr>
          <w:color w:val="000000"/>
        </w:rPr>
        <w:t xml:space="preserve">le Sincan Bağlantı Yoluna Ait 1/1000 ölçekli uygulama imar planında kaldığı, 1210 ada 101, 105 ve 109 </w:t>
      </w:r>
      <w:proofErr w:type="spellStart"/>
      <w:r w:rsidRPr="00D84C99">
        <w:rPr>
          <w:color w:val="000000"/>
        </w:rPr>
        <w:t>nolu</w:t>
      </w:r>
      <w:proofErr w:type="spellEnd"/>
      <w:r w:rsidRPr="00D84C99">
        <w:rPr>
          <w:color w:val="000000"/>
        </w:rPr>
        <w:t xml:space="preserve"> kadastro parsellerin ise onaylı</w:t>
      </w:r>
      <w:r>
        <w:rPr>
          <w:color w:val="000000"/>
        </w:rPr>
        <w:t xml:space="preserve"> </w:t>
      </w:r>
      <w:r w:rsidRPr="00D84C99">
        <w:rPr>
          <w:color w:val="000000"/>
        </w:rPr>
        <w:t>imar planında kalmadığı,</w:t>
      </w:r>
      <w:r w:rsidRPr="00D84C99">
        <w:rPr>
          <w:color w:val="000000"/>
        </w:rPr>
        <w:br/>
      </w:r>
      <w:r w:rsidRPr="00D84C99">
        <w:rPr>
          <w:color w:val="000000"/>
        </w:rPr>
        <w:br/>
      </w:r>
      <w:r w:rsidRPr="00D84C99">
        <w:rPr>
          <w:color w:val="000000"/>
        </w:rPr>
        <w:t> </w:t>
      </w:r>
      <w:r w:rsidRPr="00D84C99">
        <w:rPr>
          <w:color w:val="000000"/>
        </w:rPr>
        <w:t> </w:t>
      </w:r>
      <w:r w:rsidRPr="00D84C99">
        <w:rPr>
          <w:color w:val="000000"/>
        </w:rPr>
        <w:t> </w:t>
      </w:r>
      <w:r w:rsidRPr="00D84C99">
        <w:rPr>
          <w:color w:val="000000"/>
        </w:rPr>
        <w:t>-Plan değişikliğine konu alan içerisinde bulunan ve yol kullanımlarında kalan parsellerin Enerji Nakil Hattına irtifa hakkı kurulabilmesi amacıyla oluşturulduğu, söz konusu parsellerin aşağıdaki tabloda belirtildiği,</w:t>
      </w:r>
      <w:r>
        <w:t xml:space="preserve">       </w:t>
      </w:r>
    </w:p>
    <w:p w:rsidR="000352CA" w:rsidRDefault="000352CA" w:rsidP="000352CA">
      <w:pPr>
        <w:ind w:firstLine="708"/>
        <w:jc w:val="both"/>
      </w:pPr>
    </w:p>
    <w:p w:rsidR="000352CA" w:rsidRDefault="000352CA" w:rsidP="000352CA">
      <w:pPr>
        <w:ind w:firstLine="708"/>
        <w:jc w:val="both"/>
      </w:pPr>
    </w:p>
    <w:p w:rsidR="000352CA" w:rsidRDefault="000352CA" w:rsidP="000352CA">
      <w:pPr>
        <w:ind w:firstLine="708"/>
        <w:jc w:val="both"/>
      </w:pPr>
    </w:p>
    <w:p w:rsidR="000352CA" w:rsidRDefault="000352CA" w:rsidP="000352CA">
      <w:pPr>
        <w:jc w:val="both"/>
      </w:pPr>
    </w:p>
    <w:p w:rsidR="000352CA" w:rsidRDefault="000352CA" w:rsidP="000352CA">
      <w:pPr>
        <w:jc w:val="both"/>
      </w:pPr>
      <w:r>
        <w:lastRenderedPageBreak/>
        <w:t xml:space="preserve">                            T.C.</w:t>
      </w:r>
    </w:p>
    <w:p w:rsidR="000352CA" w:rsidRDefault="000352CA" w:rsidP="000352CA">
      <w:pPr>
        <w:jc w:val="both"/>
      </w:pPr>
      <w:r>
        <w:t>ANKARA BÜYÜKŞEHİR BELEDİYESİ</w:t>
      </w:r>
    </w:p>
    <w:p w:rsidR="000352CA" w:rsidRDefault="000352CA" w:rsidP="000352CA">
      <w:pPr>
        <w:jc w:val="both"/>
      </w:pPr>
      <w:r>
        <w:t xml:space="preserve">                BELEDİYE MECLİSİ</w:t>
      </w:r>
    </w:p>
    <w:p w:rsidR="000352CA" w:rsidRDefault="000352CA" w:rsidP="000352CA">
      <w:pPr>
        <w:tabs>
          <w:tab w:val="left" w:pos="1935"/>
        </w:tabs>
        <w:jc w:val="both"/>
      </w:pPr>
    </w:p>
    <w:p w:rsidR="000352CA" w:rsidRDefault="000352CA" w:rsidP="000352CA">
      <w:pPr>
        <w:tabs>
          <w:tab w:val="left" w:pos="1935"/>
        </w:tabs>
        <w:jc w:val="both"/>
      </w:pPr>
    </w:p>
    <w:p w:rsidR="000352CA" w:rsidRDefault="000352CA" w:rsidP="000352CA">
      <w:pPr>
        <w:jc w:val="both"/>
      </w:pPr>
      <w:r w:rsidRPr="001B032A">
        <w:t>Karar No:</w:t>
      </w:r>
      <w:r>
        <w:t>320</w:t>
      </w:r>
      <w:r>
        <w:tab/>
      </w:r>
      <w:r>
        <w:tab/>
      </w:r>
      <w:r>
        <w:tab/>
        <w:t xml:space="preserve"> </w:t>
      </w:r>
      <w:r>
        <w:tab/>
      </w:r>
      <w:r>
        <w:tab/>
        <w:t xml:space="preserve">     </w:t>
      </w:r>
      <w:r>
        <w:tab/>
      </w:r>
      <w:r>
        <w:tab/>
      </w:r>
      <w:r>
        <w:tab/>
        <w:t xml:space="preserve">                           10.03.2020</w:t>
      </w:r>
    </w:p>
    <w:p w:rsidR="000352CA" w:rsidRDefault="000352CA" w:rsidP="000352CA">
      <w:pPr>
        <w:ind w:right="-1"/>
      </w:pPr>
      <w:r>
        <w:t xml:space="preserve">  </w:t>
      </w:r>
    </w:p>
    <w:p w:rsidR="000352CA" w:rsidRDefault="000352CA" w:rsidP="000352CA">
      <w:pPr>
        <w:ind w:right="-1"/>
        <w:jc w:val="center"/>
      </w:pPr>
      <w:r>
        <w:t>-3-</w:t>
      </w:r>
    </w:p>
    <w:p w:rsidR="000352CA" w:rsidRDefault="000352CA" w:rsidP="000352CA">
      <w:pPr>
        <w:ind w:firstLine="709"/>
        <w:jc w:val="both"/>
        <w:rPr>
          <w:color w:val="000000"/>
        </w:rPr>
      </w:pPr>
    </w:p>
    <w:p w:rsidR="000352CA" w:rsidRDefault="000352CA" w:rsidP="000352CA">
      <w:pPr>
        <w:ind w:firstLine="709"/>
        <w:jc w:val="both"/>
        <w:rPr>
          <w:color w:val="000000"/>
        </w:rPr>
      </w:pPr>
    </w:p>
    <w:p w:rsidR="000352CA" w:rsidRDefault="000352CA" w:rsidP="000352CA">
      <w:pPr>
        <w:ind w:firstLine="709"/>
        <w:jc w:val="both"/>
        <w:rPr>
          <w:color w:val="000000"/>
        </w:rPr>
      </w:pPr>
    </w:p>
    <w:p w:rsidR="000352CA" w:rsidRPr="00D84C99" w:rsidRDefault="000352CA" w:rsidP="000352CA">
      <w:pPr>
        <w:ind w:firstLine="709"/>
        <w:jc w:val="both"/>
        <w:rPr>
          <w:color w:val="000000"/>
          <w:sz w:val="27"/>
          <w:szCs w:val="27"/>
        </w:rPr>
      </w:pPr>
    </w:p>
    <w:tbl>
      <w:tblPr>
        <w:tblW w:w="7003" w:type="dxa"/>
        <w:tblCellSpacing w:w="15" w:type="dxa"/>
        <w:tblInd w:w="996" w:type="dxa"/>
        <w:tblBorders>
          <w:bottom w:val="dashed" w:sz="6" w:space="0" w:color="999999"/>
          <w:right w:val="dashed" w:sz="6" w:space="0" w:color="999999"/>
        </w:tblBorders>
        <w:tblCellMar>
          <w:top w:w="30" w:type="dxa"/>
          <w:left w:w="30" w:type="dxa"/>
          <w:bottom w:w="30" w:type="dxa"/>
          <w:right w:w="30" w:type="dxa"/>
        </w:tblCellMar>
        <w:tblLook w:val="04A0"/>
      </w:tblPr>
      <w:tblGrid>
        <w:gridCol w:w="2303"/>
        <w:gridCol w:w="2000"/>
        <w:gridCol w:w="2925"/>
      </w:tblGrid>
      <w:tr w:rsidR="000352CA" w:rsidRPr="00D84C99" w:rsidTr="00E73A8C">
        <w:trPr>
          <w:trHeight w:val="330"/>
          <w:tblCellSpacing w:w="15" w:type="dxa"/>
        </w:trPr>
        <w:tc>
          <w:tcPr>
            <w:tcW w:w="2153" w:type="dxa"/>
            <w:tcBorders>
              <w:top w:val="single" w:sz="18" w:space="0" w:color="auto"/>
              <w:left w:val="single" w:sz="18" w:space="0" w:color="auto"/>
              <w:bottom w:val="single" w:sz="8" w:space="0" w:color="auto"/>
              <w:right w:val="single" w:sz="18" w:space="0" w:color="auto"/>
            </w:tcBorders>
            <w:tcMar>
              <w:top w:w="0" w:type="dxa"/>
              <w:left w:w="70" w:type="dxa"/>
              <w:bottom w:w="0" w:type="dxa"/>
              <w:right w:w="70" w:type="dxa"/>
            </w:tcMar>
            <w:vAlign w:val="center"/>
            <w:hideMark/>
          </w:tcPr>
          <w:p w:rsidR="000352CA" w:rsidRPr="00D84C99" w:rsidRDefault="000352CA" w:rsidP="00E73A8C">
            <w:pPr>
              <w:ind w:firstLine="851"/>
              <w:rPr>
                <w:color w:val="000000"/>
                <w:sz w:val="27"/>
                <w:szCs w:val="27"/>
              </w:rPr>
            </w:pPr>
            <w:r w:rsidRPr="00D84C99">
              <w:rPr>
                <w:rFonts w:ascii="Cambria" w:hAnsi="Cambria"/>
                <w:b/>
                <w:bCs/>
                <w:color w:val="000000"/>
              </w:rPr>
              <w:t>ADA</w:t>
            </w:r>
          </w:p>
        </w:tc>
        <w:tc>
          <w:tcPr>
            <w:tcW w:w="1910" w:type="dxa"/>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b/>
                <w:bCs/>
                <w:color w:val="000000"/>
              </w:rPr>
              <w:t>PARSEL</w:t>
            </w:r>
          </w:p>
        </w:tc>
        <w:tc>
          <w:tcPr>
            <w:tcW w:w="2820" w:type="dxa"/>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b/>
                <w:bCs/>
                <w:color w:val="000000"/>
              </w:rPr>
              <w:t>ALAN</w:t>
            </w:r>
          </w:p>
        </w:tc>
      </w:tr>
      <w:tr w:rsidR="000352CA" w:rsidRPr="00D84C99" w:rsidTr="00E73A8C">
        <w:trPr>
          <w:trHeight w:val="315"/>
          <w:tblCellSpacing w:w="15" w:type="dxa"/>
        </w:trPr>
        <w:tc>
          <w:tcPr>
            <w:tcW w:w="2153" w:type="dxa"/>
            <w:tcBorders>
              <w:top w:val="nil"/>
              <w:left w:val="single" w:sz="18" w:space="0" w:color="auto"/>
              <w:bottom w:val="single" w:sz="24" w:space="0" w:color="auto"/>
              <w:right w:val="single" w:sz="18"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101639</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1189.5</w:t>
            </w:r>
          </w:p>
        </w:tc>
      </w:tr>
      <w:tr w:rsidR="000352CA" w:rsidRPr="00D84C99" w:rsidTr="00E73A8C">
        <w:trPr>
          <w:trHeight w:val="315"/>
          <w:tblCellSpacing w:w="15" w:type="dxa"/>
        </w:trPr>
        <w:tc>
          <w:tcPr>
            <w:tcW w:w="2153"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101640</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250.78</w:t>
            </w:r>
          </w:p>
        </w:tc>
      </w:tr>
      <w:tr w:rsidR="000352CA" w:rsidRPr="00D84C99" w:rsidTr="00E73A8C">
        <w:trPr>
          <w:trHeight w:val="315"/>
          <w:tblCellSpacing w:w="15" w:type="dxa"/>
        </w:trPr>
        <w:tc>
          <w:tcPr>
            <w:tcW w:w="2153"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101641</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141.15</w:t>
            </w:r>
          </w:p>
        </w:tc>
      </w:tr>
      <w:tr w:rsidR="000352CA" w:rsidRPr="00D84C99" w:rsidTr="00E73A8C">
        <w:trPr>
          <w:trHeight w:val="315"/>
          <w:tblCellSpacing w:w="15" w:type="dxa"/>
        </w:trPr>
        <w:tc>
          <w:tcPr>
            <w:tcW w:w="2153"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101642</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591.44</w:t>
            </w:r>
          </w:p>
        </w:tc>
      </w:tr>
      <w:tr w:rsidR="000352CA" w:rsidRPr="00D84C99" w:rsidTr="00E73A8C">
        <w:trPr>
          <w:trHeight w:val="315"/>
          <w:tblCellSpacing w:w="15" w:type="dxa"/>
        </w:trPr>
        <w:tc>
          <w:tcPr>
            <w:tcW w:w="2153"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101644</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182.18</w:t>
            </w:r>
          </w:p>
        </w:tc>
      </w:tr>
      <w:tr w:rsidR="000352CA" w:rsidRPr="00D84C99" w:rsidTr="00E73A8C">
        <w:trPr>
          <w:trHeight w:val="315"/>
          <w:tblCellSpacing w:w="15" w:type="dxa"/>
        </w:trPr>
        <w:tc>
          <w:tcPr>
            <w:tcW w:w="2153"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101645</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141.84</w:t>
            </w:r>
          </w:p>
        </w:tc>
      </w:tr>
      <w:tr w:rsidR="000352CA" w:rsidRPr="00D84C99" w:rsidTr="00E73A8C">
        <w:trPr>
          <w:trHeight w:val="315"/>
          <w:tblCellSpacing w:w="15" w:type="dxa"/>
        </w:trPr>
        <w:tc>
          <w:tcPr>
            <w:tcW w:w="2153"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101661</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35.067</w:t>
            </w:r>
          </w:p>
        </w:tc>
      </w:tr>
      <w:tr w:rsidR="000352CA" w:rsidRPr="00D84C99" w:rsidTr="00E73A8C">
        <w:trPr>
          <w:trHeight w:val="315"/>
          <w:tblCellSpacing w:w="15" w:type="dxa"/>
        </w:trPr>
        <w:tc>
          <w:tcPr>
            <w:tcW w:w="2153"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101662</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0352CA" w:rsidRPr="00D84C99" w:rsidRDefault="000352CA" w:rsidP="00E73A8C">
            <w:pPr>
              <w:spacing w:before="100" w:beforeAutospacing="1" w:after="100" w:afterAutospacing="1"/>
              <w:ind w:firstLine="851"/>
              <w:rPr>
                <w:color w:val="000000"/>
                <w:sz w:val="27"/>
                <w:szCs w:val="27"/>
              </w:rPr>
            </w:pPr>
            <w:r w:rsidRPr="00D84C99">
              <w:rPr>
                <w:rFonts w:ascii="Cambria" w:hAnsi="Cambria"/>
                <w:color w:val="000000"/>
              </w:rPr>
              <w:t>220.99</w:t>
            </w:r>
          </w:p>
        </w:tc>
      </w:tr>
    </w:tbl>
    <w:p w:rsidR="000352CA" w:rsidRDefault="000352CA" w:rsidP="000352CA">
      <w:pPr>
        <w:jc w:val="both"/>
        <w:rPr>
          <w:color w:val="000000"/>
        </w:rPr>
      </w:pPr>
      <w:r w:rsidRPr="00D84C99">
        <w:rPr>
          <w:color w:val="000000"/>
        </w:rPr>
        <w:t> </w:t>
      </w:r>
    </w:p>
    <w:p w:rsidR="000352CA" w:rsidRDefault="000352CA" w:rsidP="000352CA">
      <w:pPr>
        <w:ind w:firstLine="708"/>
        <w:jc w:val="both"/>
        <w:rPr>
          <w:color w:val="000000"/>
        </w:rPr>
      </w:pPr>
      <w:r w:rsidRPr="00D84C99">
        <w:rPr>
          <w:color w:val="000000"/>
        </w:rPr>
        <w:t> </w:t>
      </w:r>
      <w:r w:rsidRPr="00D84C99">
        <w:rPr>
          <w:color w:val="000000"/>
        </w:rPr>
        <w:t xml:space="preserve">  -Başkent Organize Sanayi Bölgesi ile Alcı Mahallesi arasında yapılan 35 metrelik imar yolunun yapımının Ankara Büyükşehir Belediyesi tarafından tamamlandığı, ancak yapımı tamamlanan 35 metrelik imar yolunun 1210 ada 101, 105 ve 109 parsellere tekabül eden kısmının kamulaştırılmadığı, söz konusu parsellerde oluşan fiili el atmadan dolayı oluşacak zararın kamu kurumları tarafından karşılanmaması, yapımı tamamlanan 35 metrelik imar yolunun Düzenleme Ortaklık Payından karşılanabilmesi için 1/1000 ölçekli uygulama imar planı yapılması gerekliliğinin ortaya çıktığı, ayrıca yapımı devam eden Temelli-Sincan-Anadolu Otoyolu Bağlantı yolu kapsamında, </w:t>
      </w:r>
      <w:proofErr w:type="spellStart"/>
      <w:r w:rsidRPr="00D84C99">
        <w:rPr>
          <w:color w:val="000000"/>
        </w:rPr>
        <w:t>Malıköy</w:t>
      </w:r>
      <w:proofErr w:type="spellEnd"/>
      <w:r w:rsidRPr="00D84C99">
        <w:rPr>
          <w:color w:val="000000"/>
        </w:rPr>
        <w:t xml:space="preserve"> mahallesinde bulunan Başkent Organize Sanayi Bölgesine giriş çıkışların sağlanması için köprülü kavşak planlandığı, ancak yapımı devam eden kavşağın kamulaştırma sınırlarının imar parsellerine bastığının Karayolları Genel Müdürlüğü, 4. Bölge Müdürlüğü’nün </w:t>
      </w:r>
      <w:proofErr w:type="gramStart"/>
      <w:r w:rsidRPr="00D84C99">
        <w:rPr>
          <w:color w:val="000000"/>
        </w:rPr>
        <w:t>17/06/2019</w:t>
      </w:r>
      <w:proofErr w:type="gramEnd"/>
      <w:r w:rsidRPr="00D84C99">
        <w:rPr>
          <w:color w:val="000000"/>
        </w:rPr>
        <w:t xml:space="preserve"> tarihli 167031 sayılı yazısı ile Sincan Belediyesine bildirildiği, bu hususta kavşak projesinin tamamlanabilmesi ve kamulaştırma bedeli oluşturulmaması için kamulaştırmaya konu olan </w:t>
      </w:r>
      <w:r>
        <w:rPr>
          <w:color w:val="000000"/>
        </w:rPr>
        <w:t xml:space="preserve">kısımlarının Düzenleme Ortaklık </w:t>
      </w:r>
      <w:r w:rsidRPr="00D84C99">
        <w:rPr>
          <w:color w:val="000000"/>
        </w:rPr>
        <w:t>Payından karşılanması gerektiği,</w:t>
      </w:r>
    </w:p>
    <w:p w:rsidR="000352CA" w:rsidRDefault="000352CA" w:rsidP="000352CA">
      <w:pPr>
        <w:ind w:firstLine="708"/>
        <w:jc w:val="both"/>
        <w:rPr>
          <w:color w:val="000000"/>
        </w:rPr>
      </w:pPr>
    </w:p>
    <w:p w:rsidR="000352CA" w:rsidRDefault="000352CA" w:rsidP="000352CA">
      <w:pPr>
        <w:jc w:val="both"/>
        <w:rPr>
          <w:color w:val="000000"/>
        </w:rPr>
      </w:pPr>
      <w:r w:rsidRPr="00D84C99">
        <w:rPr>
          <w:color w:val="000000"/>
        </w:rPr>
        <w:t> </w:t>
      </w:r>
      <w:r w:rsidRPr="00D84C99">
        <w:rPr>
          <w:color w:val="000000"/>
        </w:rPr>
        <w:t> </w:t>
      </w:r>
      <w:r w:rsidRPr="00D84C99">
        <w:rPr>
          <w:color w:val="000000"/>
        </w:rPr>
        <w:t> </w:t>
      </w:r>
      <w:r w:rsidRPr="00D84C99">
        <w:rPr>
          <w:color w:val="000000"/>
        </w:rPr>
        <w:t>-Yukarda bahsi geçen gerekçeler doğrultusunda 1/1000 ölçekli ilave-</w:t>
      </w:r>
      <w:proofErr w:type="gramStart"/>
      <w:r w:rsidRPr="00D84C99">
        <w:rPr>
          <w:color w:val="000000"/>
        </w:rPr>
        <w:t>revizyon</w:t>
      </w:r>
      <w:proofErr w:type="gramEnd"/>
      <w:r w:rsidRPr="00D84C99">
        <w:rPr>
          <w:color w:val="000000"/>
        </w:rPr>
        <w:t xml:space="preserve"> uygulama imar planı hazırlandığı, ilave imar planında bulunan Gelişme Konut Alanının kat alanı kat sayısı (KAKS/EMSAL) E=1.25, maksimum bina yüksekliğinin (</w:t>
      </w:r>
      <w:proofErr w:type="spellStart"/>
      <w:r w:rsidRPr="00D84C99">
        <w:rPr>
          <w:color w:val="000000"/>
        </w:rPr>
        <w:t>Yençok</w:t>
      </w:r>
      <w:proofErr w:type="spellEnd"/>
      <w:r w:rsidRPr="00D84C99">
        <w:rPr>
          <w:color w:val="000000"/>
        </w:rPr>
        <w:t>) 48.50 (16 Kat) yapı yaklaşma mesafelerinin 35 metrelik karayolundan 15 metre, diğer cephelerden 10 metre olarak belir</w:t>
      </w:r>
      <w:r>
        <w:rPr>
          <w:color w:val="000000"/>
        </w:rPr>
        <w:t xml:space="preserve">lendiği, </w:t>
      </w:r>
      <w:r w:rsidRPr="00D84C99">
        <w:rPr>
          <w:color w:val="000000"/>
        </w:rPr>
        <w:t>revizyon imar planında alan büyüklükleri, alan kullanımları ve yapılaşma</w:t>
      </w:r>
      <w:r>
        <w:rPr>
          <w:color w:val="000000"/>
        </w:rPr>
        <w:t xml:space="preserve"> </w:t>
      </w:r>
      <w:r w:rsidRPr="00D84C99">
        <w:rPr>
          <w:color w:val="000000"/>
        </w:rPr>
        <w:t>koşullarının değiştirilmediği,</w:t>
      </w:r>
      <w:r w:rsidRPr="00D84C99">
        <w:rPr>
          <w:color w:val="000000"/>
        </w:rPr>
        <w:br/>
      </w:r>
    </w:p>
    <w:p w:rsidR="000352CA" w:rsidRDefault="000352CA" w:rsidP="000352CA">
      <w:pPr>
        <w:jc w:val="both"/>
        <w:rPr>
          <w:color w:val="000000"/>
        </w:rPr>
      </w:pPr>
      <w:r w:rsidRPr="00D84C99">
        <w:rPr>
          <w:color w:val="000000"/>
        </w:rPr>
        <w:t> </w:t>
      </w:r>
      <w:r w:rsidRPr="00D84C99">
        <w:rPr>
          <w:color w:val="000000"/>
        </w:rPr>
        <w:t> </w:t>
      </w:r>
      <w:r w:rsidRPr="00D84C99">
        <w:rPr>
          <w:color w:val="000000"/>
        </w:rPr>
        <w:t> </w:t>
      </w:r>
      <w:r w:rsidRPr="00D84C99">
        <w:rPr>
          <w:color w:val="000000"/>
        </w:rPr>
        <w:t xml:space="preserve">-Kadastro parsellerin bulunduğu alana ilişkin ilgili kurum görüşlerinin </w:t>
      </w:r>
      <w:proofErr w:type="gramStart"/>
      <w:r w:rsidRPr="00D84C99">
        <w:rPr>
          <w:color w:val="000000"/>
        </w:rPr>
        <w:t>(</w:t>
      </w:r>
      <w:proofErr w:type="gramEnd"/>
      <w:r w:rsidRPr="00D84C99">
        <w:rPr>
          <w:color w:val="000000"/>
        </w:rPr>
        <w:t>ASKİ,</w:t>
      </w:r>
      <w:r>
        <w:rPr>
          <w:color w:val="000000"/>
        </w:rPr>
        <w:t xml:space="preserve"> </w:t>
      </w:r>
      <w:r w:rsidRPr="00D84C99">
        <w:rPr>
          <w:color w:val="000000"/>
        </w:rPr>
        <w:t>BAŞKENT ELEKTRİK,</w:t>
      </w:r>
      <w:r>
        <w:rPr>
          <w:color w:val="000000"/>
        </w:rPr>
        <w:t xml:space="preserve"> </w:t>
      </w:r>
      <w:r w:rsidRPr="00D84C99">
        <w:rPr>
          <w:color w:val="000000"/>
        </w:rPr>
        <w:t>BAŞKENT GAZ, BAŞKENT OSB,</w:t>
      </w:r>
      <w:r>
        <w:rPr>
          <w:color w:val="000000"/>
        </w:rPr>
        <w:t xml:space="preserve"> </w:t>
      </w:r>
      <w:r w:rsidRPr="00D84C99">
        <w:rPr>
          <w:color w:val="000000"/>
        </w:rPr>
        <w:t>BOTAŞ,</w:t>
      </w:r>
      <w:r>
        <w:rPr>
          <w:color w:val="000000"/>
        </w:rPr>
        <w:t xml:space="preserve"> </w:t>
      </w:r>
      <w:r w:rsidRPr="00D84C99">
        <w:rPr>
          <w:color w:val="000000"/>
        </w:rPr>
        <w:t>ÇŞB,</w:t>
      </w:r>
      <w:r>
        <w:rPr>
          <w:color w:val="000000"/>
        </w:rPr>
        <w:t xml:space="preserve"> </w:t>
      </w:r>
      <w:r w:rsidRPr="00D84C99">
        <w:rPr>
          <w:color w:val="000000"/>
        </w:rPr>
        <w:t>DSİ,</w:t>
      </w:r>
      <w:r>
        <w:rPr>
          <w:color w:val="000000"/>
        </w:rPr>
        <w:t xml:space="preserve"> </w:t>
      </w:r>
      <w:r w:rsidRPr="00D84C99">
        <w:rPr>
          <w:color w:val="000000"/>
        </w:rPr>
        <w:t>EGO,</w:t>
      </w:r>
      <w:r>
        <w:rPr>
          <w:color w:val="000000"/>
        </w:rPr>
        <w:t xml:space="preserve"> </w:t>
      </w:r>
      <w:r w:rsidRPr="00D84C99">
        <w:rPr>
          <w:color w:val="000000"/>
        </w:rPr>
        <w:t>KÜLTÜR VE TUR. BAK</w:t>
      </w:r>
      <w:proofErr w:type="gramStart"/>
      <w:r w:rsidRPr="00D84C99">
        <w:rPr>
          <w:color w:val="000000"/>
        </w:rPr>
        <w:t>.,</w:t>
      </w:r>
      <w:proofErr w:type="gramEnd"/>
      <w:r>
        <w:rPr>
          <w:color w:val="000000"/>
        </w:rPr>
        <w:t xml:space="preserve"> </w:t>
      </w:r>
      <w:r w:rsidRPr="00D84C99">
        <w:rPr>
          <w:color w:val="000000"/>
        </w:rPr>
        <w:t>MSB,</w:t>
      </w:r>
      <w:r>
        <w:rPr>
          <w:color w:val="000000"/>
        </w:rPr>
        <w:t xml:space="preserve"> </w:t>
      </w:r>
      <w:r w:rsidRPr="00D84C99">
        <w:rPr>
          <w:color w:val="000000"/>
        </w:rPr>
        <w:t>MTA,</w:t>
      </w:r>
      <w:r>
        <w:rPr>
          <w:color w:val="000000"/>
        </w:rPr>
        <w:t xml:space="preserve"> </w:t>
      </w:r>
      <w:r w:rsidRPr="00D84C99">
        <w:rPr>
          <w:color w:val="000000"/>
        </w:rPr>
        <w:t>ORMAN BAK.,</w:t>
      </w:r>
      <w:r>
        <w:rPr>
          <w:color w:val="000000"/>
        </w:rPr>
        <w:t xml:space="preserve"> </w:t>
      </w:r>
      <w:r w:rsidRPr="00D84C99">
        <w:rPr>
          <w:color w:val="000000"/>
        </w:rPr>
        <w:t>SANAYİ BAK.,</w:t>
      </w:r>
      <w:r>
        <w:rPr>
          <w:color w:val="000000"/>
        </w:rPr>
        <w:t xml:space="preserve"> </w:t>
      </w:r>
      <w:r w:rsidRPr="00D84C99">
        <w:rPr>
          <w:color w:val="000000"/>
        </w:rPr>
        <w:t>TARIM İL MÜD.,</w:t>
      </w:r>
      <w:r>
        <w:rPr>
          <w:color w:val="000000"/>
        </w:rPr>
        <w:t xml:space="preserve"> </w:t>
      </w:r>
      <w:r w:rsidRPr="00D84C99">
        <w:rPr>
          <w:color w:val="000000"/>
        </w:rPr>
        <w:t>TCDD, TEİAŞ, ULAŞTIRMA BAK.,)</w:t>
      </w:r>
      <w:r>
        <w:rPr>
          <w:color w:val="000000"/>
        </w:rPr>
        <w:t xml:space="preserve"> </w:t>
      </w:r>
      <w:r w:rsidRPr="00D84C99">
        <w:rPr>
          <w:color w:val="000000"/>
        </w:rPr>
        <w:t>alındığı,</w:t>
      </w:r>
    </w:p>
    <w:p w:rsidR="000352CA" w:rsidRDefault="000352CA" w:rsidP="000352CA">
      <w:pPr>
        <w:jc w:val="both"/>
        <w:rPr>
          <w:color w:val="000000"/>
        </w:rPr>
      </w:pPr>
    </w:p>
    <w:p w:rsidR="000352CA" w:rsidRDefault="000352CA" w:rsidP="000352CA">
      <w:pPr>
        <w:ind w:firstLine="708"/>
        <w:jc w:val="both"/>
      </w:pPr>
      <w:r>
        <w:t xml:space="preserve"> </w:t>
      </w:r>
      <w:r w:rsidRPr="00D84C99">
        <w:rPr>
          <w:color w:val="000000"/>
        </w:rPr>
        <w:t>-Mevcut ve öneri imar planları alan dağılımlarının aşağıdaki tablolardaki gibi olduğu,</w:t>
      </w:r>
    </w:p>
    <w:p w:rsidR="000352CA" w:rsidRDefault="000352CA" w:rsidP="000352CA">
      <w:pPr>
        <w:jc w:val="both"/>
      </w:pPr>
      <w:r>
        <w:lastRenderedPageBreak/>
        <w:t xml:space="preserve">           </w:t>
      </w:r>
    </w:p>
    <w:p w:rsidR="000352CA" w:rsidRDefault="000352CA" w:rsidP="000352CA">
      <w:pPr>
        <w:jc w:val="both"/>
      </w:pPr>
      <w:r>
        <w:t xml:space="preserve">                           T.C.</w:t>
      </w:r>
    </w:p>
    <w:p w:rsidR="000352CA" w:rsidRDefault="000352CA" w:rsidP="000352CA">
      <w:pPr>
        <w:jc w:val="both"/>
      </w:pPr>
      <w:r>
        <w:t>ANKARA BÜYÜKŞEHİR BELEDİYESİ</w:t>
      </w:r>
    </w:p>
    <w:p w:rsidR="000352CA" w:rsidRDefault="000352CA" w:rsidP="000352CA">
      <w:pPr>
        <w:jc w:val="both"/>
      </w:pPr>
      <w:r>
        <w:t xml:space="preserve">                BELEDİYE MECLİSİ</w:t>
      </w:r>
    </w:p>
    <w:p w:rsidR="000352CA" w:rsidRDefault="000352CA" w:rsidP="000352CA">
      <w:pPr>
        <w:tabs>
          <w:tab w:val="left" w:pos="1935"/>
        </w:tabs>
        <w:jc w:val="both"/>
      </w:pPr>
    </w:p>
    <w:p w:rsidR="000352CA" w:rsidRDefault="000352CA" w:rsidP="000352CA">
      <w:pPr>
        <w:tabs>
          <w:tab w:val="left" w:pos="1935"/>
        </w:tabs>
        <w:jc w:val="both"/>
      </w:pPr>
    </w:p>
    <w:p w:rsidR="000352CA" w:rsidRDefault="000352CA" w:rsidP="000352CA">
      <w:pPr>
        <w:jc w:val="both"/>
      </w:pPr>
      <w:r w:rsidRPr="001B032A">
        <w:t>Karar No:</w:t>
      </w:r>
      <w:r>
        <w:t>320</w:t>
      </w:r>
      <w:r>
        <w:tab/>
      </w:r>
      <w:r>
        <w:tab/>
      </w:r>
      <w:r>
        <w:tab/>
        <w:t xml:space="preserve"> </w:t>
      </w:r>
      <w:r>
        <w:tab/>
      </w:r>
      <w:r>
        <w:tab/>
        <w:t xml:space="preserve">     </w:t>
      </w:r>
      <w:r>
        <w:tab/>
      </w:r>
      <w:r>
        <w:tab/>
      </w:r>
      <w:r>
        <w:tab/>
        <w:t xml:space="preserve">                           10.03.2020</w:t>
      </w:r>
    </w:p>
    <w:p w:rsidR="000352CA" w:rsidRDefault="000352CA" w:rsidP="000352CA">
      <w:pPr>
        <w:ind w:right="-1"/>
      </w:pPr>
      <w:r>
        <w:t xml:space="preserve">  </w:t>
      </w:r>
    </w:p>
    <w:p w:rsidR="000352CA" w:rsidRPr="000352CA" w:rsidRDefault="000352CA" w:rsidP="000352CA">
      <w:pPr>
        <w:ind w:right="-1"/>
        <w:jc w:val="center"/>
      </w:pPr>
      <w:r>
        <w:t>-4-</w:t>
      </w:r>
    </w:p>
    <w:p w:rsidR="000352CA" w:rsidRPr="00D84C99" w:rsidRDefault="000352CA" w:rsidP="000352CA">
      <w:pPr>
        <w:jc w:val="both"/>
        <w:rPr>
          <w:color w:val="000000"/>
          <w:sz w:val="27"/>
          <w:szCs w:val="27"/>
        </w:rPr>
      </w:pPr>
      <w:r>
        <w:rPr>
          <w:color w:val="000000"/>
          <w:sz w:val="27"/>
          <w:szCs w:val="27"/>
        </w:rPr>
        <w:t xml:space="preserve">  </w:t>
      </w:r>
    </w:p>
    <w:p w:rsidR="000352CA" w:rsidRPr="00D84C99" w:rsidRDefault="000352CA" w:rsidP="000352CA">
      <w:pPr>
        <w:jc w:val="both"/>
        <w:rPr>
          <w:color w:val="000000"/>
          <w:sz w:val="27"/>
          <w:szCs w:val="27"/>
        </w:rPr>
      </w:pPr>
      <w:r w:rsidRPr="00D84C99">
        <w:rPr>
          <w:b/>
          <w:bCs/>
          <w:i/>
          <w:iCs/>
          <w:color w:val="000000"/>
        </w:rPr>
        <w:t> </w:t>
      </w:r>
      <w:r w:rsidRPr="00D84C99">
        <w:rPr>
          <w:b/>
          <w:bCs/>
          <w:i/>
          <w:iCs/>
          <w:color w:val="000000"/>
        </w:rPr>
        <w:t> </w:t>
      </w:r>
      <w:r w:rsidRPr="00D84C99">
        <w:rPr>
          <w:b/>
          <w:bCs/>
          <w:i/>
          <w:iCs/>
          <w:color w:val="000000"/>
        </w:rPr>
        <w:t> </w:t>
      </w:r>
      <w:r>
        <w:rPr>
          <w:b/>
          <w:bCs/>
          <w:i/>
          <w:iCs/>
          <w:color w:val="000000"/>
        </w:rPr>
        <w:tab/>
      </w:r>
      <w:r w:rsidRPr="00D84C99">
        <w:rPr>
          <w:b/>
          <w:bCs/>
          <w:i/>
          <w:iCs/>
          <w:color w:val="000000"/>
        </w:rPr>
        <w:t>Mevcut İmar Planı Alan Dağılımı</w:t>
      </w:r>
    </w:p>
    <w:tbl>
      <w:tblPr>
        <w:tblW w:w="4060" w:type="pct"/>
        <w:tblCellSpacing w:w="0" w:type="dxa"/>
        <w:tblInd w:w="824" w:type="dxa"/>
        <w:tblCellMar>
          <w:left w:w="0" w:type="dxa"/>
          <w:right w:w="0" w:type="dxa"/>
        </w:tblCellMar>
        <w:tblLook w:val="04A0"/>
      </w:tblPr>
      <w:tblGrid>
        <w:gridCol w:w="3110"/>
        <w:gridCol w:w="1159"/>
        <w:gridCol w:w="1413"/>
        <w:gridCol w:w="2405"/>
      </w:tblGrid>
      <w:tr w:rsidR="000352CA" w:rsidRPr="00D84C99" w:rsidTr="00E73A8C">
        <w:trPr>
          <w:trHeight w:val="315"/>
          <w:tblCellSpacing w:w="0" w:type="dxa"/>
        </w:trPr>
        <w:tc>
          <w:tcPr>
            <w:tcW w:w="3080" w:type="dxa"/>
            <w:tcBorders>
              <w:top w:val="single" w:sz="6" w:space="0" w:color="auto"/>
              <w:left w:val="single" w:sz="6" w:space="0" w:color="auto"/>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3047CF" w:rsidRDefault="000352CA" w:rsidP="00E73A8C">
            <w:pPr>
              <w:ind w:left="172" w:hanging="172"/>
              <w:jc w:val="center"/>
              <w:rPr>
                <w:color w:val="000000"/>
                <w:sz w:val="27"/>
                <w:szCs w:val="27"/>
              </w:rPr>
            </w:pPr>
            <w:r w:rsidRPr="003047CF">
              <w:rPr>
                <w:b/>
                <w:bCs/>
                <w:color w:val="000000"/>
              </w:rPr>
              <w:t>Alan Adı</w:t>
            </w:r>
          </w:p>
        </w:tc>
        <w:tc>
          <w:tcPr>
            <w:tcW w:w="1144" w:type="dxa"/>
            <w:tcBorders>
              <w:top w:val="single" w:sz="6" w:space="0" w:color="auto"/>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b/>
                <w:bCs/>
                <w:color w:val="000000"/>
              </w:rPr>
              <w:t>Adet</w:t>
            </w:r>
          </w:p>
        </w:tc>
        <w:tc>
          <w:tcPr>
            <w:tcW w:w="1398" w:type="dxa"/>
            <w:tcBorders>
              <w:top w:val="single" w:sz="6" w:space="0" w:color="auto"/>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b/>
                <w:bCs/>
                <w:color w:val="000000"/>
              </w:rPr>
              <w:t>Oran (%)</w:t>
            </w:r>
          </w:p>
        </w:tc>
        <w:tc>
          <w:tcPr>
            <w:tcW w:w="2390" w:type="dxa"/>
            <w:tcBorders>
              <w:top w:val="single" w:sz="6" w:space="0" w:color="auto"/>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b/>
                <w:bCs/>
                <w:color w:val="000000"/>
              </w:rPr>
              <w:t>Durum (m²)</w:t>
            </w:r>
          </w:p>
        </w:tc>
      </w:tr>
      <w:tr w:rsidR="000352CA" w:rsidRPr="00D84C99" w:rsidTr="00E73A8C">
        <w:trPr>
          <w:trHeight w:val="315"/>
          <w:tblCellSpacing w:w="0" w:type="dxa"/>
        </w:trPr>
        <w:tc>
          <w:tcPr>
            <w:tcW w:w="3080" w:type="dxa"/>
            <w:tcBorders>
              <w:top w:val="nil"/>
              <w:left w:val="single" w:sz="6" w:space="0" w:color="auto"/>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both"/>
              <w:rPr>
                <w:color w:val="000000"/>
                <w:sz w:val="27"/>
                <w:szCs w:val="27"/>
              </w:rPr>
            </w:pPr>
            <w:r w:rsidRPr="003047CF">
              <w:rPr>
                <w:color w:val="000000"/>
              </w:rPr>
              <w:t>PARK</w:t>
            </w:r>
          </w:p>
        </w:tc>
        <w:tc>
          <w:tcPr>
            <w:tcW w:w="114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color w:val="000000"/>
              </w:rPr>
              <w:t>3</w:t>
            </w: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color w:val="000000"/>
              </w:rPr>
              <w:t>3.02</w:t>
            </w:r>
          </w:p>
        </w:tc>
        <w:tc>
          <w:tcPr>
            <w:tcW w:w="239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color w:val="000000"/>
              </w:rPr>
              <w:t>3,972.65</w:t>
            </w:r>
          </w:p>
        </w:tc>
      </w:tr>
      <w:tr w:rsidR="000352CA" w:rsidRPr="00D84C99" w:rsidTr="00E73A8C">
        <w:trPr>
          <w:trHeight w:val="315"/>
          <w:tblCellSpacing w:w="0" w:type="dxa"/>
        </w:trPr>
        <w:tc>
          <w:tcPr>
            <w:tcW w:w="3080" w:type="dxa"/>
            <w:tcBorders>
              <w:top w:val="nil"/>
              <w:left w:val="single" w:sz="6" w:space="0" w:color="auto"/>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both"/>
              <w:rPr>
                <w:color w:val="000000"/>
                <w:sz w:val="27"/>
                <w:szCs w:val="27"/>
              </w:rPr>
            </w:pPr>
            <w:r w:rsidRPr="003047CF">
              <w:rPr>
                <w:color w:val="000000"/>
              </w:rPr>
              <w:t>GELİŞME KONUT ALANI</w:t>
            </w:r>
          </w:p>
        </w:tc>
        <w:tc>
          <w:tcPr>
            <w:tcW w:w="114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color w:val="000000"/>
              </w:rPr>
              <w:t>2</w:t>
            </w: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color w:val="000000"/>
              </w:rPr>
              <w:t>22.32</w:t>
            </w:r>
          </w:p>
        </w:tc>
        <w:tc>
          <w:tcPr>
            <w:tcW w:w="239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color w:val="000000"/>
              </w:rPr>
              <w:t>29,348.49</w:t>
            </w:r>
          </w:p>
        </w:tc>
      </w:tr>
      <w:tr w:rsidR="000352CA" w:rsidRPr="00D84C99" w:rsidTr="00E73A8C">
        <w:trPr>
          <w:trHeight w:val="315"/>
          <w:tblCellSpacing w:w="0" w:type="dxa"/>
        </w:trPr>
        <w:tc>
          <w:tcPr>
            <w:tcW w:w="3080" w:type="dxa"/>
            <w:tcBorders>
              <w:top w:val="nil"/>
              <w:left w:val="single" w:sz="6" w:space="0" w:color="auto"/>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both"/>
              <w:rPr>
                <w:color w:val="000000"/>
                <w:sz w:val="27"/>
                <w:szCs w:val="27"/>
              </w:rPr>
            </w:pPr>
            <w:r w:rsidRPr="003047CF">
              <w:rPr>
                <w:color w:val="000000"/>
              </w:rPr>
              <w:t>CAMİ ALANI</w:t>
            </w:r>
          </w:p>
        </w:tc>
        <w:tc>
          <w:tcPr>
            <w:tcW w:w="114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color w:val="000000"/>
              </w:rPr>
              <w:t>1</w:t>
            </w: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color w:val="000000"/>
              </w:rPr>
              <w:t>2.26</w:t>
            </w:r>
          </w:p>
        </w:tc>
        <w:tc>
          <w:tcPr>
            <w:tcW w:w="239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color w:val="000000"/>
              </w:rPr>
              <w:t>2,976.14</w:t>
            </w:r>
          </w:p>
        </w:tc>
      </w:tr>
      <w:tr w:rsidR="000352CA" w:rsidRPr="00D84C99" w:rsidTr="00E73A8C">
        <w:trPr>
          <w:trHeight w:val="315"/>
          <w:tblCellSpacing w:w="0" w:type="dxa"/>
        </w:trPr>
        <w:tc>
          <w:tcPr>
            <w:tcW w:w="3080" w:type="dxa"/>
            <w:tcBorders>
              <w:top w:val="nil"/>
              <w:left w:val="single" w:sz="6" w:space="0" w:color="auto"/>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both"/>
              <w:rPr>
                <w:color w:val="000000"/>
                <w:sz w:val="27"/>
                <w:szCs w:val="27"/>
              </w:rPr>
            </w:pPr>
            <w:r w:rsidRPr="003047CF">
              <w:rPr>
                <w:color w:val="000000"/>
              </w:rPr>
              <w:t>KENTSEL SERVİS ALANI</w:t>
            </w:r>
          </w:p>
        </w:tc>
        <w:tc>
          <w:tcPr>
            <w:tcW w:w="114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color w:val="000000"/>
              </w:rPr>
              <w:t>4</w:t>
            </w: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color w:val="000000"/>
              </w:rPr>
              <w:t>45.30</w:t>
            </w:r>
          </w:p>
        </w:tc>
        <w:tc>
          <w:tcPr>
            <w:tcW w:w="239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color w:val="000000"/>
              </w:rPr>
              <w:t>59,564.14</w:t>
            </w:r>
          </w:p>
        </w:tc>
      </w:tr>
      <w:tr w:rsidR="000352CA" w:rsidRPr="00D84C99" w:rsidTr="00E73A8C">
        <w:trPr>
          <w:trHeight w:val="315"/>
          <w:tblCellSpacing w:w="0" w:type="dxa"/>
        </w:trPr>
        <w:tc>
          <w:tcPr>
            <w:tcW w:w="3080" w:type="dxa"/>
            <w:tcBorders>
              <w:top w:val="nil"/>
              <w:left w:val="single" w:sz="6" w:space="0" w:color="auto"/>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both"/>
              <w:rPr>
                <w:color w:val="000000"/>
                <w:sz w:val="27"/>
                <w:szCs w:val="27"/>
              </w:rPr>
            </w:pPr>
            <w:r w:rsidRPr="003047CF">
              <w:rPr>
                <w:color w:val="000000"/>
              </w:rPr>
              <w:t>YOL</w:t>
            </w:r>
          </w:p>
        </w:tc>
        <w:tc>
          <w:tcPr>
            <w:tcW w:w="114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ind w:left="172" w:hanging="172"/>
              <w:jc w:val="both"/>
              <w:rPr>
                <w:color w:val="000000"/>
                <w:sz w:val="27"/>
                <w:szCs w:val="27"/>
              </w:rPr>
            </w:pP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color w:val="000000"/>
              </w:rPr>
              <w:t>27.10</w:t>
            </w:r>
          </w:p>
        </w:tc>
        <w:tc>
          <w:tcPr>
            <w:tcW w:w="239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color w:val="000000"/>
              </w:rPr>
              <w:t>35,632.03</w:t>
            </w:r>
          </w:p>
        </w:tc>
      </w:tr>
      <w:tr w:rsidR="000352CA" w:rsidRPr="00D84C99" w:rsidTr="00E73A8C">
        <w:trPr>
          <w:trHeight w:val="330"/>
          <w:tblCellSpacing w:w="0" w:type="dxa"/>
        </w:trPr>
        <w:tc>
          <w:tcPr>
            <w:tcW w:w="3080" w:type="dxa"/>
            <w:tcBorders>
              <w:top w:val="nil"/>
              <w:left w:val="single" w:sz="6" w:space="0" w:color="auto"/>
              <w:bottom w:val="single" w:sz="6" w:space="0" w:color="auto"/>
              <w:right w:val="single" w:sz="6" w:space="0" w:color="auto"/>
            </w:tcBorders>
            <w:noWrap/>
            <w:tcMar>
              <w:top w:w="0" w:type="dxa"/>
              <w:left w:w="70" w:type="dxa"/>
              <w:bottom w:w="0" w:type="dxa"/>
              <w:right w:w="70" w:type="dxa"/>
            </w:tcMar>
            <w:vAlign w:val="bottom"/>
            <w:hideMark/>
          </w:tcPr>
          <w:p w:rsidR="000352CA" w:rsidRPr="003047CF" w:rsidRDefault="000352CA" w:rsidP="00E73A8C">
            <w:pPr>
              <w:spacing w:before="100" w:beforeAutospacing="1" w:after="100" w:afterAutospacing="1"/>
              <w:ind w:left="172" w:hanging="172"/>
              <w:jc w:val="both"/>
              <w:rPr>
                <w:color w:val="000000"/>
                <w:sz w:val="27"/>
                <w:szCs w:val="27"/>
              </w:rPr>
            </w:pPr>
            <w:r w:rsidRPr="003047CF">
              <w:rPr>
                <w:b/>
                <w:bCs/>
                <w:color w:val="000000"/>
              </w:rPr>
              <w:t>TOPLAM</w:t>
            </w:r>
          </w:p>
        </w:tc>
        <w:tc>
          <w:tcPr>
            <w:tcW w:w="1144" w:type="dxa"/>
            <w:tcBorders>
              <w:top w:val="nil"/>
              <w:left w:val="nil"/>
              <w:bottom w:val="single" w:sz="6" w:space="0" w:color="auto"/>
              <w:right w:val="single" w:sz="6" w:space="0" w:color="auto"/>
            </w:tcBorders>
            <w:noWrap/>
            <w:tcMar>
              <w:top w:w="0" w:type="dxa"/>
              <w:left w:w="70" w:type="dxa"/>
              <w:bottom w:w="0" w:type="dxa"/>
              <w:right w:w="70" w:type="dxa"/>
            </w:tcMar>
            <w:vAlign w:val="bottom"/>
            <w:hideMark/>
          </w:tcPr>
          <w:p w:rsidR="000352CA" w:rsidRPr="003047CF" w:rsidRDefault="000352CA" w:rsidP="00E73A8C">
            <w:pPr>
              <w:ind w:left="172" w:hanging="172"/>
              <w:jc w:val="both"/>
              <w:rPr>
                <w:color w:val="000000"/>
                <w:sz w:val="27"/>
                <w:szCs w:val="27"/>
              </w:rPr>
            </w:pP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b/>
                <w:bCs/>
                <w:color w:val="000000"/>
              </w:rPr>
              <w:t>100.00</w:t>
            </w:r>
          </w:p>
        </w:tc>
        <w:tc>
          <w:tcPr>
            <w:tcW w:w="239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3047CF" w:rsidRDefault="000352CA" w:rsidP="00E73A8C">
            <w:pPr>
              <w:spacing w:before="100" w:beforeAutospacing="1" w:after="100" w:afterAutospacing="1"/>
              <w:ind w:left="172" w:hanging="172"/>
              <w:jc w:val="center"/>
              <w:rPr>
                <w:color w:val="000000"/>
                <w:sz w:val="27"/>
                <w:szCs w:val="27"/>
              </w:rPr>
            </w:pPr>
            <w:r w:rsidRPr="003047CF">
              <w:rPr>
                <w:b/>
                <w:bCs/>
                <w:color w:val="000000"/>
              </w:rPr>
              <w:t>131,493.45</w:t>
            </w:r>
          </w:p>
        </w:tc>
      </w:tr>
    </w:tbl>
    <w:p w:rsidR="000352CA" w:rsidRPr="008777E8" w:rsidRDefault="000352CA" w:rsidP="000352CA">
      <w:pPr>
        <w:spacing w:before="100" w:beforeAutospacing="1" w:after="100" w:afterAutospacing="1"/>
        <w:jc w:val="both"/>
        <w:rPr>
          <w:b/>
          <w:color w:val="000000"/>
          <w:sz w:val="27"/>
          <w:szCs w:val="27"/>
        </w:rPr>
      </w:pPr>
      <w:r w:rsidRPr="00D84C99">
        <w:rPr>
          <w:i/>
          <w:iCs/>
          <w:color w:val="000000"/>
        </w:rPr>
        <w:t> </w:t>
      </w:r>
      <w:r w:rsidRPr="00D84C99">
        <w:rPr>
          <w:i/>
          <w:iCs/>
          <w:color w:val="000000"/>
        </w:rPr>
        <w:t> </w:t>
      </w:r>
      <w:r w:rsidRPr="00D84C99">
        <w:rPr>
          <w:i/>
          <w:iCs/>
          <w:color w:val="000000"/>
        </w:rPr>
        <w:t> </w:t>
      </w:r>
      <w:r>
        <w:rPr>
          <w:i/>
          <w:iCs/>
          <w:color w:val="000000"/>
        </w:rPr>
        <w:tab/>
      </w:r>
      <w:r w:rsidRPr="008777E8">
        <w:rPr>
          <w:b/>
          <w:bCs/>
          <w:i/>
          <w:iCs/>
          <w:color w:val="000000"/>
        </w:rPr>
        <w:t>Öneri İmar Planı Revizyon Kısmının Alan Dağılımı</w:t>
      </w:r>
    </w:p>
    <w:tbl>
      <w:tblPr>
        <w:tblW w:w="3983" w:type="pct"/>
        <w:tblCellSpacing w:w="0" w:type="dxa"/>
        <w:tblInd w:w="824" w:type="dxa"/>
        <w:tblCellMar>
          <w:left w:w="0" w:type="dxa"/>
          <w:right w:w="0" w:type="dxa"/>
        </w:tblCellMar>
        <w:tblLook w:val="04A0"/>
      </w:tblPr>
      <w:tblGrid>
        <w:gridCol w:w="2999"/>
        <w:gridCol w:w="1055"/>
        <w:gridCol w:w="1413"/>
        <w:gridCol w:w="2421"/>
      </w:tblGrid>
      <w:tr w:rsidR="000352CA" w:rsidRPr="00D84C99" w:rsidTr="00E73A8C">
        <w:trPr>
          <w:trHeight w:val="315"/>
          <w:tblCellSpacing w:w="0" w:type="dxa"/>
        </w:trPr>
        <w:tc>
          <w:tcPr>
            <w:tcW w:w="2969" w:type="dxa"/>
            <w:tcBorders>
              <w:top w:val="single" w:sz="6" w:space="0" w:color="auto"/>
              <w:left w:val="single" w:sz="6" w:space="0" w:color="auto"/>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Alan Adı</w:t>
            </w:r>
          </w:p>
        </w:tc>
        <w:tc>
          <w:tcPr>
            <w:tcW w:w="1040" w:type="dxa"/>
            <w:tcBorders>
              <w:top w:val="single" w:sz="6" w:space="0" w:color="999999"/>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Adet</w:t>
            </w:r>
          </w:p>
        </w:tc>
        <w:tc>
          <w:tcPr>
            <w:tcW w:w="1398" w:type="dxa"/>
            <w:tcBorders>
              <w:top w:val="single" w:sz="6" w:space="0" w:color="999999"/>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Oran</w:t>
            </w:r>
          </w:p>
        </w:tc>
        <w:tc>
          <w:tcPr>
            <w:tcW w:w="2406" w:type="dxa"/>
            <w:tcBorders>
              <w:top w:val="single" w:sz="6" w:space="0" w:color="999999"/>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Durum (m²)</w:t>
            </w:r>
          </w:p>
        </w:tc>
      </w:tr>
      <w:tr w:rsidR="000352CA" w:rsidRPr="00D84C99" w:rsidTr="00E73A8C">
        <w:trPr>
          <w:trHeight w:val="315"/>
          <w:tblCellSpacing w:w="0" w:type="dxa"/>
        </w:trPr>
        <w:tc>
          <w:tcPr>
            <w:tcW w:w="2969"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both"/>
              <w:rPr>
                <w:color w:val="000000"/>
              </w:rPr>
            </w:pPr>
            <w:r w:rsidRPr="008777E8">
              <w:rPr>
                <w:bCs/>
                <w:color w:val="000000"/>
              </w:rPr>
              <w:t>PARK</w:t>
            </w:r>
          </w:p>
        </w:tc>
        <w:tc>
          <w:tcPr>
            <w:tcW w:w="104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3</w:t>
            </w: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3.21</w:t>
            </w:r>
          </w:p>
        </w:tc>
        <w:tc>
          <w:tcPr>
            <w:tcW w:w="240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4,223.63</w:t>
            </w:r>
          </w:p>
        </w:tc>
      </w:tr>
      <w:tr w:rsidR="000352CA" w:rsidRPr="00D84C99" w:rsidTr="00E73A8C">
        <w:trPr>
          <w:trHeight w:val="315"/>
          <w:tblCellSpacing w:w="0" w:type="dxa"/>
        </w:trPr>
        <w:tc>
          <w:tcPr>
            <w:tcW w:w="2969"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both"/>
              <w:rPr>
                <w:color w:val="000000"/>
              </w:rPr>
            </w:pPr>
            <w:r w:rsidRPr="008777E8">
              <w:rPr>
                <w:bCs/>
                <w:color w:val="000000"/>
              </w:rPr>
              <w:t>GELİŞME KONUT ALANI</w:t>
            </w:r>
          </w:p>
        </w:tc>
        <w:tc>
          <w:tcPr>
            <w:tcW w:w="104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2</w:t>
            </w: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22.32</w:t>
            </w:r>
          </w:p>
        </w:tc>
        <w:tc>
          <w:tcPr>
            <w:tcW w:w="240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29,346.56</w:t>
            </w:r>
          </w:p>
        </w:tc>
      </w:tr>
      <w:tr w:rsidR="000352CA" w:rsidRPr="00D84C99" w:rsidTr="00E73A8C">
        <w:trPr>
          <w:trHeight w:val="315"/>
          <w:tblCellSpacing w:w="0" w:type="dxa"/>
        </w:trPr>
        <w:tc>
          <w:tcPr>
            <w:tcW w:w="2969" w:type="dxa"/>
            <w:tcBorders>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both"/>
              <w:rPr>
                <w:color w:val="000000"/>
              </w:rPr>
            </w:pPr>
            <w:r w:rsidRPr="008777E8">
              <w:rPr>
                <w:bCs/>
                <w:color w:val="000000"/>
              </w:rPr>
              <w:t>CAMİ ALANI</w:t>
            </w:r>
          </w:p>
        </w:tc>
        <w:tc>
          <w:tcPr>
            <w:tcW w:w="1040" w:type="dxa"/>
            <w:tcBorders>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1</w:t>
            </w:r>
          </w:p>
        </w:tc>
        <w:tc>
          <w:tcPr>
            <w:tcW w:w="1398" w:type="dxa"/>
            <w:tcBorders>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2.26</w:t>
            </w:r>
          </w:p>
        </w:tc>
        <w:tc>
          <w:tcPr>
            <w:tcW w:w="2406" w:type="dxa"/>
            <w:tcBorders>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2,976.14</w:t>
            </w:r>
          </w:p>
        </w:tc>
      </w:tr>
      <w:tr w:rsidR="000352CA" w:rsidRPr="00D84C99" w:rsidTr="00E73A8C">
        <w:trPr>
          <w:trHeight w:val="315"/>
          <w:tblCellSpacing w:w="0" w:type="dxa"/>
        </w:trPr>
        <w:tc>
          <w:tcPr>
            <w:tcW w:w="2969"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both"/>
              <w:rPr>
                <w:color w:val="000000"/>
              </w:rPr>
            </w:pPr>
            <w:r w:rsidRPr="008777E8">
              <w:rPr>
                <w:bCs/>
                <w:color w:val="000000"/>
              </w:rPr>
              <w:t>KENTSEL SERVİS ALANI</w:t>
            </w:r>
          </w:p>
        </w:tc>
        <w:tc>
          <w:tcPr>
            <w:tcW w:w="104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4</w:t>
            </w: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45.29</w:t>
            </w:r>
          </w:p>
        </w:tc>
        <w:tc>
          <w:tcPr>
            <w:tcW w:w="240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59,547.23</w:t>
            </w:r>
          </w:p>
        </w:tc>
      </w:tr>
      <w:tr w:rsidR="000352CA" w:rsidRPr="00D84C99" w:rsidTr="00E73A8C">
        <w:trPr>
          <w:trHeight w:val="315"/>
          <w:tblCellSpacing w:w="0" w:type="dxa"/>
        </w:trPr>
        <w:tc>
          <w:tcPr>
            <w:tcW w:w="2969"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both"/>
              <w:rPr>
                <w:color w:val="000000"/>
              </w:rPr>
            </w:pPr>
            <w:r w:rsidRPr="008777E8">
              <w:rPr>
                <w:bCs/>
                <w:color w:val="000000"/>
              </w:rPr>
              <w:t>YOL</w:t>
            </w:r>
          </w:p>
        </w:tc>
        <w:tc>
          <w:tcPr>
            <w:tcW w:w="104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jc w:val="both"/>
              <w:rPr>
                <w:color w:val="000000"/>
              </w:rPr>
            </w:pP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26.92</w:t>
            </w:r>
          </w:p>
        </w:tc>
        <w:tc>
          <w:tcPr>
            <w:tcW w:w="240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color w:val="000000"/>
              </w:rPr>
            </w:pPr>
            <w:r w:rsidRPr="008777E8">
              <w:rPr>
                <w:bCs/>
                <w:color w:val="000000"/>
              </w:rPr>
              <w:t>35,399.89</w:t>
            </w:r>
          </w:p>
        </w:tc>
      </w:tr>
      <w:tr w:rsidR="000352CA" w:rsidRPr="00D84C99" w:rsidTr="00E73A8C">
        <w:trPr>
          <w:trHeight w:val="330"/>
          <w:tblCellSpacing w:w="0" w:type="dxa"/>
        </w:trPr>
        <w:tc>
          <w:tcPr>
            <w:tcW w:w="2969"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bottom"/>
            <w:hideMark/>
          </w:tcPr>
          <w:p w:rsidR="000352CA" w:rsidRPr="008777E8" w:rsidRDefault="000352CA" w:rsidP="00E73A8C">
            <w:pPr>
              <w:spacing w:before="100" w:beforeAutospacing="1" w:after="100" w:afterAutospacing="1"/>
              <w:jc w:val="both"/>
              <w:rPr>
                <w:b/>
                <w:color w:val="000000"/>
              </w:rPr>
            </w:pPr>
            <w:r w:rsidRPr="008777E8">
              <w:rPr>
                <w:b/>
                <w:bCs/>
                <w:color w:val="000000"/>
              </w:rPr>
              <w:t>TOPLAM</w:t>
            </w:r>
          </w:p>
        </w:tc>
        <w:tc>
          <w:tcPr>
            <w:tcW w:w="1040" w:type="dxa"/>
            <w:tcBorders>
              <w:top w:val="nil"/>
              <w:left w:val="nil"/>
              <w:bottom w:val="single" w:sz="6" w:space="0" w:color="auto"/>
              <w:right w:val="single" w:sz="6" w:space="0" w:color="auto"/>
            </w:tcBorders>
            <w:noWrap/>
            <w:tcMar>
              <w:top w:w="0" w:type="dxa"/>
              <w:left w:w="70" w:type="dxa"/>
              <w:bottom w:w="0" w:type="dxa"/>
              <w:right w:w="70" w:type="dxa"/>
            </w:tcMar>
            <w:vAlign w:val="bottom"/>
            <w:hideMark/>
          </w:tcPr>
          <w:p w:rsidR="000352CA" w:rsidRPr="008777E8" w:rsidRDefault="000352CA" w:rsidP="00E73A8C">
            <w:pPr>
              <w:jc w:val="both"/>
              <w:rPr>
                <w:b/>
                <w:color w:val="000000"/>
              </w:rPr>
            </w:pP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8777E8" w:rsidRDefault="000352CA" w:rsidP="00E73A8C">
            <w:pPr>
              <w:spacing w:before="100" w:beforeAutospacing="1" w:after="100" w:afterAutospacing="1"/>
              <w:jc w:val="center"/>
              <w:rPr>
                <w:b/>
                <w:color w:val="000000"/>
              </w:rPr>
            </w:pPr>
            <w:r w:rsidRPr="008777E8">
              <w:rPr>
                <w:b/>
                <w:bCs/>
                <w:color w:val="000000"/>
              </w:rPr>
              <w:t>100.00</w:t>
            </w:r>
          </w:p>
        </w:tc>
        <w:tc>
          <w:tcPr>
            <w:tcW w:w="2406" w:type="dxa"/>
            <w:tcBorders>
              <w:top w:val="nil"/>
              <w:left w:val="nil"/>
              <w:bottom w:val="single" w:sz="6" w:space="0" w:color="auto"/>
              <w:right w:val="single" w:sz="6" w:space="0" w:color="auto"/>
            </w:tcBorders>
            <w:noWrap/>
            <w:tcMar>
              <w:top w:w="0" w:type="dxa"/>
              <w:left w:w="70" w:type="dxa"/>
              <w:bottom w:w="0" w:type="dxa"/>
              <w:right w:w="70" w:type="dxa"/>
            </w:tcMar>
            <w:vAlign w:val="bottom"/>
            <w:hideMark/>
          </w:tcPr>
          <w:p w:rsidR="000352CA" w:rsidRPr="008777E8" w:rsidRDefault="000352CA" w:rsidP="00E73A8C">
            <w:pPr>
              <w:spacing w:before="100" w:beforeAutospacing="1" w:after="100" w:afterAutospacing="1"/>
              <w:jc w:val="center"/>
              <w:rPr>
                <w:b/>
                <w:color w:val="000000"/>
              </w:rPr>
            </w:pPr>
            <w:r w:rsidRPr="008777E8">
              <w:rPr>
                <w:b/>
                <w:bCs/>
                <w:color w:val="000000"/>
              </w:rPr>
              <w:t>131,493.45</w:t>
            </w:r>
          </w:p>
        </w:tc>
      </w:tr>
    </w:tbl>
    <w:p w:rsidR="000352CA" w:rsidRPr="00D84C99" w:rsidRDefault="000352CA" w:rsidP="000352CA">
      <w:pPr>
        <w:spacing w:before="100" w:beforeAutospacing="1" w:after="100" w:afterAutospacing="1"/>
        <w:ind w:left="600"/>
        <w:jc w:val="both"/>
        <w:rPr>
          <w:color w:val="000000"/>
          <w:sz w:val="27"/>
          <w:szCs w:val="27"/>
        </w:rPr>
      </w:pPr>
      <w:r>
        <w:rPr>
          <w:b/>
          <w:bCs/>
          <w:i/>
          <w:iCs/>
          <w:color w:val="000000"/>
        </w:rPr>
        <w:tab/>
      </w:r>
      <w:r w:rsidRPr="00D84C99">
        <w:rPr>
          <w:b/>
          <w:bCs/>
          <w:i/>
          <w:iCs/>
          <w:color w:val="000000"/>
        </w:rPr>
        <w:t>Öneri İmar Planı İlave Kısmının Alan Dağılımı</w:t>
      </w:r>
    </w:p>
    <w:tbl>
      <w:tblPr>
        <w:tblW w:w="4034" w:type="pct"/>
        <w:tblCellSpacing w:w="0" w:type="dxa"/>
        <w:tblInd w:w="824" w:type="dxa"/>
        <w:tblCellMar>
          <w:left w:w="0" w:type="dxa"/>
          <w:right w:w="0" w:type="dxa"/>
        </w:tblCellMar>
        <w:tblLook w:val="04A0"/>
      </w:tblPr>
      <w:tblGrid>
        <w:gridCol w:w="2880"/>
        <w:gridCol w:w="1443"/>
        <w:gridCol w:w="1539"/>
        <w:gridCol w:w="2166"/>
      </w:tblGrid>
      <w:tr w:rsidR="000352CA" w:rsidRPr="00D84C99" w:rsidTr="00E73A8C">
        <w:trPr>
          <w:trHeight w:val="315"/>
          <w:tblCellSpacing w:w="0" w:type="dxa"/>
        </w:trPr>
        <w:tc>
          <w:tcPr>
            <w:tcW w:w="2850" w:type="dxa"/>
            <w:tcBorders>
              <w:top w:val="single" w:sz="6" w:space="0" w:color="auto"/>
              <w:left w:val="single" w:sz="6" w:space="0" w:color="auto"/>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b/>
                <w:bCs/>
                <w:color w:val="000000"/>
              </w:rPr>
              <w:t>Alan Adı</w:t>
            </w:r>
          </w:p>
        </w:tc>
        <w:tc>
          <w:tcPr>
            <w:tcW w:w="1413" w:type="dxa"/>
            <w:tcBorders>
              <w:top w:val="single" w:sz="6" w:space="0" w:color="auto"/>
              <w:left w:val="single" w:sz="6" w:space="0" w:color="auto"/>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b/>
                <w:bCs/>
                <w:color w:val="000000"/>
              </w:rPr>
              <w:t>Adet</w:t>
            </w:r>
          </w:p>
        </w:tc>
        <w:tc>
          <w:tcPr>
            <w:tcW w:w="1524" w:type="dxa"/>
            <w:tcBorders>
              <w:top w:val="single" w:sz="6" w:space="0" w:color="999999"/>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b/>
                <w:bCs/>
                <w:color w:val="000000"/>
              </w:rPr>
              <w:t>Oran</w:t>
            </w:r>
          </w:p>
        </w:tc>
        <w:tc>
          <w:tcPr>
            <w:tcW w:w="2151" w:type="dxa"/>
            <w:tcBorders>
              <w:top w:val="single" w:sz="6" w:space="0" w:color="999999"/>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b/>
                <w:bCs/>
                <w:color w:val="000000"/>
              </w:rPr>
              <w:t>Durum (m²)</w:t>
            </w:r>
          </w:p>
        </w:tc>
      </w:tr>
      <w:tr w:rsidR="000352CA" w:rsidRPr="00D84C99" w:rsidTr="00E73A8C">
        <w:trPr>
          <w:trHeight w:val="315"/>
          <w:tblCellSpacing w:w="0" w:type="dxa"/>
        </w:trPr>
        <w:tc>
          <w:tcPr>
            <w:tcW w:w="2850"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both"/>
              <w:rPr>
                <w:color w:val="000000"/>
                <w:sz w:val="22"/>
                <w:szCs w:val="22"/>
              </w:rPr>
            </w:pPr>
            <w:r w:rsidRPr="00D31FD9">
              <w:rPr>
                <w:color w:val="000000"/>
                <w:sz w:val="22"/>
                <w:szCs w:val="22"/>
              </w:rPr>
              <w:t>GELİŞME KONUT ALANI</w:t>
            </w:r>
          </w:p>
        </w:tc>
        <w:tc>
          <w:tcPr>
            <w:tcW w:w="1413"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color w:val="000000"/>
              </w:rPr>
              <w:t>1</w:t>
            </w:r>
          </w:p>
        </w:tc>
        <w:tc>
          <w:tcPr>
            <w:tcW w:w="152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color w:val="000000"/>
              </w:rPr>
              <w:t>54.99</w:t>
            </w:r>
          </w:p>
        </w:tc>
        <w:tc>
          <w:tcPr>
            <w:tcW w:w="215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ind w:left="-397" w:firstLine="397"/>
              <w:jc w:val="center"/>
              <w:rPr>
                <w:color w:val="000000"/>
              </w:rPr>
            </w:pPr>
            <w:r w:rsidRPr="00D31FD9">
              <w:rPr>
                <w:color w:val="000000"/>
              </w:rPr>
              <w:t>13411.72</w:t>
            </w:r>
          </w:p>
        </w:tc>
      </w:tr>
      <w:tr w:rsidR="000352CA" w:rsidRPr="00D84C99" w:rsidTr="00E73A8C">
        <w:trPr>
          <w:trHeight w:val="315"/>
          <w:tblCellSpacing w:w="0" w:type="dxa"/>
        </w:trPr>
        <w:tc>
          <w:tcPr>
            <w:tcW w:w="2850"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both"/>
              <w:rPr>
                <w:color w:val="000000"/>
              </w:rPr>
            </w:pPr>
            <w:r w:rsidRPr="00D31FD9">
              <w:rPr>
                <w:color w:val="000000"/>
              </w:rPr>
              <w:t>PARK </w:t>
            </w:r>
          </w:p>
        </w:tc>
        <w:tc>
          <w:tcPr>
            <w:tcW w:w="1413"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color w:val="000000"/>
              </w:rPr>
              <w:t>3</w:t>
            </w:r>
          </w:p>
        </w:tc>
        <w:tc>
          <w:tcPr>
            <w:tcW w:w="152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color w:val="000000"/>
              </w:rPr>
              <w:t>15.33</w:t>
            </w:r>
          </w:p>
        </w:tc>
        <w:tc>
          <w:tcPr>
            <w:tcW w:w="215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color w:val="000000"/>
              </w:rPr>
              <w:t>3.738.48</w:t>
            </w:r>
          </w:p>
        </w:tc>
      </w:tr>
      <w:tr w:rsidR="000352CA" w:rsidRPr="00D84C99" w:rsidTr="00E73A8C">
        <w:trPr>
          <w:trHeight w:val="315"/>
          <w:tblCellSpacing w:w="0" w:type="dxa"/>
        </w:trPr>
        <w:tc>
          <w:tcPr>
            <w:tcW w:w="2850"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both"/>
              <w:rPr>
                <w:color w:val="000000"/>
              </w:rPr>
            </w:pPr>
            <w:r w:rsidRPr="00D31FD9">
              <w:rPr>
                <w:color w:val="000000"/>
              </w:rPr>
              <w:t>TRAFO ALANI</w:t>
            </w:r>
          </w:p>
        </w:tc>
        <w:tc>
          <w:tcPr>
            <w:tcW w:w="1413"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color w:val="000000"/>
              </w:rPr>
              <w:t>1</w:t>
            </w:r>
          </w:p>
        </w:tc>
        <w:tc>
          <w:tcPr>
            <w:tcW w:w="152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color w:val="000000"/>
              </w:rPr>
              <w:t>2.57</w:t>
            </w:r>
          </w:p>
        </w:tc>
        <w:tc>
          <w:tcPr>
            <w:tcW w:w="215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color w:val="000000"/>
              </w:rPr>
              <w:t>626.57</w:t>
            </w:r>
          </w:p>
        </w:tc>
      </w:tr>
      <w:tr w:rsidR="000352CA" w:rsidRPr="00D84C99" w:rsidTr="00E73A8C">
        <w:trPr>
          <w:trHeight w:val="315"/>
          <w:tblCellSpacing w:w="0" w:type="dxa"/>
        </w:trPr>
        <w:tc>
          <w:tcPr>
            <w:tcW w:w="2850"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both"/>
              <w:rPr>
                <w:color w:val="000000"/>
              </w:rPr>
            </w:pPr>
            <w:r w:rsidRPr="00D31FD9">
              <w:rPr>
                <w:color w:val="000000"/>
              </w:rPr>
              <w:t>YOL</w:t>
            </w:r>
          </w:p>
        </w:tc>
        <w:tc>
          <w:tcPr>
            <w:tcW w:w="1413"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color w:val="000000"/>
              </w:rPr>
              <w:t>1</w:t>
            </w:r>
          </w:p>
        </w:tc>
        <w:tc>
          <w:tcPr>
            <w:tcW w:w="152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color w:val="000000"/>
              </w:rPr>
              <w:t>27.11</w:t>
            </w:r>
          </w:p>
        </w:tc>
        <w:tc>
          <w:tcPr>
            <w:tcW w:w="215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rPr>
            </w:pPr>
            <w:r w:rsidRPr="00D31FD9">
              <w:rPr>
                <w:color w:val="000000"/>
              </w:rPr>
              <w:t>6611</w:t>
            </w:r>
          </w:p>
        </w:tc>
      </w:tr>
      <w:tr w:rsidR="000352CA" w:rsidRPr="00D84C99" w:rsidTr="00E73A8C">
        <w:trPr>
          <w:trHeight w:val="330"/>
          <w:tblCellSpacing w:w="0" w:type="dxa"/>
        </w:trPr>
        <w:tc>
          <w:tcPr>
            <w:tcW w:w="2850"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bottom"/>
            <w:hideMark/>
          </w:tcPr>
          <w:p w:rsidR="000352CA" w:rsidRPr="00D31FD9" w:rsidRDefault="000352CA" w:rsidP="00E73A8C">
            <w:pPr>
              <w:spacing w:before="100" w:beforeAutospacing="1" w:after="100" w:afterAutospacing="1"/>
              <w:jc w:val="both"/>
              <w:rPr>
                <w:color w:val="000000"/>
                <w:sz w:val="27"/>
                <w:szCs w:val="27"/>
              </w:rPr>
            </w:pPr>
            <w:r w:rsidRPr="00D31FD9">
              <w:rPr>
                <w:b/>
                <w:bCs/>
                <w:color w:val="000000"/>
              </w:rPr>
              <w:t>TOPLAM</w:t>
            </w:r>
          </w:p>
        </w:tc>
        <w:tc>
          <w:tcPr>
            <w:tcW w:w="1413" w:type="dxa"/>
            <w:tcBorders>
              <w:top w:val="nil"/>
              <w:left w:val="nil"/>
              <w:bottom w:val="single" w:sz="6" w:space="0" w:color="auto"/>
              <w:right w:val="single" w:sz="6" w:space="0" w:color="auto"/>
            </w:tcBorders>
            <w:noWrap/>
            <w:tcMar>
              <w:top w:w="0" w:type="dxa"/>
              <w:left w:w="70" w:type="dxa"/>
              <w:bottom w:w="0" w:type="dxa"/>
              <w:right w:w="70" w:type="dxa"/>
            </w:tcMar>
            <w:vAlign w:val="bottom"/>
            <w:hideMark/>
          </w:tcPr>
          <w:p w:rsidR="000352CA" w:rsidRPr="00D31FD9" w:rsidRDefault="000352CA" w:rsidP="00E73A8C">
            <w:pPr>
              <w:jc w:val="both"/>
              <w:rPr>
                <w:color w:val="000000"/>
                <w:sz w:val="27"/>
                <w:szCs w:val="27"/>
              </w:rPr>
            </w:pPr>
          </w:p>
        </w:tc>
        <w:tc>
          <w:tcPr>
            <w:tcW w:w="152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D31FD9" w:rsidRDefault="000352CA" w:rsidP="00E73A8C">
            <w:pPr>
              <w:spacing w:before="100" w:beforeAutospacing="1" w:after="100" w:afterAutospacing="1"/>
              <w:jc w:val="center"/>
              <w:rPr>
                <w:color w:val="000000"/>
                <w:sz w:val="27"/>
                <w:szCs w:val="27"/>
              </w:rPr>
            </w:pPr>
            <w:r w:rsidRPr="00D31FD9">
              <w:rPr>
                <w:b/>
                <w:bCs/>
                <w:color w:val="000000"/>
              </w:rPr>
              <w:t>100.00</w:t>
            </w:r>
          </w:p>
        </w:tc>
        <w:tc>
          <w:tcPr>
            <w:tcW w:w="2151" w:type="dxa"/>
            <w:tcBorders>
              <w:top w:val="nil"/>
              <w:left w:val="nil"/>
              <w:bottom w:val="single" w:sz="6" w:space="0" w:color="auto"/>
              <w:right w:val="single" w:sz="6" w:space="0" w:color="auto"/>
            </w:tcBorders>
            <w:noWrap/>
            <w:tcMar>
              <w:top w:w="0" w:type="dxa"/>
              <w:left w:w="70" w:type="dxa"/>
              <w:bottom w:w="0" w:type="dxa"/>
              <w:right w:w="70" w:type="dxa"/>
            </w:tcMar>
            <w:vAlign w:val="bottom"/>
            <w:hideMark/>
          </w:tcPr>
          <w:p w:rsidR="000352CA" w:rsidRPr="00D31FD9" w:rsidRDefault="000352CA" w:rsidP="00E73A8C">
            <w:pPr>
              <w:spacing w:before="100" w:beforeAutospacing="1" w:after="100" w:afterAutospacing="1"/>
              <w:jc w:val="center"/>
              <w:rPr>
                <w:color w:val="000000"/>
                <w:sz w:val="27"/>
                <w:szCs w:val="27"/>
              </w:rPr>
            </w:pPr>
            <w:r w:rsidRPr="00D31FD9">
              <w:rPr>
                <w:b/>
                <w:bCs/>
                <w:color w:val="000000"/>
              </w:rPr>
              <w:t>28673.568</w:t>
            </w:r>
          </w:p>
        </w:tc>
      </w:tr>
    </w:tbl>
    <w:p w:rsidR="000352CA" w:rsidRPr="00D84C99" w:rsidRDefault="000352CA" w:rsidP="000352CA">
      <w:pPr>
        <w:spacing w:before="100" w:beforeAutospacing="1" w:after="100" w:afterAutospacing="1"/>
        <w:ind w:left="600"/>
        <w:jc w:val="both"/>
        <w:rPr>
          <w:color w:val="000000"/>
          <w:sz w:val="27"/>
          <w:szCs w:val="27"/>
        </w:rPr>
      </w:pPr>
      <w:r>
        <w:rPr>
          <w:b/>
          <w:bCs/>
          <w:i/>
          <w:iCs/>
          <w:color w:val="000000"/>
        </w:rPr>
        <w:tab/>
      </w:r>
      <w:r w:rsidRPr="00D84C99">
        <w:rPr>
          <w:b/>
          <w:bCs/>
          <w:i/>
          <w:iCs/>
          <w:color w:val="000000"/>
        </w:rPr>
        <w:t>Öneri İmar Planı İlave-Revizyon Kısmı Alan Dağılımı</w:t>
      </w:r>
    </w:p>
    <w:tbl>
      <w:tblPr>
        <w:tblW w:w="4447" w:type="pct"/>
        <w:tblCellSpacing w:w="0" w:type="dxa"/>
        <w:tblInd w:w="824" w:type="dxa"/>
        <w:tblCellMar>
          <w:left w:w="0" w:type="dxa"/>
          <w:right w:w="0" w:type="dxa"/>
        </w:tblCellMar>
        <w:tblLook w:val="04A0"/>
      </w:tblPr>
      <w:tblGrid>
        <w:gridCol w:w="3543"/>
        <w:gridCol w:w="1431"/>
        <w:gridCol w:w="1846"/>
        <w:gridCol w:w="1727"/>
      </w:tblGrid>
      <w:tr w:rsidR="000352CA" w:rsidRPr="00D84C99" w:rsidTr="000352CA">
        <w:trPr>
          <w:trHeight w:val="161"/>
          <w:tblCellSpacing w:w="0" w:type="dxa"/>
        </w:trPr>
        <w:tc>
          <w:tcPr>
            <w:tcW w:w="3513" w:type="dxa"/>
            <w:tcBorders>
              <w:top w:val="single" w:sz="6" w:space="0" w:color="auto"/>
              <w:left w:val="single" w:sz="6" w:space="0" w:color="auto"/>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center"/>
              <w:rPr>
                <w:color w:val="000000"/>
                <w:sz w:val="27"/>
                <w:szCs w:val="27"/>
              </w:rPr>
            </w:pPr>
            <w:r w:rsidRPr="00B64C6E">
              <w:rPr>
                <w:b/>
                <w:bCs/>
                <w:color w:val="000000"/>
              </w:rPr>
              <w:t>Alan Adı</w:t>
            </w:r>
          </w:p>
        </w:tc>
        <w:tc>
          <w:tcPr>
            <w:tcW w:w="1416" w:type="dxa"/>
            <w:tcBorders>
              <w:top w:val="single" w:sz="6" w:space="0" w:color="auto"/>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center"/>
              <w:rPr>
                <w:color w:val="000000"/>
                <w:sz w:val="27"/>
                <w:szCs w:val="27"/>
              </w:rPr>
            </w:pPr>
            <w:r w:rsidRPr="00B64C6E">
              <w:rPr>
                <w:b/>
                <w:bCs/>
                <w:color w:val="000000"/>
              </w:rPr>
              <w:t>Adet</w:t>
            </w:r>
          </w:p>
        </w:tc>
        <w:tc>
          <w:tcPr>
            <w:tcW w:w="1831" w:type="dxa"/>
            <w:tcBorders>
              <w:top w:val="single" w:sz="6" w:space="0" w:color="999999"/>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center"/>
              <w:rPr>
                <w:color w:val="000000"/>
                <w:sz w:val="27"/>
                <w:szCs w:val="27"/>
              </w:rPr>
            </w:pPr>
            <w:r w:rsidRPr="00B64C6E">
              <w:rPr>
                <w:b/>
                <w:bCs/>
                <w:color w:val="000000"/>
              </w:rPr>
              <w:t>Oran(%)</w:t>
            </w:r>
          </w:p>
        </w:tc>
        <w:tc>
          <w:tcPr>
            <w:tcW w:w="1712" w:type="dxa"/>
            <w:tcBorders>
              <w:top w:val="single" w:sz="6" w:space="0" w:color="999999"/>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center"/>
              <w:rPr>
                <w:color w:val="000000"/>
                <w:sz w:val="27"/>
                <w:szCs w:val="27"/>
              </w:rPr>
            </w:pPr>
            <w:r w:rsidRPr="00B64C6E">
              <w:rPr>
                <w:b/>
                <w:bCs/>
                <w:color w:val="000000"/>
              </w:rPr>
              <w:t>Durum (m²)</w:t>
            </w:r>
          </w:p>
        </w:tc>
      </w:tr>
      <w:tr w:rsidR="000352CA" w:rsidRPr="00D84C99" w:rsidTr="000352CA">
        <w:trPr>
          <w:trHeight w:val="161"/>
          <w:tblCellSpacing w:w="0" w:type="dxa"/>
        </w:trPr>
        <w:tc>
          <w:tcPr>
            <w:tcW w:w="3513"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both"/>
              <w:rPr>
                <w:color w:val="000000"/>
                <w:sz w:val="27"/>
                <w:szCs w:val="27"/>
              </w:rPr>
            </w:pPr>
            <w:r w:rsidRPr="00B64C6E">
              <w:rPr>
                <w:color w:val="000000"/>
              </w:rPr>
              <w:t>GELİŞME KONUT ALANI</w:t>
            </w:r>
          </w:p>
        </w:tc>
        <w:tc>
          <w:tcPr>
            <w:tcW w:w="141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3</w:t>
            </w:r>
          </w:p>
        </w:tc>
        <w:tc>
          <w:tcPr>
            <w:tcW w:w="183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25.71</w:t>
            </w:r>
          </w:p>
        </w:tc>
        <w:tc>
          <w:tcPr>
            <w:tcW w:w="1712"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42758.27</w:t>
            </w:r>
          </w:p>
        </w:tc>
      </w:tr>
      <w:tr w:rsidR="000352CA" w:rsidRPr="00D84C99" w:rsidTr="000352CA">
        <w:trPr>
          <w:trHeight w:val="161"/>
          <w:tblCellSpacing w:w="0" w:type="dxa"/>
        </w:trPr>
        <w:tc>
          <w:tcPr>
            <w:tcW w:w="3513"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both"/>
              <w:rPr>
                <w:color w:val="000000"/>
                <w:sz w:val="27"/>
                <w:szCs w:val="27"/>
              </w:rPr>
            </w:pPr>
            <w:r w:rsidRPr="00B64C6E">
              <w:rPr>
                <w:color w:val="000000"/>
              </w:rPr>
              <w:t>KENTSEL SERVİS ALANI</w:t>
            </w:r>
          </w:p>
        </w:tc>
        <w:tc>
          <w:tcPr>
            <w:tcW w:w="141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4</w:t>
            </w:r>
          </w:p>
        </w:tc>
        <w:tc>
          <w:tcPr>
            <w:tcW w:w="183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35.80</w:t>
            </w:r>
          </w:p>
        </w:tc>
        <w:tc>
          <w:tcPr>
            <w:tcW w:w="1712"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59547.23</w:t>
            </w:r>
          </w:p>
        </w:tc>
      </w:tr>
      <w:tr w:rsidR="000352CA" w:rsidRPr="00D84C99" w:rsidTr="000352CA">
        <w:trPr>
          <w:trHeight w:val="161"/>
          <w:tblCellSpacing w:w="0" w:type="dxa"/>
        </w:trPr>
        <w:tc>
          <w:tcPr>
            <w:tcW w:w="3513"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both"/>
              <w:rPr>
                <w:color w:val="000000"/>
                <w:sz w:val="27"/>
                <w:szCs w:val="27"/>
              </w:rPr>
            </w:pPr>
            <w:r w:rsidRPr="00B64C6E">
              <w:rPr>
                <w:color w:val="000000"/>
              </w:rPr>
              <w:t>CAMİ ALANI</w:t>
            </w:r>
          </w:p>
        </w:tc>
        <w:tc>
          <w:tcPr>
            <w:tcW w:w="141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1</w:t>
            </w:r>
          </w:p>
        </w:tc>
        <w:tc>
          <w:tcPr>
            <w:tcW w:w="183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1.79</w:t>
            </w:r>
          </w:p>
        </w:tc>
        <w:tc>
          <w:tcPr>
            <w:tcW w:w="1712"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2,976.14</w:t>
            </w:r>
          </w:p>
        </w:tc>
      </w:tr>
      <w:tr w:rsidR="000352CA" w:rsidRPr="00D84C99" w:rsidTr="000352CA">
        <w:trPr>
          <w:trHeight w:val="161"/>
          <w:tblCellSpacing w:w="0" w:type="dxa"/>
        </w:trPr>
        <w:tc>
          <w:tcPr>
            <w:tcW w:w="3513"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both"/>
              <w:rPr>
                <w:color w:val="000000"/>
                <w:sz w:val="27"/>
                <w:szCs w:val="27"/>
              </w:rPr>
            </w:pPr>
            <w:r w:rsidRPr="00B64C6E">
              <w:rPr>
                <w:color w:val="000000"/>
              </w:rPr>
              <w:t>PARK </w:t>
            </w:r>
          </w:p>
        </w:tc>
        <w:tc>
          <w:tcPr>
            <w:tcW w:w="1416" w:type="dxa"/>
            <w:tcBorders>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5</w:t>
            </w:r>
          </w:p>
        </w:tc>
        <w:tc>
          <w:tcPr>
            <w:tcW w:w="183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4.77</w:t>
            </w:r>
          </w:p>
        </w:tc>
        <w:tc>
          <w:tcPr>
            <w:tcW w:w="1712"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7934.78</w:t>
            </w:r>
          </w:p>
        </w:tc>
      </w:tr>
      <w:tr w:rsidR="000352CA" w:rsidRPr="00D84C99" w:rsidTr="000352CA">
        <w:trPr>
          <w:trHeight w:val="161"/>
          <w:tblCellSpacing w:w="0" w:type="dxa"/>
        </w:trPr>
        <w:tc>
          <w:tcPr>
            <w:tcW w:w="3513"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both"/>
              <w:rPr>
                <w:color w:val="000000"/>
                <w:sz w:val="27"/>
                <w:szCs w:val="27"/>
              </w:rPr>
            </w:pPr>
            <w:r w:rsidRPr="00B64C6E">
              <w:rPr>
                <w:color w:val="000000"/>
              </w:rPr>
              <w:t>TRAFO ALANI</w:t>
            </w:r>
          </w:p>
        </w:tc>
        <w:tc>
          <w:tcPr>
            <w:tcW w:w="141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1</w:t>
            </w:r>
          </w:p>
        </w:tc>
        <w:tc>
          <w:tcPr>
            <w:tcW w:w="183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0.38</w:t>
            </w:r>
          </w:p>
        </w:tc>
        <w:tc>
          <w:tcPr>
            <w:tcW w:w="1712"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626.57</w:t>
            </w:r>
          </w:p>
        </w:tc>
      </w:tr>
      <w:tr w:rsidR="000352CA" w:rsidRPr="00D84C99" w:rsidTr="000352CA">
        <w:trPr>
          <w:trHeight w:val="161"/>
          <w:tblCellSpacing w:w="0" w:type="dxa"/>
        </w:trPr>
        <w:tc>
          <w:tcPr>
            <w:tcW w:w="3513"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both"/>
              <w:rPr>
                <w:color w:val="000000"/>
                <w:sz w:val="27"/>
                <w:szCs w:val="27"/>
              </w:rPr>
            </w:pPr>
            <w:r w:rsidRPr="00B64C6E">
              <w:rPr>
                <w:color w:val="000000"/>
              </w:rPr>
              <w:t>YOL</w:t>
            </w:r>
          </w:p>
        </w:tc>
        <w:tc>
          <w:tcPr>
            <w:tcW w:w="141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p>
        </w:tc>
        <w:tc>
          <w:tcPr>
            <w:tcW w:w="183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31.55</w:t>
            </w:r>
          </w:p>
        </w:tc>
        <w:tc>
          <w:tcPr>
            <w:tcW w:w="1712"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Pr="00B64C6E" w:rsidRDefault="000352CA" w:rsidP="00E73A8C">
            <w:pPr>
              <w:spacing w:before="100" w:beforeAutospacing="1" w:after="100" w:afterAutospacing="1"/>
              <w:jc w:val="right"/>
              <w:rPr>
                <w:color w:val="000000"/>
                <w:sz w:val="27"/>
                <w:szCs w:val="27"/>
              </w:rPr>
            </w:pPr>
            <w:r w:rsidRPr="00B64C6E">
              <w:rPr>
                <w:color w:val="000000"/>
              </w:rPr>
              <w:t>52498.16</w:t>
            </w:r>
          </w:p>
        </w:tc>
      </w:tr>
      <w:tr w:rsidR="000352CA" w:rsidRPr="00D84C99" w:rsidTr="000352CA">
        <w:trPr>
          <w:trHeight w:val="428"/>
          <w:tblCellSpacing w:w="0" w:type="dxa"/>
        </w:trPr>
        <w:tc>
          <w:tcPr>
            <w:tcW w:w="3513"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bottom"/>
            <w:hideMark/>
          </w:tcPr>
          <w:p w:rsidR="000352CA" w:rsidRPr="00B64C6E" w:rsidRDefault="000352CA" w:rsidP="00E73A8C">
            <w:pPr>
              <w:spacing w:before="100" w:beforeAutospacing="1" w:after="100" w:afterAutospacing="1"/>
              <w:jc w:val="both"/>
              <w:rPr>
                <w:b/>
                <w:color w:val="000000"/>
              </w:rPr>
            </w:pPr>
            <w:r>
              <w:rPr>
                <w:b/>
                <w:color w:val="000000"/>
              </w:rPr>
              <w:t>TOPLAM</w:t>
            </w:r>
          </w:p>
        </w:tc>
        <w:tc>
          <w:tcPr>
            <w:tcW w:w="1416" w:type="dxa"/>
            <w:tcBorders>
              <w:top w:val="nil"/>
              <w:left w:val="nil"/>
              <w:bottom w:val="single" w:sz="6" w:space="0" w:color="auto"/>
              <w:right w:val="single" w:sz="6" w:space="0" w:color="auto"/>
            </w:tcBorders>
            <w:noWrap/>
            <w:tcMar>
              <w:top w:w="0" w:type="dxa"/>
              <w:left w:w="70" w:type="dxa"/>
              <w:bottom w:w="0" w:type="dxa"/>
              <w:right w:w="70" w:type="dxa"/>
            </w:tcMar>
            <w:vAlign w:val="bottom"/>
            <w:hideMark/>
          </w:tcPr>
          <w:p w:rsidR="000352CA" w:rsidRPr="00B64C6E" w:rsidRDefault="000352CA" w:rsidP="00E73A8C">
            <w:pPr>
              <w:spacing w:before="100" w:beforeAutospacing="1" w:after="100" w:afterAutospacing="1"/>
              <w:jc w:val="both"/>
              <w:rPr>
                <w:color w:val="000000"/>
                <w:sz w:val="27"/>
                <w:szCs w:val="27"/>
              </w:rPr>
            </w:pPr>
          </w:p>
        </w:tc>
        <w:tc>
          <w:tcPr>
            <w:tcW w:w="183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0352CA" w:rsidRDefault="000352CA" w:rsidP="00E73A8C">
            <w:pPr>
              <w:spacing w:before="100" w:beforeAutospacing="1" w:after="100" w:afterAutospacing="1"/>
              <w:jc w:val="right"/>
              <w:rPr>
                <w:b/>
                <w:color w:val="000000"/>
              </w:rPr>
            </w:pPr>
          </w:p>
          <w:p w:rsidR="000352CA" w:rsidRPr="00B64C6E" w:rsidRDefault="000352CA" w:rsidP="00E73A8C">
            <w:pPr>
              <w:spacing w:before="100" w:beforeAutospacing="1" w:after="100" w:afterAutospacing="1"/>
              <w:jc w:val="right"/>
              <w:rPr>
                <w:b/>
                <w:color w:val="000000"/>
              </w:rPr>
            </w:pPr>
            <w:r w:rsidRPr="00B64C6E">
              <w:rPr>
                <w:b/>
                <w:color w:val="000000"/>
              </w:rPr>
              <w:t>100000</w:t>
            </w:r>
          </w:p>
        </w:tc>
        <w:tc>
          <w:tcPr>
            <w:tcW w:w="1712" w:type="dxa"/>
            <w:tcBorders>
              <w:left w:val="nil"/>
              <w:bottom w:val="single" w:sz="6" w:space="0" w:color="auto"/>
              <w:right w:val="single" w:sz="6" w:space="0" w:color="auto"/>
            </w:tcBorders>
            <w:noWrap/>
            <w:tcMar>
              <w:top w:w="0" w:type="dxa"/>
              <w:left w:w="70" w:type="dxa"/>
              <w:bottom w:w="0" w:type="dxa"/>
              <w:right w:w="70" w:type="dxa"/>
            </w:tcMar>
            <w:vAlign w:val="bottom"/>
            <w:hideMark/>
          </w:tcPr>
          <w:p w:rsidR="000352CA" w:rsidRPr="00B64C6E" w:rsidRDefault="000352CA" w:rsidP="00E73A8C">
            <w:pPr>
              <w:spacing w:before="100" w:beforeAutospacing="1" w:after="100" w:afterAutospacing="1"/>
              <w:jc w:val="both"/>
              <w:rPr>
                <w:b/>
                <w:color w:val="000000"/>
              </w:rPr>
            </w:pPr>
            <w:r w:rsidRPr="00B64C6E">
              <w:rPr>
                <w:b/>
                <w:color w:val="000000"/>
              </w:rPr>
              <w:t>160,167.02</w:t>
            </w:r>
          </w:p>
        </w:tc>
      </w:tr>
    </w:tbl>
    <w:p w:rsidR="000352CA" w:rsidRDefault="000352CA" w:rsidP="000352CA">
      <w:pPr>
        <w:jc w:val="both"/>
      </w:pPr>
      <w:r>
        <w:lastRenderedPageBreak/>
        <w:t xml:space="preserve">                           T.C.</w:t>
      </w:r>
    </w:p>
    <w:p w:rsidR="000352CA" w:rsidRDefault="000352CA" w:rsidP="000352CA">
      <w:pPr>
        <w:jc w:val="both"/>
      </w:pPr>
      <w:r>
        <w:t>ANKARA BÜYÜKŞEHİR BELEDİYESİ</w:t>
      </w:r>
    </w:p>
    <w:p w:rsidR="000352CA" w:rsidRDefault="000352CA" w:rsidP="000352CA">
      <w:pPr>
        <w:jc w:val="both"/>
      </w:pPr>
      <w:r>
        <w:t xml:space="preserve">                BELEDİYE MECLİSİ</w:t>
      </w:r>
    </w:p>
    <w:p w:rsidR="000352CA" w:rsidRDefault="000352CA" w:rsidP="000352CA">
      <w:pPr>
        <w:tabs>
          <w:tab w:val="left" w:pos="1935"/>
        </w:tabs>
        <w:jc w:val="both"/>
      </w:pPr>
    </w:p>
    <w:p w:rsidR="000352CA" w:rsidRDefault="000352CA" w:rsidP="000352CA">
      <w:pPr>
        <w:tabs>
          <w:tab w:val="left" w:pos="1935"/>
        </w:tabs>
        <w:jc w:val="both"/>
      </w:pPr>
    </w:p>
    <w:p w:rsidR="000352CA" w:rsidRDefault="000352CA" w:rsidP="000352CA">
      <w:pPr>
        <w:jc w:val="both"/>
      </w:pPr>
      <w:r w:rsidRPr="001B032A">
        <w:t>Karar No:</w:t>
      </w:r>
      <w:r>
        <w:t>320</w:t>
      </w:r>
      <w:r>
        <w:tab/>
      </w:r>
      <w:r>
        <w:tab/>
      </w:r>
      <w:r>
        <w:tab/>
        <w:t xml:space="preserve"> </w:t>
      </w:r>
      <w:r>
        <w:tab/>
      </w:r>
      <w:r>
        <w:tab/>
        <w:t xml:space="preserve">     </w:t>
      </w:r>
      <w:r>
        <w:tab/>
      </w:r>
      <w:r>
        <w:tab/>
      </w:r>
      <w:r>
        <w:tab/>
        <w:t xml:space="preserve">                           10.03.2020</w:t>
      </w:r>
    </w:p>
    <w:p w:rsidR="000352CA" w:rsidRDefault="000352CA" w:rsidP="000352CA">
      <w:pPr>
        <w:ind w:right="-1"/>
      </w:pPr>
      <w:r>
        <w:t xml:space="preserve">  </w:t>
      </w:r>
    </w:p>
    <w:p w:rsidR="000352CA" w:rsidRPr="000352CA" w:rsidRDefault="000352CA" w:rsidP="000352CA">
      <w:pPr>
        <w:ind w:right="-1"/>
        <w:jc w:val="center"/>
      </w:pPr>
      <w:r>
        <w:t>-5-</w:t>
      </w:r>
    </w:p>
    <w:p w:rsidR="000352CA" w:rsidRDefault="000352CA" w:rsidP="000352CA">
      <w:pPr>
        <w:jc w:val="center"/>
      </w:pPr>
      <w:r w:rsidRPr="00D84C99">
        <w:rPr>
          <w:color w:val="000000"/>
        </w:rPr>
        <w:t> </w:t>
      </w:r>
      <w:r w:rsidRPr="00D84C99">
        <w:rPr>
          <w:color w:val="000000"/>
        </w:rPr>
        <w:t> </w:t>
      </w:r>
      <w:r w:rsidRPr="00D84C99">
        <w:rPr>
          <w:color w:val="000000"/>
        </w:rPr>
        <w:t> </w:t>
      </w:r>
      <w:r w:rsidRPr="0057462B">
        <w:t xml:space="preserve"> </w:t>
      </w:r>
    </w:p>
    <w:p w:rsidR="000352CA" w:rsidRPr="000352CA" w:rsidRDefault="000352CA" w:rsidP="000352CA">
      <w:pPr>
        <w:jc w:val="center"/>
      </w:pPr>
    </w:p>
    <w:p w:rsidR="000352CA" w:rsidRDefault="000352CA" w:rsidP="000352CA">
      <w:pPr>
        <w:jc w:val="both"/>
        <w:rPr>
          <w:color w:val="000000"/>
        </w:rPr>
      </w:pPr>
      <w:r>
        <w:rPr>
          <w:color w:val="000000"/>
        </w:rPr>
        <w:tab/>
      </w:r>
      <w:r w:rsidRPr="00D84C99">
        <w:rPr>
          <w:color w:val="000000"/>
        </w:rPr>
        <w:t>-Plan</w:t>
      </w:r>
      <w:r>
        <w:rPr>
          <w:color w:val="000000"/>
        </w:rPr>
        <w:t xml:space="preserve"> n</w:t>
      </w:r>
      <w:r w:rsidRPr="00D84C99">
        <w:rPr>
          <w:color w:val="000000"/>
        </w:rPr>
        <w:t>otlarının;</w:t>
      </w:r>
    </w:p>
    <w:p w:rsidR="000352CA" w:rsidRDefault="000352CA" w:rsidP="000352CA">
      <w:pPr>
        <w:jc w:val="both"/>
        <w:rPr>
          <w:color w:val="000000"/>
        </w:rPr>
      </w:pPr>
    </w:p>
    <w:p w:rsidR="000352CA" w:rsidRDefault="000352CA" w:rsidP="000352CA">
      <w:pPr>
        <w:jc w:val="both"/>
        <w:rPr>
          <w:color w:val="000000"/>
        </w:rPr>
      </w:pPr>
      <w:r w:rsidRPr="00D84C99">
        <w:rPr>
          <w:color w:val="000000"/>
        </w:rPr>
        <w:t> </w:t>
      </w:r>
      <w:r w:rsidRPr="00D84C99">
        <w:rPr>
          <w:color w:val="000000"/>
        </w:rPr>
        <w:t> </w:t>
      </w:r>
      <w:r w:rsidRPr="00D84C99">
        <w:rPr>
          <w:color w:val="000000"/>
        </w:rPr>
        <w:t> </w:t>
      </w:r>
      <w:proofErr w:type="gramStart"/>
      <w:r w:rsidRPr="00D84C99">
        <w:rPr>
          <w:color w:val="000000"/>
        </w:rPr>
        <w:t xml:space="preserve">“1- Plan ve Plan Notlarında Belirtilmeyen Hususlarda Sincan Belediye Meclisinin 04.03.2013 Gün ve 44 sayılı kararı ile uygun görülen ve Ankara Büyükşehir Belediye Meclisinin 15.03.2013 </w:t>
      </w:r>
      <w:r>
        <w:rPr>
          <w:color w:val="000000"/>
        </w:rPr>
        <w:t>g</w:t>
      </w:r>
      <w:r w:rsidRPr="00D84C99">
        <w:rPr>
          <w:color w:val="000000"/>
        </w:rPr>
        <w:t xml:space="preserve">ün ve 514 sayılı kararı ile </w:t>
      </w:r>
      <w:r>
        <w:rPr>
          <w:color w:val="000000"/>
        </w:rPr>
        <w:t>o</w:t>
      </w:r>
      <w:r w:rsidRPr="00D84C99">
        <w:rPr>
          <w:color w:val="000000"/>
        </w:rPr>
        <w:t>naylanan Temelli/</w:t>
      </w:r>
      <w:proofErr w:type="spellStart"/>
      <w:r w:rsidRPr="00D84C99">
        <w:rPr>
          <w:color w:val="000000"/>
        </w:rPr>
        <w:t>Malıköy</w:t>
      </w:r>
      <w:proofErr w:type="spellEnd"/>
      <w:r w:rsidRPr="00D84C99">
        <w:rPr>
          <w:color w:val="000000"/>
        </w:rPr>
        <w:t xml:space="preserve"> ve Çevresi ile Sincan Bağlantı Yoluna Ait 1/1000 ölçekli uygulama imar planı plan notları </w:t>
      </w:r>
      <w:r>
        <w:rPr>
          <w:color w:val="000000"/>
        </w:rPr>
        <w:t>ile 3194 Sayılı İmar Kanunu ve i</w:t>
      </w:r>
      <w:r w:rsidRPr="00D84C99">
        <w:rPr>
          <w:color w:val="000000"/>
        </w:rPr>
        <w:t xml:space="preserve">lgili Yönetmelikler Geçerlidir.” </w:t>
      </w:r>
      <w:proofErr w:type="gramEnd"/>
      <w:r w:rsidRPr="00D84C99">
        <w:rPr>
          <w:color w:val="000000"/>
        </w:rPr>
        <w:t>Şeklinde olduğu,</w:t>
      </w:r>
    </w:p>
    <w:p w:rsidR="000352CA" w:rsidRDefault="000352CA" w:rsidP="000352CA">
      <w:pPr>
        <w:jc w:val="both"/>
        <w:rPr>
          <w:color w:val="000000"/>
        </w:rPr>
      </w:pPr>
    </w:p>
    <w:p w:rsidR="000352CA" w:rsidRDefault="000352CA" w:rsidP="000352CA">
      <w:pPr>
        <w:jc w:val="both"/>
        <w:rPr>
          <w:color w:val="000000"/>
        </w:rPr>
      </w:pPr>
      <w:r w:rsidRPr="00D84C99">
        <w:rPr>
          <w:color w:val="000000"/>
        </w:rPr>
        <w:t> </w:t>
      </w:r>
      <w:r w:rsidRPr="00D84C99">
        <w:rPr>
          <w:color w:val="000000"/>
        </w:rPr>
        <w:t> </w:t>
      </w:r>
      <w:r w:rsidRPr="00D84C99">
        <w:rPr>
          <w:color w:val="000000"/>
        </w:rPr>
        <w:t> </w:t>
      </w:r>
      <w:r w:rsidRPr="00D84C99">
        <w:rPr>
          <w:color w:val="000000"/>
        </w:rPr>
        <w:t xml:space="preserve">-Sincan Belediye Meclisinin 2019/81 sayılı kararı ile uygun görülen 1/1000 ölçekli ilave imar planının karayoluna ilişkin kamulaştırma probleminin bütüncül çözümünün sağlanabilmesi amacıyla Sincan Belediyesi  Plan ve Proje Müdürlüğü’nün  29/07/2019 tarihli 7048 sayılı yazısı ekindeki 1/1000 ölçekli plan teklifi doğrultusunda </w:t>
      </w:r>
      <w:proofErr w:type="spellStart"/>
      <w:r w:rsidRPr="00D84C99">
        <w:rPr>
          <w:color w:val="000000"/>
        </w:rPr>
        <w:t>tadilen</w:t>
      </w:r>
      <w:proofErr w:type="spellEnd"/>
      <w:r w:rsidRPr="00D84C99">
        <w:rPr>
          <w:color w:val="000000"/>
        </w:rPr>
        <w:t xml:space="preserve"> düzeltilerek  ilave-</w:t>
      </w:r>
      <w:proofErr w:type="gramStart"/>
      <w:r w:rsidRPr="00D84C99">
        <w:rPr>
          <w:color w:val="000000"/>
        </w:rPr>
        <w:t>revizyon</w:t>
      </w:r>
      <w:proofErr w:type="gramEnd"/>
      <w:r w:rsidRPr="00D84C99">
        <w:rPr>
          <w:color w:val="000000"/>
        </w:rPr>
        <w:t xml:space="preserve"> 1/1000 ölçekli uygulama imar planının 1/5000 ölçekli ilave-revizyon nazım imar planı ile birlikte onaylanmasının uygun olacağı,</w:t>
      </w:r>
    </w:p>
    <w:p w:rsidR="000352CA" w:rsidRDefault="000352CA" w:rsidP="000352CA">
      <w:pPr>
        <w:jc w:val="both"/>
        <w:rPr>
          <w:color w:val="000000"/>
        </w:rPr>
      </w:pPr>
    </w:p>
    <w:p w:rsidR="00C120FC" w:rsidRDefault="000352CA" w:rsidP="000352CA">
      <w:pPr>
        <w:jc w:val="both"/>
      </w:pPr>
      <w:r w:rsidRPr="00D84C99">
        <w:rPr>
          <w:color w:val="000000"/>
        </w:rPr>
        <w:t> </w:t>
      </w:r>
      <w:r w:rsidRPr="00D84C99">
        <w:rPr>
          <w:color w:val="000000"/>
        </w:rPr>
        <w:t> </w:t>
      </w:r>
      <w:r w:rsidRPr="00D84C99">
        <w:rPr>
          <w:color w:val="000000"/>
        </w:rPr>
        <w:t> </w:t>
      </w:r>
      <w:r w:rsidRPr="00D84C99">
        <w:rPr>
          <w:color w:val="000000"/>
        </w:rPr>
        <w:t xml:space="preserve">Hususları </w:t>
      </w:r>
      <w:r>
        <w:rPr>
          <w:color w:val="000000"/>
        </w:rPr>
        <w:t>tespit edilmiş</w:t>
      </w:r>
      <w:r w:rsidRPr="00D84C99">
        <w:rPr>
          <w:color w:val="000000"/>
        </w:rPr>
        <w:t xml:space="preserve"> olup, Sincan </w:t>
      </w:r>
      <w:r w:rsidR="0005282B">
        <w:rPr>
          <w:color w:val="000000"/>
        </w:rPr>
        <w:t xml:space="preserve">İlçesi </w:t>
      </w:r>
      <w:proofErr w:type="spellStart"/>
      <w:r w:rsidRPr="00D84C99">
        <w:rPr>
          <w:color w:val="000000"/>
        </w:rPr>
        <w:t>Malıköy</w:t>
      </w:r>
      <w:proofErr w:type="spellEnd"/>
      <w:r w:rsidRPr="00D84C99">
        <w:rPr>
          <w:color w:val="000000"/>
        </w:rPr>
        <w:t xml:space="preserve"> Mahallesi 1/1000 </w:t>
      </w:r>
      <w:r>
        <w:rPr>
          <w:color w:val="000000"/>
        </w:rPr>
        <w:t>ö</w:t>
      </w:r>
      <w:r w:rsidRPr="00D84C99">
        <w:rPr>
          <w:color w:val="000000"/>
        </w:rPr>
        <w:t xml:space="preserve">lçekli İlave-Revizyon uygulama imar planı teklifinin </w:t>
      </w:r>
      <w:r>
        <w:rPr>
          <w:color w:val="000000"/>
        </w:rPr>
        <w:t>“</w:t>
      </w:r>
      <w:proofErr w:type="spellStart"/>
      <w:r>
        <w:rPr>
          <w:color w:val="000000"/>
        </w:rPr>
        <w:t>tadilen</w:t>
      </w:r>
      <w:proofErr w:type="spellEnd"/>
      <w:r>
        <w:rPr>
          <w:color w:val="000000"/>
        </w:rPr>
        <w:t xml:space="preserve"> onayı” </w:t>
      </w:r>
      <w:proofErr w:type="spellStart"/>
      <w:r>
        <w:rPr>
          <w:color w:val="000000"/>
        </w:rPr>
        <w:t>na</w:t>
      </w:r>
      <w:proofErr w:type="spellEnd"/>
      <w:r w:rsidR="00C61402">
        <w:t xml:space="preserve">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
    <w:p w:rsidR="00094D9E" w:rsidRDefault="00094D9E" w:rsidP="001E047A">
      <w:pPr>
        <w:pStyle w:val="Style3"/>
        <w:widowControl/>
        <w:spacing w:line="240" w:lineRule="auto"/>
        <w:ind w:firstLine="0"/>
      </w:pPr>
    </w:p>
    <w:p w:rsidR="00C61402" w:rsidRDefault="000352CA" w:rsidP="001E047A">
      <w:pPr>
        <w:pStyle w:val="Style3"/>
        <w:widowControl/>
        <w:spacing w:line="240" w:lineRule="auto"/>
        <w:ind w:firstLine="0"/>
      </w:pPr>
      <w:r>
        <w:t xml:space="preserve">    </w:t>
      </w:r>
    </w:p>
    <w:p w:rsidR="000352CA" w:rsidRDefault="000352CA"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094D9E">
      <w:pPr>
        <w:pStyle w:val="Style3"/>
        <w:widowControl/>
        <w:spacing w:line="240" w:lineRule="auto"/>
        <w:ind w:firstLine="739"/>
      </w:pPr>
    </w:p>
    <w:p w:rsidR="00A55592" w:rsidRDefault="00A55592" w:rsidP="00A55592">
      <w:pPr>
        <w:jc w:val="center"/>
      </w:pPr>
    </w:p>
    <w:p w:rsidR="00A55592" w:rsidRPr="00C04909" w:rsidRDefault="00A55592" w:rsidP="00A55592">
      <w:pPr>
        <w:jc w:val="center"/>
      </w:pPr>
      <w:r w:rsidRPr="00C04909">
        <w:lastRenderedPageBreak/>
        <w:t>T.C.</w:t>
      </w:r>
    </w:p>
    <w:p w:rsidR="00A55592" w:rsidRPr="00C04909" w:rsidRDefault="00A55592" w:rsidP="00A55592">
      <w:pPr>
        <w:jc w:val="center"/>
      </w:pPr>
      <w:r w:rsidRPr="00C04909">
        <w:t>ANKARA BÜYÜKŞEHİR BELEDİYE MECLİSİ</w:t>
      </w:r>
    </w:p>
    <w:p w:rsidR="00A55592" w:rsidRDefault="00A55592" w:rsidP="00A55592">
      <w:pPr>
        <w:jc w:val="center"/>
      </w:pPr>
      <w:r>
        <w:t xml:space="preserve">İmar ve Bayındırlık </w:t>
      </w:r>
      <w:r w:rsidRPr="00C04909">
        <w:t>Komisyon</w:t>
      </w:r>
      <w:r>
        <w:t>u Raporu</w:t>
      </w:r>
    </w:p>
    <w:p w:rsidR="00A55592" w:rsidRDefault="00A55592" w:rsidP="00A55592">
      <w:pPr>
        <w:jc w:val="center"/>
      </w:pPr>
    </w:p>
    <w:p w:rsidR="00A55592" w:rsidRDefault="00A55592" w:rsidP="00A55592">
      <w:pPr>
        <w:jc w:val="center"/>
      </w:pPr>
    </w:p>
    <w:p w:rsidR="00A55592" w:rsidRPr="00A55592" w:rsidRDefault="00A55592" w:rsidP="00A55592">
      <w:pPr>
        <w:jc w:val="both"/>
      </w:pPr>
      <w:r w:rsidRPr="00C04909">
        <w:t>Rapor No:</w:t>
      </w:r>
      <w:r>
        <w:t xml:space="preserve"> 423</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A55592" w:rsidRDefault="00A55592" w:rsidP="00A55592">
      <w:pPr>
        <w:pStyle w:val="Balk7"/>
        <w:jc w:val="center"/>
        <w:rPr>
          <w:bCs/>
        </w:rPr>
      </w:pPr>
    </w:p>
    <w:p w:rsidR="00A55592" w:rsidRPr="00A55592" w:rsidRDefault="00A55592" w:rsidP="00A55592">
      <w:pPr>
        <w:pStyle w:val="Balk7"/>
        <w:jc w:val="center"/>
      </w:pPr>
      <w:r w:rsidRPr="00A55592">
        <w:rPr>
          <w:bCs/>
        </w:rPr>
        <w:t>BÜYÜKŞEHİR BELEDİYE MECLİSİ BAŞKANLIĞINA</w:t>
      </w:r>
    </w:p>
    <w:p w:rsidR="00A55592" w:rsidRDefault="00A55592" w:rsidP="00A55592">
      <w:pPr>
        <w:pStyle w:val="ListeParagraf"/>
        <w:tabs>
          <w:tab w:val="left" w:pos="0"/>
        </w:tabs>
        <w:ind w:left="0"/>
        <w:contextualSpacing/>
        <w:jc w:val="both"/>
      </w:pPr>
    </w:p>
    <w:p w:rsidR="00A55592" w:rsidRDefault="00A55592" w:rsidP="00A55592">
      <w:pPr>
        <w:pStyle w:val="ListeParagraf"/>
        <w:tabs>
          <w:tab w:val="left" w:pos="0"/>
        </w:tabs>
        <w:ind w:left="0"/>
        <w:contextualSpacing/>
        <w:jc w:val="both"/>
      </w:pPr>
    </w:p>
    <w:p w:rsidR="00A55592" w:rsidRDefault="00A55592" w:rsidP="00A55592">
      <w:pPr>
        <w:pStyle w:val="ListeParagraf"/>
        <w:tabs>
          <w:tab w:val="left" w:pos="0"/>
        </w:tabs>
        <w:ind w:left="0"/>
        <w:contextualSpacing/>
        <w:jc w:val="both"/>
      </w:pPr>
    </w:p>
    <w:p w:rsidR="00A55592" w:rsidRDefault="00A55592" w:rsidP="00A55592">
      <w:pPr>
        <w:pStyle w:val="ListeParagraf"/>
        <w:tabs>
          <w:tab w:val="left" w:pos="0"/>
        </w:tabs>
        <w:ind w:left="0"/>
        <w:contextualSpacing/>
        <w:jc w:val="both"/>
      </w:pPr>
      <w:r>
        <w:tab/>
        <w:t xml:space="preserve">Sincan İlçesi </w:t>
      </w:r>
      <w:proofErr w:type="spellStart"/>
      <w:r>
        <w:t>Malıköy</w:t>
      </w:r>
      <w:proofErr w:type="spellEnd"/>
      <w:r>
        <w:t xml:space="preserve"> 1210 ada 101, 105 ve 109 parsellerde 1/1000 ölçekli ilave </w:t>
      </w:r>
      <w:proofErr w:type="gramStart"/>
      <w:r>
        <w:t>revizyon</w:t>
      </w:r>
      <w:proofErr w:type="gramEnd"/>
      <w:r>
        <w:t xml:space="preserve"> uygulama imar planına ilişkin </w:t>
      </w:r>
      <w:r w:rsidRPr="0065455F">
        <w:t xml:space="preserve">Büyükşehir Belediye Meclisinin </w:t>
      </w:r>
      <w:r>
        <w:t>10/02</w:t>
      </w:r>
      <w:r w:rsidRPr="0065455F">
        <w:t>.20</w:t>
      </w:r>
      <w:r>
        <w:t>20</w:t>
      </w:r>
      <w:r w:rsidRPr="0065455F">
        <w:t xml:space="preserve"> tarih ve</w:t>
      </w:r>
      <w:r>
        <w:t xml:space="preserve"> 51</w:t>
      </w:r>
      <w:r w:rsidRPr="0065455F">
        <w:t>.gündem maddesi olarak komisyonumuza havale edilen dosya incelendi.</w:t>
      </w:r>
    </w:p>
    <w:p w:rsidR="0057229F" w:rsidRDefault="0057229F" w:rsidP="00A55592">
      <w:pPr>
        <w:pStyle w:val="ListeParagraf"/>
        <w:tabs>
          <w:tab w:val="left" w:pos="0"/>
        </w:tabs>
        <w:ind w:left="0"/>
        <w:contextualSpacing/>
        <w:jc w:val="both"/>
      </w:pPr>
    </w:p>
    <w:p w:rsidR="00A55592" w:rsidRDefault="00A55592" w:rsidP="00A55592">
      <w:pPr>
        <w:jc w:val="both"/>
        <w:rPr>
          <w:color w:val="000000"/>
        </w:rPr>
      </w:pPr>
      <w:r>
        <w:tab/>
      </w:r>
      <w:r w:rsidRPr="004D2161">
        <w:t>Komisyonumuzca yapılan incelemeler neticesinde;</w:t>
      </w:r>
      <w:r w:rsidRPr="004D2161">
        <w:rPr>
          <w:color w:val="000000"/>
        </w:rPr>
        <w:t xml:space="preserve"> </w:t>
      </w:r>
      <w:r w:rsidRPr="00D84C99">
        <w:rPr>
          <w:color w:val="000000"/>
        </w:rPr>
        <w:t xml:space="preserve">Sincan Belediye Başkanlığı Yazı İşleri Müdürlüğünün </w:t>
      </w:r>
      <w:proofErr w:type="gramStart"/>
      <w:r w:rsidRPr="00D84C99">
        <w:rPr>
          <w:color w:val="000000"/>
        </w:rPr>
        <w:t>22/04/2019</w:t>
      </w:r>
      <w:proofErr w:type="gramEnd"/>
      <w:r w:rsidRPr="00D84C99">
        <w:rPr>
          <w:color w:val="000000"/>
        </w:rPr>
        <w:t xml:space="preserve"> tarih ve E.4014 sayılı yazısı ekinde; Sincan Belediye Meclisi’nin 16/04/2019 tarih ve 81 sayılı kararı ile uygun görülen Sincan </w:t>
      </w:r>
      <w:proofErr w:type="spellStart"/>
      <w:r w:rsidRPr="00D84C99">
        <w:rPr>
          <w:color w:val="000000"/>
        </w:rPr>
        <w:t>Malıköy</w:t>
      </w:r>
      <w:proofErr w:type="spellEnd"/>
      <w:r w:rsidRPr="00D84C99">
        <w:rPr>
          <w:color w:val="000000"/>
        </w:rPr>
        <w:t xml:space="preserve"> Mahallesi 1210 ada 101,105,109 parselleri kapsayan  1/1000 ölçekli uygulama imar planı</w:t>
      </w:r>
      <w:r>
        <w:rPr>
          <w:color w:val="000000"/>
        </w:rPr>
        <w:t>nın</w:t>
      </w:r>
      <w:r w:rsidRPr="00D84C99">
        <w:rPr>
          <w:color w:val="000000"/>
        </w:rPr>
        <w:t xml:space="preserve"> 5216 Sayılı Yasanın ilgili maddesi gereğince bir karar alınmak üzere</w:t>
      </w:r>
      <w:r>
        <w:rPr>
          <w:color w:val="000000"/>
        </w:rPr>
        <w:t xml:space="preserve"> İmar ve Şehircilik Dairesi</w:t>
      </w:r>
      <w:r w:rsidRPr="00D84C99">
        <w:rPr>
          <w:color w:val="000000"/>
        </w:rPr>
        <w:t xml:space="preserve"> Başkanlığı</w:t>
      </w:r>
      <w:r>
        <w:rPr>
          <w:color w:val="000000"/>
        </w:rPr>
        <w:t>na sunulduğu,</w:t>
      </w:r>
    </w:p>
    <w:p w:rsidR="0057229F" w:rsidRDefault="0057229F" w:rsidP="00A55592">
      <w:pPr>
        <w:jc w:val="both"/>
        <w:rPr>
          <w:color w:val="000000"/>
        </w:rPr>
      </w:pPr>
    </w:p>
    <w:p w:rsidR="00A55592" w:rsidRDefault="00A55592" w:rsidP="00A55592">
      <w:pPr>
        <w:jc w:val="both"/>
        <w:rPr>
          <w:color w:val="000000"/>
        </w:rPr>
      </w:pPr>
      <w:r w:rsidRPr="00D84C99">
        <w:rPr>
          <w:color w:val="000000"/>
        </w:rPr>
        <w:t xml:space="preserve"> </w:t>
      </w:r>
      <w:r w:rsidRPr="00D84C99">
        <w:rPr>
          <w:color w:val="000000"/>
        </w:rPr>
        <w:t> </w:t>
      </w:r>
      <w:r w:rsidRPr="00D84C99">
        <w:rPr>
          <w:color w:val="000000"/>
        </w:rPr>
        <w:t> </w:t>
      </w:r>
      <w:r w:rsidRPr="00D84C99">
        <w:rPr>
          <w:color w:val="000000"/>
        </w:rPr>
        <w:t>  </w:t>
      </w:r>
      <w:r>
        <w:rPr>
          <w:color w:val="000000"/>
        </w:rPr>
        <w:tab/>
      </w:r>
      <w:r w:rsidRPr="00D84C99">
        <w:rPr>
          <w:color w:val="000000"/>
        </w:rPr>
        <w:t>Daha sonra Sincan Belediyesi Plan ve Proje Müdürlüğü 29/07/2019 tarihli 7048 sayılı yazısı ekinde Karayolları Genel Müdürlüğü 4.Bölge Müdürlüğü’nün 17/06/2019 tarihli 167031 sayılı Temelli-</w:t>
      </w:r>
      <w:proofErr w:type="spellStart"/>
      <w:r w:rsidRPr="00D84C99">
        <w:rPr>
          <w:color w:val="000000"/>
        </w:rPr>
        <w:t>Yenikent</w:t>
      </w:r>
      <w:proofErr w:type="spellEnd"/>
      <w:r w:rsidRPr="00D84C99">
        <w:rPr>
          <w:color w:val="000000"/>
        </w:rPr>
        <w:t xml:space="preserve"> Anadolu Otoyolunun kamulaştırma sınırına ilişkin yazısına istinaden 1210 ada 101,105,109 parselleri ve 101115, 101116,</w:t>
      </w:r>
      <w:r>
        <w:rPr>
          <w:color w:val="000000"/>
        </w:rPr>
        <w:t xml:space="preserve"> </w:t>
      </w:r>
      <w:r w:rsidRPr="00D84C99">
        <w:rPr>
          <w:color w:val="000000"/>
        </w:rPr>
        <w:t>101117, 101118,</w:t>
      </w:r>
      <w:r>
        <w:rPr>
          <w:color w:val="000000"/>
        </w:rPr>
        <w:t xml:space="preserve"> </w:t>
      </w:r>
      <w:r w:rsidRPr="00D84C99">
        <w:rPr>
          <w:color w:val="000000"/>
        </w:rPr>
        <w:t>101121,</w:t>
      </w:r>
      <w:r>
        <w:rPr>
          <w:color w:val="000000"/>
        </w:rPr>
        <w:t xml:space="preserve"> </w:t>
      </w:r>
      <w:r w:rsidRPr="00D84C99">
        <w:rPr>
          <w:color w:val="000000"/>
        </w:rPr>
        <w:t>101122,</w:t>
      </w:r>
      <w:r>
        <w:rPr>
          <w:color w:val="000000"/>
        </w:rPr>
        <w:t xml:space="preserve"> </w:t>
      </w:r>
      <w:r w:rsidRPr="00D84C99">
        <w:rPr>
          <w:color w:val="000000"/>
        </w:rPr>
        <w:t>101123 adaları kapsayan yeni bir ilave-</w:t>
      </w:r>
      <w:proofErr w:type="gramStart"/>
      <w:r w:rsidRPr="00D84C99">
        <w:rPr>
          <w:color w:val="000000"/>
        </w:rPr>
        <w:t>revizyon</w:t>
      </w:r>
      <w:proofErr w:type="gramEnd"/>
      <w:r w:rsidRPr="00D84C99">
        <w:rPr>
          <w:color w:val="000000"/>
        </w:rPr>
        <w:t xml:space="preserve"> 1/1000 plan teklifi ve 1/5000 plan teklifi</w:t>
      </w:r>
      <w:r>
        <w:rPr>
          <w:color w:val="000000"/>
        </w:rPr>
        <w:t>nin İmar ve Şehircilik Dairesine iletildiği,</w:t>
      </w:r>
    </w:p>
    <w:p w:rsidR="0057229F" w:rsidRDefault="0057229F" w:rsidP="00A55592">
      <w:pPr>
        <w:jc w:val="both"/>
        <w:rPr>
          <w:color w:val="000000"/>
        </w:rPr>
      </w:pPr>
    </w:p>
    <w:p w:rsidR="0057229F" w:rsidRDefault="00A55592" w:rsidP="00A55592">
      <w:pPr>
        <w:jc w:val="both"/>
        <w:rPr>
          <w:color w:val="000000"/>
        </w:rPr>
      </w:pPr>
      <w:r w:rsidRPr="00D84C99">
        <w:rPr>
          <w:color w:val="000000"/>
        </w:rPr>
        <w:t xml:space="preserve"> </w:t>
      </w:r>
      <w:r w:rsidRPr="00D84C99">
        <w:rPr>
          <w:color w:val="000000"/>
        </w:rPr>
        <w:t> </w:t>
      </w:r>
      <w:r w:rsidRPr="00D84C99">
        <w:rPr>
          <w:color w:val="000000"/>
        </w:rPr>
        <w:t> </w:t>
      </w:r>
      <w:r w:rsidRPr="00D84C99">
        <w:rPr>
          <w:color w:val="000000"/>
        </w:rPr>
        <w:t> </w:t>
      </w:r>
      <w:r w:rsidRPr="00D84C99">
        <w:rPr>
          <w:color w:val="000000"/>
        </w:rPr>
        <w:t xml:space="preserve">-Planlama alanının Ankara İli, Sincan İlçesi, </w:t>
      </w:r>
      <w:proofErr w:type="spellStart"/>
      <w:r w:rsidRPr="00D84C99">
        <w:rPr>
          <w:color w:val="000000"/>
        </w:rPr>
        <w:t>Malıköy</w:t>
      </w:r>
      <w:proofErr w:type="spellEnd"/>
      <w:r w:rsidRPr="00D84C99">
        <w:rPr>
          <w:color w:val="000000"/>
        </w:rPr>
        <w:t xml:space="preserve"> Mahallesinde bulunduğu,</w:t>
      </w:r>
    </w:p>
    <w:p w:rsidR="00A55592" w:rsidRDefault="00A55592" w:rsidP="00A55592">
      <w:pPr>
        <w:jc w:val="both"/>
        <w:rPr>
          <w:color w:val="000000"/>
        </w:rPr>
      </w:pPr>
      <w:r w:rsidRPr="00D84C99">
        <w:rPr>
          <w:color w:val="000000"/>
        </w:rPr>
        <w:br/>
      </w:r>
      <w:r w:rsidRPr="00D84C99">
        <w:rPr>
          <w:color w:val="000000"/>
        </w:rPr>
        <w:t> </w:t>
      </w:r>
      <w:r w:rsidRPr="00D84C99">
        <w:rPr>
          <w:color w:val="000000"/>
        </w:rPr>
        <w:t> </w:t>
      </w:r>
      <w:r w:rsidRPr="00D84C99">
        <w:rPr>
          <w:color w:val="000000"/>
        </w:rPr>
        <w:t> </w:t>
      </w:r>
      <w:r w:rsidRPr="00D84C99">
        <w:rPr>
          <w:color w:val="000000"/>
        </w:rPr>
        <w:t>-Söz</w:t>
      </w:r>
      <w:r>
        <w:rPr>
          <w:color w:val="000000"/>
        </w:rPr>
        <w:t xml:space="preserve"> </w:t>
      </w:r>
      <w:r w:rsidRPr="00D84C99">
        <w:rPr>
          <w:color w:val="000000"/>
        </w:rPr>
        <w:t xml:space="preserve">konusu alanın Ankara Büyükşehir Belediye Meclisi’nin </w:t>
      </w:r>
      <w:proofErr w:type="gramStart"/>
      <w:r w:rsidRPr="00D84C99">
        <w:rPr>
          <w:color w:val="000000"/>
        </w:rPr>
        <w:t>13/01/2017</w:t>
      </w:r>
      <w:proofErr w:type="gramEnd"/>
      <w:r w:rsidRPr="00D84C99">
        <w:rPr>
          <w:color w:val="000000"/>
        </w:rPr>
        <w:t xml:space="preserve"> tarihli 116 sayılı kararı ile onaylanan 12/05/2017 tarih 1002 sayılı kararı ile kesinleşen 1/100000 </w:t>
      </w:r>
      <w:r>
        <w:rPr>
          <w:color w:val="000000"/>
        </w:rPr>
        <w:t>ö</w:t>
      </w:r>
      <w:r w:rsidRPr="00D84C99">
        <w:rPr>
          <w:color w:val="000000"/>
        </w:rPr>
        <w:t>lçekli 2038 Ankara Çevre Düzeni Planı ve  Ankara Büyükşehir Belediye Meclisi’nin</w:t>
      </w:r>
      <w:r>
        <w:rPr>
          <w:color w:val="000000"/>
        </w:rPr>
        <w:t xml:space="preserve"> </w:t>
      </w:r>
      <w:r w:rsidRPr="00D84C99">
        <w:rPr>
          <w:color w:val="000000"/>
        </w:rPr>
        <w:t>15/03/2013 tarihli 513 sayılı kararla onaylı Sincan Temelli-Anadolu Otoyolu Bağlantısı 1/25000 ölçekli, 1/5000 ölçekli nazım imar planında kaldığı, kadastro 1210 ada 101,105,109 parsellerin 1/5000 ölçekli nazım imar planı dışında bulunduğu,</w:t>
      </w:r>
    </w:p>
    <w:p w:rsidR="0057229F" w:rsidRDefault="0057229F" w:rsidP="00A55592">
      <w:pPr>
        <w:jc w:val="both"/>
        <w:rPr>
          <w:color w:val="000000"/>
        </w:rPr>
      </w:pPr>
    </w:p>
    <w:p w:rsidR="00A55592" w:rsidRDefault="00A55592" w:rsidP="00A55592">
      <w:pPr>
        <w:jc w:val="both"/>
        <w:rPr>
          <w:color w:val="000000"/>
        </w:rPr>
      </w:pPr>
      <w:r>
        <w:rPr>
          <w:color w:val="000000"/>
        </w:rPr>
        <w:tab/>
      </w:r>
      <w:r w:rsidRPr="00D84C99">
        <w:rPr>
          <w:color w:val="000000"/>
        </w:rPr>
        <w:t>-Plan değişikliği sınırı içindeki parsellerin yüzölçümlerinin a</w:t>
      </w:r>
      <w:r>
        <w:rPr>
          <w:color w:val="000000"/>
        </w:rPr>
        <w:t>şağıdaki tablodaki gibi olduğu,</w:t>
      </w: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57229F" w:rsidRDefault="0057229F" w:rsidP="00A55592">
      <w:pPr>
        <w:jc w:val="both"/>
        <w:rPr>
          <w:color w:val="000000"/>
        </w:rPr>
      </w:pPr>
    </w:p>
    <w:p w:rsidR="00A55592" w:rsidRPr="00C04909" w:rsidRDefault="00A55592" w:rsidP="00A55592">
      <w:pPr>
        <w:jc w:val="center"/>
      </w:pPr>
      <w:r w:rsidRPr="00C04909">
        <w:lastRenderedPageBreak/>
        <w:t>T.C.</w:t>
      </w:r>
    </w:p>
    <w:p w:rsidR="00A55592" w:rsidRPr="00C04909" w:rsidRDefault="00A55592" w:rsidP="00A55592">
      <w:pPr>
        <w:jc w:val="center"/>
      </w:pPr>
      <w:r w:rsidRPr="00C04909">
        <w:t>ANKARA BÜYÜKŞEHİR BELEDİYE MECLİSİ</w:t>
      </w:r>
    </w:p>
    <w:p w:rsidR="00A55592" w:rsidRDefault="00A55592" w:rsidP="00A55592">
      <w:pPr>
        <w:jc w:val="center"/>
      </w:pPr>
      <w:r>
        <w:t xml:space="preserve">İmar ve Bayındırlık </w:t>
      </w:r>
      <w:r w:rsidRPr="00C04909">
        <w:t>Komisyon</w:t>
      </w:r>
      <w:r>
        <w:t>u Raporu</w:t>
      </w:r>
    </w:p>
    <w:p w:rsidR="00A55592" w:rsidRDefault="00A55592" w:rsidP="00A55592">
      <w:pPr>
        <w:jc w:val="center"/>
      </w:pPr>
    </w:p>
    <w:p w:rsidR="00A55592" w:rsidRDefault="00A55592" w:rsidP="00A55592">
      <w:pPr>
        <w:jc w:val="both"/>
      </w:pPr>
      <w:r w:rsidRPr="00C04909">
        <w:t>Rapor No:</w:t>
      </w:r>
      <w:r>
        <w:t xml:space="preserve"> 423</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p>
    <w:p w:rsidR="00A55592" w:rsidRDefault="00A55592" w:rsidP="00A55592">
      <w:pPr>
        <w:jc w:val="both"/>
      </w:pPr>
    </w:p>
    <w:p w:rsidR="00A55592" w:rsidRPr="00A55592" w:rsidRDefault="00A55592" w:rsidP="00A55592">
      <w:pPr>
        <w:jc w:val="both"/>
      </w:pPr>
      <w:r w:rsidRPr="00C04909">
        <w:t xml:space="preserve">   </w:t>
      </w:r>
    </w:p>
    <w:p w:rsidR="00A55592" w:rsidRDefault="00A55592" w:rsidP="00A55592">
      <w:pPr>
        <w:jc w:val="center"/>
        <w:rPr>
          <w:bCs/>
        </w:rPr>
      </w:pPr>
      <w:r>
        <w:rPr>
          <w:bCs/>
        </w:rPr>
        <w:t>-2-</w:t>
      </w:r>
    </w:p>
    <w:p w:rsidR="00A55592" w:rsidRDefault="00A55592" w:rsidP="00A55592">
      <w:pPr>
        <w:jc w:val="center"/>
        <w:rPr>
          <w:bCs/>
        </w:rPr>
      </w:pPr>
    </w:p>
    <w:p w:rsidR="00A55592" w:rsidRDefault="00A55592" w:rsidP="00A55592">
      <w:pPr>
        <w:jc w:val="center"/>
        <w:rPr>
          <w:bCs/>
        </w:rPr>
      </w:pPr>
    </w:p>
    <w:p w:rsidR="00A55592" w:rsidRDefault="00A55592" w:rsidP="00A55592">
      <w:pPr>
        <w:jc w:val="both"/>
        <w:rPr>
          <w:color w:val="000000"/>
        </w:rPr>
      </w:pPr>
    </w:p>
    <w:p w:rsidR="00A55592" w:rsidRDefault="00A55592" w:rsidP="00A55592">
      <w:pPr>
        <w:jc w:val="both"/>
        <w:rPr>
          <w:color w:val="000000"/>
        </w:rPr>
      </w:pPr>
      <w:r>
        <w:rPr>
          <w:color w:val="000000"/>
        </w:rPr>
        <w:tab/>
      </w:r>
      <w:r w:rsidRPr="00D84C99">
        <w:rPr>
          <w:color w:val="000000"/>
        </w:rPr>
        <w:t>Plan Değişikliği Sınırı İçerisinde Kalan Parsel Listesi</w:t>
      </w:r>
    </w:p>
    <w:tbl>
      <w:tblPr>
        <w:tblpPr w:leftFromText="141" w:rightFromText="141" w:vertAnchor="text" w:horzAnchor="margin" w:tblpXSpec="center" w:tblpY="233"/>
        <w:tblW w:w="5550" w:type="pct"/>
        <w:tblCellSpacing w:w="0" w:type="dxa"/>
        <w:tblBorders>
          <w:bottom w:val="dashed" w:sz="6" w:space="0" w:color="999999"/>
          <w:right w:val="dashed" w:sz="6" w:space="0" w:color="999999"/>
        </w:tblBorders>
        <w:tblCellMar>
          <w:left w:w="0" w:type="dxa"/>
          <w:right w:w="0" w:type="dxa"/>
        </w:tblCellMar>
        <w:tblLook w:val="04A0"/>
      </w:tblPr>
      <w:tblGrid>
        <w:gridCol w:w="2707"/>
        <w:gridCol w:w="1419"/>
        <w:gridCol w:w="1376"/>
        <w:gridCol w:w="901"/>
        <w:gridCol w:w="1763"/>
        <w:gridCol w:w="1419"/>
        <w:gridCol w:w="1693"/>
      </w:tblGrid>
      <w:tr w:rsidR="00A55592" w:rsidRPr="00D84C99" w:rsidTr="00AE3380">
        <w:trPr>
          <w:trHeight w:val="330"/>
          <w:tblCellSpacing w:w="0" w:type="dxa"/>
        </w:trPr>
        <w:tc>
          <w:tcPr>
            <w:tcW w:w="2602" w:type="dxa"/>
            <w:tcBorders>
              <w:top w:val="single" w:sz="18" w:space="0" w:color="auto"/>
              <w:left w:val="single" w:sz="18" w:space="0" w:color="auto"/>
              <w:bottom w:val="single" w:sz="18" w:space="0" w:color="auto"/>
              <w:right w:val="single" w:sz="8" w:space="0" w:color="auto"/>
            </w:tcBorders>
            <w:noWrap/>
            <w:tcMar>
              <w:top w:w="0" w:type="dxa"/>
              <w:left w:w="70" w:type="dxa"/>
              <w:bottom w:w="0" w:type="dxa"/>
              <w:right w:w="70" w:type="dxa"/>
            </w:tcMar>
            <w:vAlign w:val="center"/>
            <w:hideMark/>
          </w:tcPr>
          <w:p w:rsidR="00A55592" w:rsidRPr="00D84C99" w:rsidRDefault="00A55592" w:rsidP="00AE3380">
            <w:pPr>
              <w:jc w:val="center"/>
              <w:rPr>
                <w:color w:val="000000"/>
                <w:sz w:val="27"/>
                <w:szCs w:val="27"/>
              </w:rPr>
            </w:pPr>
            <w:r w:rsidRPr="00D84C99">
              <w:rPr>
                <w:rFonts w:ascii="Cambria" w:hAnsi="Cambria"/>
                <w:b/>
                <w:bCs/>
                <w:color w:val="000000"/>
              </w:rPr>
              <w:t>ADA</w:t>
            </w:r>
          </w:p>
        </w:tc>
        <w:tc>
          <w:tcPr>
            <w:tcW w:w="1359" w:type="dxa"/>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jc w:val="center"/>
              <w:rPr>
                <w:color w:val="000000"/>
                <w:sz w:val="27"/>
                <w:szCs w:val="27"/>
              </w:rPr>
            </w:pPr>
            <w:r w:rsidRPr="00D84C99">
              <w:rPr>
                <w:rFonts w:ascii="Cambria" w:hAnsi="Cambria"/>
                <w:b/>
                <w:bCs/>
                <w:color w:val="000000"/>
              </w:rPr>
              <w:t>PARSEL</w:t>
            </w:r>
          </w:p>
        </w:tc>
        <w:tc>
          <w:tcPr>
            <w:tcW w:w="1316" w:type="dxa"/>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jc w:val="center"/>
              <w:rPr>
                <w:color w:val="000000"/>
                <w:sz w:val="27"/>
                <w:szCs w:val="27"/>
              </w:rPr>
            </w:pPr>
            <w:r w:rsidRPr="00D84C99">
              <w:rPr>
                <w:rFonts w:ascii="Cambria" w:hAnsi="Cambria"/>
                <w:b/>
                <w:bCs/>
                <w:color w:val="000000"/>
              </w:rPr>
              <w:t>ALAN</w:t>
            </w:r>
          </w:p>
        </w:tc>
        <w:tc>
          <w:tcPr>
            <w:tcW w:w="841" w:type="dxa"/>
            <w:vMerge w:val="restart"/>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jc w:val="center"/>
              <w:rPr>
                <w:color w:val="000000"/>
                <w:sz w:val="27"/>
                <w:szCs w:val="27"/>
              </w:rPr>
            </w:pPr>
          </w:p>
        </w:tc>
        <w:tc>
          <w:tcPr>
            <w:tcW w:w="1703" w:type="dxa"/>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jc w:val="center"/>
              <w:rPr>
                <w:color w:val="000000"/>
                <w:sz w:val="27"/>
                <w:szCs w:val="27"/>
              </w:rPr>
            </w:pPr>
            <w:r w:rsidRPr="00D84C99">
              <w:rPr>
                <w:rFonts w:ascii="Cambria" w:hAnsi="Cambria"/>
                <w:b/>
                <w:bCs/>
                <w:color w:val="000000"/>
              </w:rPr>
              <w:t>ADA</w:t>
            </w:r>
          </w:p>
        </w:tc>
        <w:tc>
          <w:tcPr>
            <w:tcW w:w="1359" w:type="dxa"/>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jc w:val="center"/>
              <w:rPr>
                <w:color w:val="000000"/>
                <w:sz w:val="27"/>
                <w:szCs w:val="27"/>
              </w:rPr>
            </w:pPr>
            <w:r w:rsidRPr="00D84C99">
              <w:rPr>
                <w:rFonts w:ascii="Cambria" w:hAnsi="Cambria"/>
                <w:b/>
                <w:bCs/>
                <w:color w:val="000000"/>
              </w:rPr>
              <w:t>PARSEL</w:t>
            </w:r>
          </w:p>
        </w:tc>
        <w:tc>
          <w:tcPr>
            <w:tcW w:w="1633" w:type="dxa"/>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jc w:val="center"/>
              <w:rPr>
                <w:color w:val="000000"/>
                <w:sz w:val="27"/>
                <w:szCs w:val="27"/>
              </w:rPr>
            </w:pPr>
            <w:r w:rsidRPr="00D84C99">
              <w:rPr>
                <w:rFonts w:ascii="Cambria" w:hAnsi="Cambria"/>
                <w:b/>
                <w:bCs/>
                <w:color w:val="000000"/>
              </w:rPr>
              <w:t>ALAN</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1210</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2209.4</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101122</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4</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4005</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1210</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105</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14896</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101122</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5</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3439.5</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1210</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109</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7282.2</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101122</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6</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4411.4</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jc w:val="both"/>
              <w:rPr>
                <w:color w:val="000000"/>
                <w:sz w:val="27"/>
                <w:szCs w:val="27"/>
              </w:rPr>
            </w:pPr>
            <w:r w:rsidRPr="00D84C99">
              <w:rPr>
                <w:rFonts w:ascii="Cambria" w:hAnsi="Cambria"/>
                <w:color w:val="000000"/>
              </w:rPr>
              <w:t>101115</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6</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11945</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101123</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5</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3994.2</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101115</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7</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9541.1</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101123</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6</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4795.3</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101115</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8</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3180.4</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101123</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7</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3417.1</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101115</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9</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10.102</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101123</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8</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5284</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101115</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3180.4</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101639</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1189.5</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101116</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2</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5170</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101640</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250.78</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101117</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2</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2976</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101641</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141.15</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101118</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2</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6015</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101642</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591.44</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101121</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6</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3287.5</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101644</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182.18</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101121</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7</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7972</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101645</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141.84</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101121</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8</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4696.7</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101661</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35.067</w:t>
            </w:r>
          </w:p>
        </w:tc>
      </w:tr>
      <w:tr w:rsidR="00A55592" w:rsidRPr="00D84C99" w:rsidTr="00AE3380">
        <w:trPr>
          <w:trHeight w:val="315"/>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101121</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9</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4549</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101662</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220.99</w:t>
            </w:r>
          </w:p>
        </w:tc>
      </w:tr>
      <w:tr w:rsidR="00A55592" w:rsidRPr="00D84C99" w:rsidTr="00AE3380">
        <w:trPr>
          <w:trHeight w:val="330"/>
          <w:tblCellSpacing w:w="0" w:type="dxa"/>
        </w:trPr>
        <w:tc>
          <w:tcPr>
            <w:tcW w:w="2602"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101121</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10</w:t>
            </w:r>
          </w:p>
        </w:tc>
        <w:tc>
          <w:tcPr>
            <w:tcW w:w="1316"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11.758</w:t>
            </w:r>
          </w:p>
        </w:tc>
        <w:tc>
          <w:tcPr>
            <w:tcW w:w="0" w:type="auto"/>
            <w:vMerge/>
            <w:tcBorders>
              <w:top w:val="single" w:sz="6" w:space="0" w:color="999999"/>
              <w:left w:val="nil"/>
              <w:bottom w:val="single" w:sz="24" w:space="0" w:color="auto"/>
              <w:right w:val="single" w:sz="24" w:space="0" w:color="auto"/>
            </w:tcBorders>
            <w:tcMar>
              <w:top w:w="0" w:type="dxa"/>
              <w:left w:w="70" w:type="dxa"/>
              <w:bottom w:w="0" w:type="dxa"/>
              <w:right w:w="70" w:type="dxa"/>
            </w:tcMar>
            <w:vAlign w:val="center"/>
            <w:hideMark/>
          </w:tcPr>
          <w:p w:rsidR="00A55592" w:rsidRPr="00D84C99" w:rsidRDefault="00A55592" w:rsidP="00AE3380">
            <w:pPr>
              <w:rPr>
                <w:color w:val="000000"/>
                <w:sz w:val="27"/>
                <w:szCs w:val="27"/>
              </w:rPr>
            </w:pPr>
          </w:p>
        </w:tc>
        <w:tc>
          <w:tcPr>
            <w:tcW w:w="170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PARK</w:t>
            </w:r>
          </w:p>
        </w:tc>
        <w:tc>
          <w:tcPr>
            <w:tcW w:w="1359"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PARK</w:t>
            </w:r>
          </w:p>
        </w:tc>
        <w:tc>
          <w:tcPr>
            <w:tcW w:w="1633"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rPr>
                <w:color w:val="000000"/>
                <w:sz w:val="27"/>
                <w:szCs w:val="27"/>
              </w:rPr>
            </w:pPr>
            <w:r w:rsidRPr="00D84C99">
              <w:rPr>
                <w:rFonts w:ascii="Cambria" w:hAnsi="Cambria"/>
                <w:color w:val="000000"/>
              </w:rPr>
              <w:t>3973.7</w:t>
            </w:r>
          </w:p>
        </w:tc>
      </w:tr>
    </w:tbl>
    <w:p w:rsidR="00A55592" w:rsidRPr="00D84C99" w:rsidRDefault="00A55592" w:rsidP="00A55592">
      <w:pPr>
        <w:jc w:val="both"/>
        <w:rPr>
          <w:color w:val="000000"/>
          <w:sz w:val="27"/>
          <w:szCs w:val="27"/>
        </w:rPr>
      </w:pPr>
    </w:p>
    <w:p w:rsidR="00A55592" w:rsidRDefault="00A55592" w:rsidP="00A55592">
      <w:pPr>
        <w:ind w:firstLine="709"/>
        <w:jc w:val="both"/>
        <w:rPr>
          <w:color w:val="000000"/>
        </w:rPr>
      </w:pPr>
      <w:r w:rsidRPr="00D84C99">
        <w:rPr>
          <w:color w:val="000000"/>
        </w:rPr>
        <w:t xml:space="preserve">-İmar Planına konu olan 101115, 101116, 101117, 101118, 101121, 101122 ve 101123 adaların; Sincan Belediye Meclisinin </w:t>
      </w:r>
      <w:proofErr w:type="gramStart"/>
      <w:r w:rsidRPr="00D84C99">
        <w:rPr>
          <w:color w:val="000000"/>
        </w:rPr>
        <w:t>04/03/2013</w:t>
      </w:r>
      <w:proofErr w:type="gramEnd"/>
      <w:r w:rsidRPr="00D84C99">
        <w:rPr>
          <w:color w:val="000000"/>
        </w:rPr>
        <w:t xml:space="preserve"> gün ve 44 sayılı kararı ile uygun görülen ve Ankara</w:t>
      </w:r>
      <w:r>
        <w:rPr>
          <w:color w:val="000000"/>
        </w:rPr>
        <w:t xml:space="preserve"> </w:t>
      </w:r>
      <w:r w:rsidRPr="00D84C99">
        <w:rPr>
          <w:color w:val="000000"/>
        </w:rPr>
        <w:t>Büyükşehir</w:t>
      </w:r>
      <w:r>
        <w:rPr>
          <w:color w:val="000000"/>
        </w:rPr>
        <w:t xml:space="preserve"> </w:t>
      </w:r>
      <w:r w:rsidRPr="00D84C99">
        <w:rPr>
          <w:color w:val="000000"/>
        </w:rPr>
        <w:t>Belediye</w:t>
      </w:r>
      <w:r>
        <w:rPr>
          <w:color w:val="000000"/>
        </w:rPr>
        <w:t xml:space="preserve"> </w:t>
      </w:r>
      <w:r w:rsidRPr="00D84C99">
        <w:rPr>
          <w:color w:val="000000"/>
        </w:rPr>
        <w:t xml:space="preserve">Meclisinin 15.03.2013 gün ve 514 sayılı kararı ile onaylanan </w:t>
      </w:r>
      <w:r>
        <w:rPr>
          <w:color w:val="000000"/>
        </w:rPr>
        <w:t>Temelli/</w:t>
      </w:r>
      <w:proofErr w:type="spellStart"/>
      <w:r>
        <w:rPr>
          <w:color w:val="000000"/>
        </w:rPr>
        <w:t>Malıköy</w:t>
      </w:r>
      <w:proofErr w:type="spellEnd"/>
      <w:r>
        <w:rPr>
          <w:color w:val="000000"/>
        </w:rPr>
        <w:t xml:space="preserve"> ve Çevresi i</w:t>
      </w:r>
      <w:r w:rsidRPr="00D84C99">
        <w:rPr>
          <w:color w:val="000000"/>
        </w:rPr>
        <w:t xml:space="preserve">le Sincan Bağlantı Yoluna Ait 1/1000 ölçekli uygulama imar planında kaldığı, 1210 ada 101, 105 ve 109 </w:t>
      </w:r>
      <w:proofErr w:type="spellStart"/>
      <w:r w:rsidRPr="00D84C99">
        <w:rPr>
          <w:color w:val="000000"/>
        </w:rPr>
        <w:t>nolu</w:t>
      </w:r>
      <w:proofErr w:type="spellEnd"/>
      <w:r w:rsidRPr="00D84C99">
        <w:rPr>
          <w:color w:val="000000"/>
        </w:rPr>
        <w:t xml:space="preserve"> kadastro parsellerin ise onaylı</w:t>
      </w:r>
      <w:r>
        <w:rPr>
          <w:color w:val="000000"/>
        </w:rPr>
        <w:t xml:space="preserve"> </w:t>
      </w:r>
      <w:r w:rsidRPr="00D84C99">
        <w:rPr>
          <w:color w:val="000000"/>
        </w:rPr>
        <w:t>imar planında kalmadığı,</w:t>
      </w:r>
      <w:r w:rsidRPr="00D84C99">
        <w:rPr>
          <w:color w:val="000000"/>
        </w:rPr>
        <w:br/>
      </w:r>
      <w:r w:rsidRPr="00D84C99">
        <w:rPr>
          <w:color w:val="000000"/>
        </w:rPr>
        <w:br/>
      </w:r>
      <w:r w:rsidRPr="00D84C99">
        <w:rPr>
          <w:color w:val="000000"/>
        </w:rPr>
        <w:t> </w:t>
      </w:r>
      <w:r w:rsidRPr="00D84C99">
        <w:rPr>
          <w:color w:val="000000"/>
        </w:rPr>
        <w:t> </w:t>
      </w:r>
      <w:r w:rsidRPr="00D84C99">
        <w:rPr>
          <w:color w:val="000000"/>
        </w:rPr>
        <w:t> </w:t>
      </w:r>
      <w:r w:rsidRPr="00D84C99">
        <w:rPr>
          <w:color w:val="000000"/>
        </w:rPr>
        <w:t>-Plan değişikliğine konu alan içerisinde bulunan ve yol kullanımlarında kalan parsellerin Enerji Nakil Hattına irtifa hakkı kurulabilmesi amacıyla oluşturulduğu, söz konusu parsellerin aşağıdaki tabloda belirtildiği,</w:t>
      </w:r>
    </w:p>
    <w:p w:rsidR="00A55592" w:rsidRDefault="00A55592" w:rsidP="00A55592">
      <w:pPr>
        <w:ind w:firstLine="709"/>
        <w:jc w:val="both"/>
        <w:rPr>
          <w:color w:val="000000"/>
        </w:rPr>
      </w:pPr>
    </w:p>
    <w:p w:rsidR="00A55592" w:rsidRDefault="00A55592" w:rsidP="00A55592">
      <w:pPr>
        <w:ind w:firstLine="709"/>
        <w:jc w:val="both"/>
        <w:rPr>
          <w:color w:val="000000"/>
        </w:rPr>
      </w:pPr>
    </w:p>
    <w:p w:rsidR="00A55592" w:rsidRDefault="00A55592" w:rsidP="00A55592">
      <w:pPr>
        <w:ind w:firstLine="709"/>
        <w:jc w:val="both"/>
        <w:rPr>
          <w:color w:val="000000"/>
        </w:rPr>
      </w:pPr>
    </w:p>
    <w:p w:rsidR="00A55592" w:rsidRDefault="00A55592" w:rsidP="00A55592">
      <w:pPr>
        <w:ind w:firstLine="709"/>
        <w:jc w:val="both"/>
        <w:rPr>
          <w:color w:val="000000"/>
        </w:rPr>
      </w:pPr>
    </w:p>
    <w:p w:rsidR="00A55592" w:rsidRDefault="00A55592" w:rsidP="00A55592">
      <w:pPr>
        <w:ind w:firstLine="709"/>
        <w:jc w:val="both"/>
        <w:rPr>
          <w:color w:val="000000"/>
        </w:rPr>
      </w:pPr>
    </w:p>
    <w:p w:rsidR="00A55592" w:rsidRDefault="00A55592" w:rsidP="00A55592">
      <w:pPr>
        <w:ind w:firstLine="709"/>
        <w:jc w:val="both"/>
        <w:rPr>
          <w:color w:val="000000"/>
        </w:rPr>
      </w:pPr>
    </w:p>
    <w:p w:rsidR="00A55592" w:rsidRDefault="00A55592" w:rsidP="00A55592">
      <w:pPr>
        <w:ind w:firstLine="709"/>
        <w:jc w:val="both"/>
        <w:rPr>
          <w:color w:val="000000"/>
        </w:rPr>
      </w:pPr>
    </w:p>
    <w:p w:rsidR="00A55592" w:rsidRPr="00C04909" w:rsidRDefault="00A55592" w:rsidP="00A55592">
      <w:pPr>
        <w:jc w:val="center"/>
      </w:pPr>
      <w:r w:rsidRPr="00C04909">
        <w:lastRenderedPageBreak/>
        <w:t>T.C.</w:t>
      </w:r>
    </w:p>
    <w:p w:rsidR="00A55592" w:rsidRPr="00C04909" w:rsidRDefault="00A55592" w:rsidP="00A55592">
      <w:pPr>
        <w:jc w:val="center"/>
      </w:pPr>
      <w:r w:rsidRPr="00C04909">
        <w:t>ANKARA BÜYÜKŞEHİR BELEDİYE MECLİSİ</w:t>
      </w:r>
    </w:p>
    <w:p w:rsidR="00A55592" w:rsidRDefault="00A55592" w:rsidP="00A55592">
      <w:pPr>
        <w:jc w:val="center"/>
      </w:pPr>
      <w:r>
        <w:t xml:space="preserve">İmar ve Bayındırlık </w:t>
      </w:r>
      <w:r w:rsidRPr="00C04909">
        <w:t>Komisyon</w:t>
      </w:r>
      <w:r>
        <w:t>u Raporu</w:t>
      </w:r>
    </w:p>
    <w:p w:rsidR="00A55592" w:rsidRDefault="00A55592" w:rsidP="00A55592">
      <w:pPr>
        <w:jc w:val="center"/>
      </w:pPr>
    </w:p>
    <w:p w:rsidR="00A55592" w:rsidRPr="00A55592" w:rsidRDefault="00A55592" w:rsidP="00A55592">
      <w:pPr>
        <w:jc w:val="both"/>
      </w:pPr>
      <w:r w:rsidRPr="00C04909">
        <w:t>Rapor No:</w:t>
      </w:r>
      <w:r>
        <w:t xml:space="preserve"> 423</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A55592" w:rsidRDefault="00A55592" w:rsidP="00A55592">
      <w:pPr>
        <w:jc w:val="both"/>
        <w:rPr>
          <w:bCs/>
        </w:rPr>
      </w:pPr>
    </w:p>
    <w:p w:rsidR="00A55592" w:rsidRDefault="00A55592" w:rsidP="00A55592">
      <w:pPr>
        <w:jc w:val="center"/>
        <w:rPr>
          <w:color w:val="000000"/>
        </w:rPr>
      </w:pPr>
      <w:r>
        <w:rPr>
          <w:bCs/>
        </w:rPr>
        <w:t>-3-</w:t>
      </w:r>
    </w:p>
    <w:p w:rsidR="00A55592" w:rsidRPr="00D84C99" w:rsidRDefault="00A55592" w:rsidP="00A55592">
      <w:pPr>
        <w:ind w:firstLine="709"/>
        <w:jc w:val="both"/>
        <w:rPr>
          <w:color w:val="000000"/>
          <w:sz w:val="27"/>
          <w:szCs w:val="27"/>
        </w:rPr>
      </w:pPr>
    </w:p>
    <w:tbl>
      <w:tblPr>
        <w:tblW w:w="7003" w:type="dxa"/>
        <w:tblCellSpacing w:w="15" w:type="dxa"/>
        <w:tblInd w:w="996" w:type="dxa"/>
        <w:tblBorders>
          <w:bottom w:val="dashed" w:sz="6" w:space="0" w:color="999999"/>
          <w:right w:val="dashed" w:sz="6" w:space="0" w:color="999999"/>
        </w:tblBorders>
        <w:tblCellMar>
          <w:top w:w="30" w:type="dxa"/>
          <w:left w:w="30" w:type="dxa"/>
          <w:bottom w:w="30" w:type="dxa"/>
          <w:right w:w="30" w:type="dxa"/>
        </w:tblCellMar>
        <w:tblLook w:val="04A0"/>
      </w:tblPr>
      <w:tblGrid>
        <w:gridCol w:w="2303"/>
        <w:gridCol w:w="2000"/>
        <w:gridCol w:w="2925"/>
      </w:tblGrid>
      <w:tr w:rsidR="00A55592" w:rsidRPr="00D84C99" w:rsidTr="00AE3380">
        <w:trPr>
          <w:trHeight w:val="330"/>
          <w:tblCellSpacing w:w="15" w:type="dxa"/>
        </w:trPr>
        <w:tc>
          <w:tcPr>
            <w:tcW w:w="2153" w:type="dxa"/>
            <w:tcBorders>
              <w:top w:val="single" w:sz="18" w:space="0" w:color="auto"/>
              <w:left w:val="single" w:sz="18" w:space="0" w:color="auto"/>
              <w:bottom w:val="single" w:sz="8" w:space="0" w:color="auto"/>
              <w:right w:val="single" w:sz="18" w:space="0" w:color="auto"/>
            </w:tcBorders>
            <w:tcMar>
              <w:top w:w="0" w:type="dxa"/>
              <w:left w:w="70" w:type="dxa"/>
              <w:bottom w:w="0" w:type="dxa"/>
              <w:right w:w="70" w:type="dxa"/>
            </w:tcMar>
            <w:vAlign w:val="center"/>
            <w:hideMark/>
          </w:tcPr>
          <w:p w:rsidR="00A55592" w:rsidRPr="00D84C99" w:rsidRDefault="00A55592" w:rsidP="00AE3380">
            <w:pPr>
              <w:ind w:firstLine="851"/>
              <w:rPr>
                <w:color w:val="000000"/>
                <w:sz w:val="27"/>
                <w:szCs w:val="27"/>
              </w:rPr>
            </w:pPr>
            <w:r w:rsidRPr="00D84C99">
              <w:rPr>
                <w:rFonts w:ascii="Cambria" w:hAnsi="Cambria"/>
                <w:b/>
                <w:bCs/>
                <w:color w:val="000000"/>
              </w:rPr>
              <w:t>ADA</w:t>
            </w:r>
          </w:p>
        </w:tc>
        <w:tc>
          <w:tcPr>
            <w:tcW w:w="1910" w:type="dxa"/>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b/>
                <w:bCs/>
                <w:color w:val="000000"/>
              </w:rPr>
              <w:t>PARSEL</w:t>
            </w:r>
          </w:p>
        </w:tc>
        <w:tc>
          <w:tcPr>
            <w:tcW w:w="2820" w:type="dxa"/>
            <w:tcBorders>
              <w:top w:val="single" w:sz="18" w:space="0" w:color="auto"/>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b/>
                <w:bCs/>
                <w:color w:val="000000"/>
              </w:rPr>
              <w:t>ALAN</w:t>
            </w:r>
          </w:p>
        </w:tc>
      </w:tr>
      <w:tr w:rsidR="00A55592" w:rsidRPr="00D84C99" w:rsidTr="00AE3380">
        <w:trPr>
          <w:trHeight w:val="315"/>
          <w:tblCellSpacing w:w="15" w:type="dxa"/>
        </w:trPr>
        <w:tc>
          <w:tcPr>
            <w:tcW w:w="2153" w:type="dxa"/>
            <w:tcBorders>
              <w:top w:val="nil"/>
              <w:left w:val="single" w:sz="18" w:space="0" w:color="auto"/>
              <w:bottom w:val="single" w:sz="24" w:space="0" w:color="auto"/>
              <w:right w:val="single" w:sz="18"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101639</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1189.5</w:t>
            </w:r>
          </w:p>
        </w:tc>
      </w:tr>
      <w:tr w:rsidR="00A55592" w:rsidRPr="00D84C99" w:rsidTr="00AE3380">
        <w:trPr>
          <w:trHeight w:val="315"/>
          <w:tblCellSpacing w:w="15" w:type="dxa"/>
        </w:trPr>
        <w:tc>
          <w:tcPr>
            <w:tcW w:w="2153"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101640</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250.78</w:t>
            </w:r>
          </w:p>
        </w:tc>
      </w:tr>
      <w:tr w:rsidR="00A55592" w:rsidRPr="00D84C99" w:rsidTr="00AE3380">
        <w:trPr>
          <w:trHeight w:val="315"/>
          <w:tblCellSpacing w:w="15" w:type="dxa"/>
        </w:trPr>
        <w:tc>
          <w:tcPr>
            <w:tcW w:w="2153"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101641</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141.15</w:t>
            </w:r>
          </w:p>
        </w:tc>
      </w:tr>
      <w:tr w:rsidR="00A55592" w:rsidRPr="00D84C99" w:rsidTr="00AE3380">
        <w:trPr>
          <w:trHeight w:val="315"/>
          <w:tblCellSpacing w:w="15" w:type="dxa"/>
        </w:trPr>
        <w:tc>
          <w:tcPr>
            <w:tcW w:w="2153"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101642</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591.44</w:t>
            </w:r>
          </w:p>
        </w:tc>
      </w:tr>
      <w:tr w:rsidR="00A55592" w:rsidRPr="00D84C99" w:rsidTr="00AE3380">
        <w:trPr>
          <w:trHeight w:val="315"/>
          <w:tblCellSpacing w:w="15" w:type="dxa"/>
        </w:trPr>
        <w:tc>
          <w:tcPr>
            <w:tcW w:w="2153"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101644</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182.18</w:t>
            </w:r>
          </w:p>
        </w:tc>
      </w:tr>
      <w:tr w:rsidR="00A55592" w:rsidRPr="00D84C99" w:rsidTr="00AE3380">
        <w:trPr>
          <w:trHeight w:val="315"/>
          <w:tblCellSpacing w:w="15" w:type="dxa"/>
        </w:trPr>
        <w:tc>
          <w:tcPr>
            <w:tcW w:w="2153"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101645</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141.84</w:t>
            </w:r>
          </w:p>
        </w:tc>
      </w:tr>
      <w:tr w:rsidR="00A55592" w:rsidRPr="00D84C99" w:rsidTr="00AE3380">
        <w:trPr>
          <w:trHeight w:val="315"/>
          <w:tblCellSpacing w:w="15" w:type="dxa"/>
        </w:trPr>
        <w:tc>
          <w:tcPr>
            <w:tcW w:w="2153"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101661</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35.067</w:t>
            </w:r>
          </w:p>
        </w:tc>
      </w:tr>
      <w:tr w:rsidR="00A55592" w:rsidRPr="00D84C99" w:rsidTr="00AE3380">
        <w:trPr>
          <w:trHeight w:val="315"/>
          <w:tblCellSpacing w:w="15" w:type="dxa"/>
        </w:trPr>
        <w:tc>
          <w:tcPr>
            <w:tcW w:w="2153" w:type="dxa"/>
            <w:tcBorders>
              <w:top w:val="nil"/>
              <w:left w:val="single" w:sz="18" w:space="0" w:color="auto"/>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101662</w:t>
            </w:r>
          </w:p>
        </w:tc>
        <w:tc>
          <w:tcPr>
            <w:tcW w:w="191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1</w:t>
            </w:r>
          </w:p>
        </w:tc>
        <w:tc>
          <w:tcPr>
            <w:tcW w:w="2820" w:type="dxa"/>
            <w:tcBorders>
              <w:top w:val="nil"/>
              <w:left w:val="nil"/>
              <w:bottom w:val="single" w:sz="24" w:space="0" w:color="auto"/>
              <w:right w:val="single" w:sz="24" w:space="0" w:color="auto"/>
            </w:tcBorders>
            <w:noWrap/>
            <w:tcMar>
              <w:top w:w="0" w:type="dxa"/>
              <w:left w:w="70" w:type="dxa"/>
              <w:bottom w:w="0" w:type="dxa"/>
              <w:right w:w="70" w:type="dxa"/>
            </w:tcMar>
            <w:vAlign w:val="center"/>
            <w:hideMark/>
          </w:tcPr>
          <w:p w:rsidR="00A55592" w:rsidRPr="00D84C99" w:rsidRDefault="00A55592" w:rsidP="00AE3380">
            <w:pPr>
              <w:spacing w:before="100" w:beforeAutospacing="1" w:after="100" w:afterAutospacing="1"/>
              <w:ind w:firstLine="851"/>
              <w:rPr>
                <w:color w:val="000000"/>
                <w:sz w:val="27"/>
                <w:szCs w:val="27"/>
              </w:rPr>
            </w:pPr>
            <w:r w:rsidRPr="00D84C99">
              <w:rPr>
                <w:rFonts w:ascii="Cambria" w:hAnsi="Cambria"/>
                <w:color w:val="000000"/>
              </w:rPr>
              <w:t>220.99</w:t>
            </w:r>
          </w:p>
        </w:tc>
      </w:tr>
    </w:tbl>
    <w:p w:rsidR="00A55592" w:rsidRDefault="00A55592" w:rsidP="00A55592">
      <w:pPr>
        <w:jc w:val="both"/>
        <w:rPr>
          <w:color w:val="000000"/>
        </w:rPr>
      </w:pPr>
      <w:r w:rsidRPr="00D84C99">
        <w:rPr>
          <w:color w:val="000000"/>
        </w:rPr>
        <w:t> </w:t>
      </w:r>
    </w:p>
    <w:p w:rsidR="00A55592" w:rsidRDefault="00A55592" w:rsidP="00A55592">
      <w:pPr>
        <w:ind w:firstLine="708"/>
        <w:jc w:val="both"/>
        <w:rPr>
          <w:color w:val="000000"/>
        </w:rPr>
      </w:pPr>
      <w:r w:rsidRPr="00D84C99">
        <w:rPr>
          <w:color w:val="000000"/>
        </w:rPr>
        <w:t> </w:t>
      </w:r>
      <w:r w:rsidRPr="00D84C99">
        <w:rPr>
          <w:color w:val="000000"/>
        </w:rPr>
        <w:t xml:space="preserve">  -Başkent Organize Sanayi Bölgesi ile Alcı Mahallesi arasında yapılan 35 metrelik imar yolunun yapımının Ankara Büyükşehir Belediyesi tarafından tamamlandığı, ancak yapımı tamamlanan 35 metrelik imar yolunun 1210 ada 101, 105 ve 109 parsellere tekabül eden kısmının kamulaştırılmadığı, söz konusu parsellerde oluşan fiili el atmadan dolayı oluşacak zararın kamu kurumları tarafından karşılanmaması, yapımı tamamlanan 35 metrelik imar yolunun Düzenleme Ortaklık Payından karşılanabilmesi için 1/1000 ölçekli uygulama imar planı yapılması gerekliliğinin ortaya çıktığı, ayrıca yapımı devam eden Temelli-Sincan-Anadolu Otoyolu Bağlantı yolu kapsamında, </w:t>
      </w:r>
      <w:proofErr w:type="spellStart"/>
      <w:r w:rsidRPr="00D84C99">
        <w:rPr>
          <w:color w:val="000000"/>
        </w:rPr>
        <w:t>Malıköy</w:t>
      </w:r>
      <w:proofErr w:type="spellEnd"/>
      <w:r w:rsidRPr="00D84C99">
        <w:rPr>
          <w:color w:val="000000"/>
        </w:rPr>
        <w:t xml:space="preserve"> mahallesinde bulunan Başkent Organize Sanayi Bölgesine giriş çıkışların sağlanması için köprülü kavşak planlandığı, ancak yapımı devam eden kavşağın kamulaştırma sınırlarının imar parsellerine bastığının Karayolları Genel Müdürlüğü, 4. Bölge Müdürlüğü’nün </w:t>
      </w:r>
      <w:proofErr w:type="gramStart"/>
      <w:r w:rsidRPr="00D84C99">
        <w:rPr>
          <w:color w:val="000000"/>
        </w:rPr>
        <w:t>17/06/2019</w:t>
      </w:r>
      <w:proofErr w:type="gramEnd"/>
      <w:r w:rsidRPr="00D84C99">
        <w:rPr>
          <w:color w:val="000000"/>
        </w:rPr>
        <w:t xml:space="preserve"> tarihli 167031 sayılı yazısı ile Sincan Belediyesine bildirildiği, bu hususta kavşak projesinin tamamlanabilmesi ve kamulaştırma bedeli oluşturulmaması için kamulaştırmaya konu olan </w:t>
      </w:r>
      <w:r>
        <w:rPr>
          <w:color w:val="000000"/>
        </w:rPr>
        <w:t xml:space="preserve">kısımlarının Düzenleme Ortaklık </w:t>
      </w:r>
      <w:r w:rsidRPr="00D84C99">
        <w:rPr>
          <w:color w:val="000000"/>
        </w:rPr>
        <w:t>Payından karşılanması gerektiği,</w:t>
      </w:r>
    </w:p>
    <w:p w:rsidR="00A55592" w:rsidRDefault="00A55592" w:rsidP="00A55592">
      <w:pPr>
        <w:jc w:val="both"/>
        <w:rPr>
          <w:color w:val="000000"/>
        </w:rPr>
      </w:pPr>
      <w:r w:rsidRPr="00D84C99">
        <w:rPr>
          <w:color w:val="000000"/>
        </w:rPr>
        <w:t> </w:t>
      </w:r>
      <w:r w:rsidRPr="00D84C99">
        <w:rPr>
          <w:color w:val="000000"/>
        </w:rPr>
        <w:t> </w:t>
      </w:r>
      <w:r w:rsidRPr="00D84C99">
        <w:rPr>
          <w:color w:val="000000"/>
        </w:rPr>
        <w:t> </w:t>
      </w:r>
      <w:r w:rsidRPr="00D84C99">
        <w:rPr>
          <w:color w:val="000000"/>
        </w:rPr>
        <w:t>-Yukarda bahsi geçen gerekçeler doğrultusunda 1/1000 ölçekli ilave-</w:t>
      </w:r>
      <w:proofErr w:type="gramStart"/>
      <w:r w:rsidRPr="00D84C99">
        <w:rPr>
          <w:color w:val="000000"/>
        </w:rPr>
        <w:t>revizyon</w:t>
      </w:r>
      <w:proofErr w:type="gramEnd"/>
      <w:r w:rsidRPr="00D84C99">
        <w:rPr>
          <w:color w:val="000000"/>
        </w:rPr>
        <w:t xml:space="preserve"> uygulama imar planı hazırlandığı, ilave imar planında bulunan Gelişme Konut Alanının kat alanı kat sayısı (KAKS/EMSAL) E=1.25, maksimum bina yüksekliğinin (</w:t>
      </w:r>
      <w:proofErr w:type="spellStart"/>
      <w:r w:rsidRPr="00D84C99">
        <w:rPr>
          <w:color w:val="000000"/>
        </w:rPr>
        <w:t>Yençok</w:t>
      </w:r>
      <w:proofErr w:type="spellEnd"/>
      <w:r w:rsidRPr="00D84C99">
        <w:rPr>
          <w:color w:val="000000"/>
        </w:rPr>
        <w:t>) 48.50 (16 Kat) yapı yaklaşma mesafelerinin 35 metrelik karayolundan 15 metre, diğer cephelerden 10 metre olarak belir</w:t>
      </w:r>
      <w:r>
        <w:rPr>
          <w:color w:val="000000"/>
        </w:rPr>
        <w:t xml:space="preserve">lendiği, </w:t>
      </w:r>
      <w:r w:rsidRPr="00D84C99">
        <w:rPr>
          <w:color w:val="000000"/>
        </w:rPr>
        <w:t>revizyon imar planında alan büyüklükleri, alan kullanımları ve yapılaşma</w:t>
      </w:r>
      <w:r>
        <w:rPr>
          <w:color w:val="000000"/>
        </w:rPr>
        <w:t xml:space="preserve"> </w:t>
      </w:r>
      <w:r w:rsidRPr="00D84C99">
        <w:rPr>
          <w:color w:val="000000"/>
        </w:rPr>
        <w:t>koşullarının değiştirilmediği,</w:t>
      </w:r>
      <w:r w:rsidRPr="00D84C99">
        <w:rPr>
          <w:color w:val="000000"/>
        </w:rPr>
        <w:br/>
      </w:r>
    </w:p>
    <w:p w:rsidR="00A55592" w:rsidRDefault="00A55592" w:rsidP="00A55592">
      <w:pPr>
        <w:jc w:val="both"/>
        <w:rPr>
          <w:color w:val="000000"/>
        </w:rPr>
      </w:pPr>
      <w:r w:rsidRPr="00D84C99">
        <w:rPr>
          <w:color w:val="000000"/>
        </w:rPr>
        <w:t> </w:t>
      </w:r>
      <w:r w:rsidRPr="00D84C99">
        <w:rPr>
          <w:color w:val="000000"/>
        </w:rPr>
        <w:t> </w:t>
      </w:r>
      <w:r w:rsidRPr="00D84C99">
        <w:rPr>
          <w:color w:val="000000"/>
        </w:rPr>
        <w:t> </w:t>
      </w:r>
      <w:r w:rsidRPr="00D84C99">
        <w:rPr>
          <w:color w:val="000000"/>
        </w:rPr>
        <w:t xml:space="preserve">-Kadastro parsellerin bulunduğu alana ilişkin ilgili kurum görüşlerinin </w:t>
      </w:r>
      <w:proofErr w:type="gramStart"/>
      <w:r w:rsidRPr="00D84C99">
        <w:rPr>
          <w:color w:val="000000"/>
        </w:rPr>
        <w:t>(</w:t>
      </w:r>
      <w:proofErr w:type="gramEnd"/>
      <w:r w:rsidRPr="00D84C99">
        <w:rPr>
          <w:color w:val="000000"/>
        </w:rPr>
        <w:t>ASKİ,</w:t>
      </w:r>
      <w:r>
        <w:rPr>
          <w:color w:val="000000"/>
        </w:rPr>
        <w:t xml:space="preserve"> </w:t>
      </w:r>
      <w:r w:rsidRPr="00D84C99">
        <w:rPr>
          <w:color w:val="000000"/>
        </w:rPr>
        <w:t>BAŞKENT ELEKTRİK,</w:t>
      </w:r>
      <w:r>
        <w:rPr>
          <w:color w:val="000000"/>
        </w:rPr>
        <w:t xml:space="preserve"> </w:t>
      </w:r>
      <w:r w:rsidRPr="00D84C99">
        <w:rPr>
          <w:color w:val="000000"/>
        </w:rPr>
        <w:t>BAŞKENT GAZ, BAŞKENT OSB,</w:t>
      </w:r>
      <w:r>
        <w:rPr>
          <w:color w:val="000000"/>
        </w:rPr>
        <w:t xml:space="preserve"> </w:t>
      </w:r>
      <w:r w:rsidRPr="00D84C99">
        <w:rPr>
          <w:color w:val="000000"/>
        </w:rPr>
        <w:t>BOTAŞ,</w:t>
      </w:r>
      <w:r>
        <w:rPr>
          <w:color w:val="000000"/>
        </w:rPr>
        <w:t xml:space="preserve"> </w:t>
      </w:r>
      <w:r w:rsidRPr="00D84C99">
        <w:rPr>
          <w:color w:val="000000"/>
        </w:rPr>
        <w:t>ÇŞB,</w:t>
      </w:r>
      <w:r>
        <w:rPr>
          <w:color w:val="000000"/>
        </w:rPr>
        <w:t xml:space="preserve"> </w:t>
      </w:r>
      <w:r w:rsidRPr="00D84C99">
        <w:rPr>
          <w:color w:val="000000"/>
        </w:rPr>
        <w:t>DSİ,</w:t>
      </w:r>
      <w:r>
        <w:rPr>
          <w:color w:val="000000"/>
        </w:rPr>
        <w:t xml:space="preserve"> </w:t>
      </w:r>
      <w:r w:rsidRPr="00D84C99">
        <w:rPr>
          <w:color w:val="000000"/>
        </w:rPr>
        <w:t>EGO,</w:t>
      </w:r>
      <w:r>
        <w:rPr>
          <w:color w:val="000000"/>
        </w:rPr>
        <w:t xml:space="preserve"> </w:t>
      </w:r>
      <w:r w:rsidRPr="00D84C99">
        <w:rPr>
          <w:color w:val="000000"/>
        </w:rPr>
        <w:t>KÜLTÜR VE TUR. BAK</w:t>
      </w:r>
      <w:proofErr w:type="gramStart"/>
      <w:r w:rsidRPr="00D84C99">
        <w:rPr>
          <w:color w:val="000000"/>
        </w:rPr>
        <w:t>.,</w:t>
      </w:r>
      <w:proofErr w:type="gramEnd"/>
      <w:r>
        <w:rPr>
          <w:color w:val="000000"/>
        </w:rPr>
        <w:t xml:space="preserve"> </w:t>
      </w:r>
      <w:r w:rsidRPr="00D84C99">
        <w:rPr>
          <w:color w:val="000000"/>
        </w:rPr>
        <w:t>MSB,</w:t>
      </w:r>
      <w:r>
        <w:rPr>
          <w:color w:val="000000"/>
        </w:rPr>
        <w:t xml:space="preserve"> </w:t>
      </w:r>
      <w:r w:rsidRPr="00D84C99">
        <w:rPr>
          <w:color w:val="000000"/>
        </w:rPr>
        <w:t>MTA,</w:t>
      </w:r>
      <w:r>
        <w:rPr>
          <w:color w:val="000000"/>
        </w:rPr>
        <w:t xml:space="preserve"> </w:t>
      </w:r>
      <w:r w:rsidRPr="00D84C99">
        <w:rPr>
          <w:color w:val="000000"/>
        </w:rPr>
        <w:t>ORMAN BAK.,</w:t>
      </w:r>
      <w:r>
        <w:rPr>
          <w:color w:val="000000"/>
        </w:rPr>
        <w:t xml:space="preserve"> </w:t>
      </w:r>
      <w:r w:rsidRPr="00D84C99">
        <w:rPr>
          <w:color w:val="000000"/>
        </w:rPr>
        <w:t>SANAYİ BAK.,</w:t>
      </w:r>
      <w:r>
        <w:rPr>
          <w:color w:val="000000"/>
        </w:rPr>
        <w:t xml:space="preserve"> </w:t>
      </w:r>
      <w:r w:rsidRPr="00D84C99">
        <w:rPr>
          <w:color w:val="000000"/>
        </w:rPr>
        <w:t>TARIM İL MÜD.,</w:t>
      </w:r>
      <w:r>
        <w:rPr>
          <w:color w:val="000000"/>
        </w:rPr>
        <w:t xml:space="preserve"> </w:t>
      </w:r>
      <w:r w:rsidRPr="00D84C99">
        <w:rPr>
          <w:color w:val="000000"/>
        </w:rPr>
        <w:t>TCDD, TEİAŞ, ULAŞTIRMA BAK.,)</w:t>
      </w:r>
      <w:r>
        <w:rPr>
          <w:color w:val="000000"/>
        </w:rPr>
        <w:t xml:space="preserve"> </w:t>
      </w:r>
      <w:r w:rsidRPr="00D84C99">
        <w:rPr>
          <w:color w:val="000000"/>
        </w:rPr>
        <w:t>alındığı,</w:t>
      </w: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A55592" w:rsidRDefault="00A55592" w:rsidP="00A55592">
      <w:pPr>
        <w:jc w:val="both"/>
        <w:rPr>
          <w:color w:val="000000"/>
        </w:rPr>
      </w:pPr>
    </w:p>
    <w:p w:rsidR="00A55592" w:rsidRPr="00C04909" w:rsidRDefault="00A55592" w:rsidP="00A55592">
      <w:pPr>
        <w:jc w:val="center"/>
      </w:pPr>
      <w:r w:rsidRPr="00C04909">
        <w:lastRenderedPageBreak/>
        <w:t>T.C.</w:t>
      </w:r>
    </w:p>
    <w:p w:rsidR="00A55592" w:rsidRPr="00C04909" w:rsidRDefault="00A55592" w:rsidP="00A55592">
      <w:pPr>
        <w:jc w:val="center"/>
      </w:pPr>
      <w:r w:rsidRPr="00C04909">
        <w:t>ANKARA BÜYÜKŞEHİR BELEDİYE MECLİSİ</w:t>
      </w:r>
    </w:p>
    <w:p w:rsidR="00A55592" w:rsidRDefault="00A55592" w:rsidP="00A55592">
      <w:pPr>
        <w:jc w:val="center"/>
      </w:pPr>
      <w:r>
        <w:t xml:space="preserve">İmar ve Bayındırlık </w:t>
      </w:r>
      <w:r w:rsidRPr="00C04909">
        <w:t>Komisyon</w:t>
      </w:r>
      <w:r>
        <w:t>u Raporu</w:t>
      </w:r>
    </w:p>
    <w:p w:rsidR="00A55592" w:rsidRDefault="00A55592" w:rsidP="00A55592">
      <w:pPr>
        <w:jc w:val="center"/>
      </w:pPr>
    </w:p>
    <w:p w:rsidR="00A55592" w:rsidRPr="00A55592" w:rsidRDefault="00A55592" w:rsidP="00A55592">
      <w:pPr>
        <w:jc w:val="both"/>
      </w:pPr>
      <w:r w:rsidRPr="00C04909">
        <w:t>Rapor No:</w:t>
      </w:r>
      <w:r>
        <w:t xml:space="preserve"> 423</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A55592" w:rsidRDefault="00A55592" w:rsidP="00A55592">
      <w:pPr>
        <w:jc w:val="center"/>
        <w:rPr>
          <w:color w:val="000000"/>
        </w:rPr>
      </w:pPr>
      <w:r>
        <w:rPr>
          <w:bCs/>
        </w:rPr>
        <w:t>-4-</w:t>
      </w:r>
    </w:p>
    <w:p w:rsidR="00A55592" w:rsidRDefault="00A55592" w:rsidP="00A55592">
      <w:pPr>
        <w:jc w:val="both"/>
        <w:rPr>
          <w:color w:val="000000"/>
        </w:rPr>
      </w:pPr>
      <w:r w:rsidRPr="00D84C99">
        <w:rPr>
          <w:color w:val="000000"/>
        </w:rPr>
        <w:br/>
      </w:r>
      <w:r w:rsidRPr="00D84C99">
        <w:rPr>
          <w:color w:val="000000"/>
        </w:rPr>
        <w:t> </w:t>
      </w:r>
      <w:r w:rsidRPr="00D84C99">
        <w:rPr>
          <w:color w:val="000000"/>
        </w:rPr>
        <w:t> </w:t>
      </w:r>
      <w:r w:rsidRPr="00D84C99">
        <w:rPr>
          <w:color w:val="000000"/>
        </w:rPr>
        <w:t> </w:t>
      </w:r>
      <w:r w:rsidRPr="00D84C99">
        <w:rPr>
          <w:color w:val="000000"/>
        </w:rPr>
        <w:t>-Mevcut ve öneri imar planları alan dağılımlarının aşağıdaki tablolardaki gibi olduğu,</w:t>
      </w:r>
    </w:p>
    <w:p w:rsidR="00A55592" w:rsidRPr="00D84C99" w:rsidRDefault="00A55592" w:rsidP="00A55592">
      <w:pPr>
        <w:jc w:val="both"/>
        <w:rPr>
          <w:color w:val="000000"/>
          <w:sz w:val="27"/>
          <w:szCs w:val="27"/>
        </w:rPr>
      </w:pPr>
    </w:p>
    <w:p w:rsidR="00A55592" w:rsidRPr="00D84C99" w:rsidRDefault="00A55592" w:rsidP="00A55592">
      <w:pPr>
        <w:jc w:val="both"/>
        <w:rPr>
          <w:color w:val="000000"/>
          <w:sz w:val="27"/>
          <w:szCs w:val="27"/>
        </w:rPr>
      </w:pPr>
      <w:r w:rsidRPr="00D84C99">
        <w:rPr>
          <w:b/>
          <w:bCs/>
          <w:i/>
          <w:iCs/>
          <w:color w:val="000000"/>
        </w:rPr>
        <w:t> </w:t>
      </w:r>
      <w:r w:rsidRPr="00D84C99">
        <w:rPr>
          <w:b/>
          <w:bCs/>
          <w:i/>
          <w:iCs/>
          <w:color w:val="000000"/>
        </w:rPr>
        <w:t> </w:t>
      </w:r>
      <w:r w:rsidRPr="00D84C99">
        <w:rPr>
          <w:b/>
          <w:bCs/>
          <w:i/>
          <w:iCs/>
          <w:color w:val="000000"/>
        </w:rPr>
        <w:t> </w:t>
      </w:r>
      <w:r>
        <w:rPr>
          <w:b/>
          <w:bCs/>
          <w:i/>
          <w:iCs/>
          <w:color w:val="000000"/>
        </w:rPr>
        <w:tab/>
      </w:r>
      <w:r w:rsidRPr="00D84C99">
        <w:rPr>
          <w:b/>
          <w:bCs/>
          <w:i/>
          <w:iCs/>
          <w:color w:val="000000"/>
        </w:rPr>
        <w:t>Mevcut İmar Planı Alan Dağılımı</w:t>
      </w:r>
    </w:p>
    <w:tbl>
      <w:tblPr>
        <w:tblW w:w="4060" w:type="pct"/>
        <w:tblCellSpacing w:w="0" w:type="dxa"/>
        <w:tblInd w:w="824" w:type="dxa"/>
        <w:tblCellMar>
          <w:left w:w="0" w:type="dxa"/>
          <w:right w:w="0" w:type="dxa"/>
        </w:tblCellMar>
        <w:tblLook w:val="04A0"/>
      </w:tblPr>
      <w:tblGrid>
        <w:gridCol w:w="3110"/>
        <w:gridCol w:w="1159"/>
        <w:gridCol w:w="1413"/>
        <w:gridCol w:w="2405"/>
      </w:tblGrid>
      <w:tr w:rsidR="00A55592" w:rsidRPr="00D84C99" w:rsidTr="00AE3380">
        <w:trPr>
          <w:trHeight w:val="315"/>
          <w:tblCellSpacing w:w="0" w:type="dxa"/>
        </w:trPr>
        <w:tc>
          <w:tcPr>
            <w:tcW w:w="3080" w:type="dxa"/>
            <w:tcBorders>
              <w:top w:val="single" w:sz="6" w:space="0" w:color="auto"/>
              <w:left w:val="single" w:sz="6" w:space="0" w:color="auto"/>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3047CF" w:rsidRDefault="00A55592" w:rsidP="00AE3380">
            <w:pPr>
              <w:ind w:left="172" w:hanging="172"/>
              <w:jc w:val="center"/>
              <w:rPr>
                <w:color w:val="000000"/>
                <w:sz w:val="27"/>
                <w:szCs w:val="27"/>
              </w:rPr>
            </w:pPr>
            <w:r w:rsidRPr="003047CF">
              <w:rPr>
                <w:b/>
                <w:bCs/>
                <w:color w:val="000000"/>
              </w:rPr>
              <w:t>Alan Adı</w:t>
            </w:r>
          </w:p>
        </w:tc>
        <w:tc>
          <w:tcPr>
            <w:tcW w:w="1144" w:type="dxa"/>
            <w:tcBorders>
              <w:top w:val="single" w:sz="6" w:space="0" w:color="auto"/>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b/>
                <w:bCs/>
                <w:color w:val="000000"/>
              </w:rPr>
              <w:t>Adet</w:t>
            </w:r>
          </w:p>
        </w:tc>
        <w:tc>
          <w:tcPr>
            <w:tcW w:w="1398" w:type="dxa"/>
            <w:tcBorders>
              <w:top w:val="single" w:sz="6" w:space="0" w:color="auto"/>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b/>
                <w:bCs/>
                <w:color w:val="000000"/>
              </w:rPr>
              <w:t>Oran (%)</w:t>
            </w:r>
          </w:p>
        </w:tc>
        <w:tc>
          <w:tcPr>
            <w:tcW w:w="2390" w:type="dxa"/>
            <w:tcBorders>
              <w:top w:val="single" w:sz="6" w:space="0" w:color="auto"/>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b/>
                <w:bCs/>
                <w:color w:val="000000"/>
              </w:rPr>
              <w:t>Durum (m²)</w:t>
            </w:r>
          </w:p>
        </w:tc>
      </w:tr>
      <w:tr w:rsidR="00A55592" w:rsidRPr="00D84C99" w:rsidTr="00AE3380">
        <w:trPr>
          <w:trHeight w:val="315"/>
          <w:tblCellSpacing w:w="0" w:type="dxa"/>
        </w:trPr>
        <w:tc>
          <w:tcPr>
            <w:tcW w:w="3080" w:type="dxa"/>
            <w:tcBorders>
              <w:top w:val="nil"/>
              <w:left w:val="single" w:sz="6" w:space="0" w:color="auto"/>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both"/>
              <w:rPr>
                <w:color w:val="000000"/>
                <w:sz w:val="27"/>
                <w:szCs w:val="27"/>
              </w:rPr>
            </w:pPr>
            <w:r w:rsidRPr="003047CF">
              <w:rPr>
                <w:color w:val="000000"/>
              </w:rPr>
              <w:t>PARK</w:t>
            </w:r>
          </w:p>
        </w:tc>
        <w:tc>
          <w:tcPr>
            <w:tcW w:w="114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color w:val="000000"/>
              </w:rPr>
              <w:t>3</w:t>
            </w: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color w:val="000000"/>
              </w:rPr>
              <w:t>3.02</w:t>
            </w:r>
          </w:p>
        </w:tc>
        <w:tc>
          <w:tcPr>
            <w:tcW w:w="239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color w:val="000000"/>
              </w:rPr>
              <w:t>3,972.65</w:t>
            </w:r>
          </w:p>
        </w:tc>
      </w:tr>
      <w:tr w:rsidR="00A55592" w:rsidRPr="00D84C99" w:rsidTr="00AE3380">
        <w:trPr>
          <w:trHeight w:val="315"/>
          <w:tblCellSpacing w:w="0" w:type="dxa"/>
        </w:trPr>
        <w:tc>
          <w:tcPr>
            <w:tcW w:w="3080" w:type="dxa"/>
            <w:tcBorders>
              <w:top w:val="nil"/>
              <w:left w:val="single" w:sz="6" w:space="0" w:color="auto"/>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both"/>
              <w:rPr>
                <w:color w:val="000000"/>
                <w:sz w:val="27"/>
                <w:szCs w:val="27"/>
              </w:rPr>
            </w:pPr>
            <w:r w:rsidRPr="003047CF">
              <w:rPr>
                <w:color w:val="000000"/>
              </w:rPr>
              <w:t>GELİŞME KONUT ALANI</w:t>
            </w:r>
          </w:p>
        </w:tc>
        <w:tc>
          <w:tcPr>
            <w:tcW w:w="114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color w:val="000000"/>
              </w:rPr>
              <w:t>2</w:t>
            </w: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color w:val="000000"/>
              </w:rPr>
              <w:t>22.32</w:t>
            </w:r>
          </w:p>
        </w:tc>
        <w:tc>
          <w:tcPr>
            <w:tcW w:w="239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color w:val="000000"/>
              </w:rPr>
              <w:t>29,348.49</w:t>
            </w:r>
          </w:p>
        </w:tc>
      </w:tr>
      <w:tr w:rsidR="00A55592" w:rsidRPr="00D84C99" w:rsidTr="00AE3380">
        <w:trPr>
          <w:trHeight w:val="315"/>
          <w:tblCellSpacing w:w="0" w:type="dxa"/>
        </w:trPr>
        <w:tc>
          <w:tcPr>
            <w:tcW w:w="3080" w:type="dxa"/>
            <w:tcBorders>
              <w:top w:val="nil"/>
              <w:left w:val="single" w:sz="6" w:space="0" w:color="auto"/>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both"/>
              <w:rPr>
                <w:color w:val="000000"/>
                <w:sz w:val="27"/>
                <w:szCs w:val="27"/>
              </w:rPr>
            </w:pPr>
            <w:r w:rsidRPr="003047CF">
              <w:rPr>
                <w:color w:val="000000"/>
              </w:rPr>
              <w:t>CAMİ ALANI</w:t>
            </w:r>
          </w:p>
        </w:tc>
        <w:tc>
          <w:tcPr>
            <w:tcW w:w="114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color w:val="000000"/>
              </w:rPr>
              <w:t>1</w:t>
            </w: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color w:val="000000"/>
              </w:rPr>
              <w:t>2.26</w:t>
            </w:r>
          </w:p>
        </w:tc>
        <w:tc>
          <w:tcPr>
            <w:tcW w:w="239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color w:val="000000"/>
              </w:rPr>
              <w:t>2,976.14</w:t>
            </w:r>
          </w:p>
        </w:tc>
      </w:tr>
      <w:tr w:rsidR="00A55592" w:rsidRPr="00D84C99" w:rsidTr="00AE3380">
        <w:trPr>
          <w:trHeight w:val="315"/>
          <w:tblCellSpacing w:w="0" w:type="dxa"/>
        </w:trPr>
        <w:tc>
          <w:tcPr>
            <w:tcW w:w="3080" w:type="dxa"/>
            <w:tcBorders>
              <w:top w:val="nil"/>
              <w:left w:val="single" w:sz="6" w:space="0" w:color="auto"/>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both"/>
              <w:rPr>
                <w:color w:val="000000"/>
                <w:sz w:val="27"/>
                <w:szCs w:val="27"/>
              </w:rPr>
            </w:pPr>
            <w:r w:rsidRPr="003047CF">
              <w:rPr>
                <w:color w:val="000000"/>
              </w:rPr>
              <w:t>KENTSEL SERVİS ALANI</w:t>
            </w:r>
          </w:p>
        </w:tc>
        <w:tc>
          <w:tcPr>
            <w:tcW w:w="114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color w:val="000000"/>
              </w:rPr>
              <w:t>4</w:t>
            </w: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color w:val="000000"/>
              </w:rPr>
              <w:t>45.30</w:t>
            </w:r>
          </w:p>
        </w:tc>
        <w:tc>
          <w:tcPr>
            <w:tcW w:w="239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color w:val="000000"/>
              </w:rPr>
              <w:t>59,564.14</w:t>
            </w:r>
          </w:p>
        </w:tc>
      </w:tr>
      <w:tr w:rsidR="00A55592" w:rsidRPr="00D84C99" w:rsidTr="00AE3380">
        <w:trPr>
          <w:trHeight w:val="315"/>
          <w:tblCellSpacing w:w="0" w:type="dxa"/>
        </w:trPr>
        <w:tc>
          <w:tcPr>
            <w:tcW w:w="3080" w:type="dxa"/>
            <w:tcBorders>
              <w:top w:val="nil"/>
              <w:left w:val="single" w:sz="6" w:space="0" w:color="auto"/>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both"/>
              <w:rPr>
                <w:color w:val="000000"/>
                <w:sz w:val="27"/>
                <w:szCs w:val="27"/>
              </w:rPr>
            </w:pPr>
            <w:r w:rsidRPr="003047CF">
              <w:rPr>
                <w:color w:val="000000"/>
              </w:rPr>
              <w:t>YOL</w:t>
            </w:r>
          </w:p>
        </w:tc>
        <w:tc>
          <w:tcPr>
            <w:tcW w:w="114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ind w:left="172" w:hanging="172"/>
              <w:jc w:val="both"/>
              <w:rPr>
                <w:color w:val="000000"/>
                <w:sz w:val="27"/>
                <w:szCs w:val="27"/>
              </w:rPr>
            </w:pP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color w:val="000000"/>
              </w:rPr>
              <w:t>27.10</w:t>
            </w:r>
          </w:p>
        </w:tc>
        <w:tc>
          <w:tcPr>
            <w:tcW w:w="239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color w:val="000000"/>
              </w:rPr>
              <w:t>35,632.03</w:t>
            </w:r>
          </w:p>
        </w:tc>
      </w:tr>
      <w:tr w:rsidR="00A55592" w:rsidRPr="00D84C99" w:rsidTr="00AE3380">
        <w:trPr>
          <w:trHeight w:val="330"/>
          <w:tblCellSpacing w:w="0" w:type="dxa"/>
        </w:trPr>
        <w:tc>
          <w:tcPr>
            <w:tcW w:w="3080" w:type="dxa"/>
            <w:tcBorders>
              <w:top w:val="nil"/>
              <w:left w:val="single" w:sz="6" w:space="0" w:color="auto"/>
              <w:bottom w:val="single" w:sz="6" w:space="0" w:color="auto"/>
              <w:right w:val="single" w:sz="6" w:space="0" w:color="auto"/>
            </w:tcBorders>
            <w:noWrap/>
            <w:tcMar>
              <w:top w:w="0" w:type="dxa"/>
              <w:left w:w="70" w:type="dxa"/>
              <w:bottom w:w="0" w:type="dxa"/>
              <w:right w:w="70" w:type="dxa"/>
            </w:tcMar>
            <w:vAlign w:val="bottom"/>
            <w:hideMark/>
          </w:tcPr>
          <w:p w:rsidR="00A55592" w:rsidRPr="003047CF" w:rsidRDefault="00A55592" w:rsidP="00AE3380">
            <w:pPr>
              <w:spacing w:before="100" w:beforeAutospacing="1" w:after="100" w:afterAutospacing="1"/>
              <w:ind w:left="172" w:hanging="172"/>
              <w:jc w:val="both"/>
              <w:rPr>
                <w:color w:val="000000"/>
                <w:sz w:val="27"/>
                <w:szCs w:val="27"/>
              </w:rPr>
            </w:pPr>
            <w:r w:rsidRPr="003047CF">
              <w:rPr>
                <w:b/>
                <w:bCs/>
                <w:color w:val="000000"/>
              </w:rPr>
              <w:t>TOPLAM</w:t>
            </w:r>
          </w:p>
        </w:tc>
        <w:tc>
          <w:tcPr>
            <w:tcW w:w="1144" w:type="dxa"/>
            <w:tcBorders>
              <w:top w:val="nil"/>
              <w:left w:val="nil"/>
              <w:bottom w:val="single" w:sz="6" w:space="0" w:color="auto"/>
              <w:right w:val="single" w:sz="6" w:space="0" w:color="auto"/>
            </w:tcBorders>
            <w:noWrap/>
            <w:tcMar>
              <w:top w:w="0" w:type="dxa"/>
              <w:left w:w="70" w:type="dxa"/>
              <w:bottom w:w="0" w:type="dxa"/>
              <w:right w:w="70" w:type="dxa"/>
            </w:tcMar>
            <w:vAlign w:val="bottom"/>
            <w:hideMark/>
          </w:tcPr>
          <w:p w:rsidR="00A55592" w:rsidRPr="003047CF" w:rsidRDefault="00A55592" w:rsidP="00AE3380">
            <w:pPr>
              <w:ind w:left="172" w:hanging="172"/>
              <w:jc w:val="both"/>
              <w:rPr>
                <w:color w:val="000000"/>
                <w:sz w:val="27"/>
                <w:szCs w:val="27"/>
              </w:rPr>
            </w:pP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b/>
                <w:bCs/>
                <w:color w:val="000000"/>
              </w:rPr>
              <w:t>100.00</w:t>
            </w:r>
          </w:p>
        </w:tc>
        <w:tc>
          <w:tcPr>
            <w:tcW w:w="239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3047CF" w:rsidRDefault="00A55592" w:rsidP="00AE3380">
            <w:pPr>
              <w:spacing w:before="100" w:beforeAutospacing="1" w:after="100" w:afterAutospacing="1"/>
              <w:ind w:left="172" w:hanging="172"/>
              <w:jc w:val="center"/>
              <w:rPr>
                <w:color w:val="000000"/>
                <w:sz w:val="27"/>
                <w:szCs w:val="27"/>
              </w:rPr>
            </w:pPr>
            <w:r w:rsidRPr="003047CF">
              <w:rPr>
                <w:b/>
                <w:bCs/>
                <w:color w:val="000000"/>
              </w:rPr>
              <w:t>131,493.45</w:t>
            </w:r>
          </w:p>
        </w:tc>
      </w:tr>
    </w:tbl>
    <w:p w:rsidR="00A55592" w:rsidRPr="008777E8" w:rsidRDefault="00A55592" w:rsidP="00A55592">
      <w:pPr>
        <w:spacing w:before="100" w:beforeAutospacing="1" w:after="100" w:afterAutospacing="1"/>
        <w:jc w:val="both"/>
        <w:rPr>
          <w:b/>
          <w:color w:val="000000"/>
          <w:sz w:val="27"/>
          <w:szCs w:val="27"/>
        </w:rPr>
      </w:pPr>
      <w:r w:rsidRPr="00D84C99">
        <w:rPr>
          <w:i/>
          <w:iCs/>
          <w:color w:val="000000"/>
        </w:rPr>
        <w:t> </w:t>
      </w:r>
      <w:r w:rsidRPr="00D84C99">
        <w:rPr>
          <w:i/>
          <w:iCs/>
          <w:color w:val="000000"/>
        </w:rPr>
        <w:t> </w:t>
      </w:r>
      <w:r w:rsidRPr="00D84C99">
        <w:rPr>
          <w:i/>
          <w:iCs/>
          <w:color w:val="000000"/>
        </w:rPr>
        <w:t> </w:t>
      </w:r>
      <w:r>
        <w:rPr>
          <w:i/>
          <w:iCs/>
          <w:color w:val="000000"/>
        </w:rPr>
        <w:tab/>
      </w:r>
      <w:r w:rsidRPr="008777E8">
        <w:rPr>
          <w:b/>
          <w:bCs/>
          <w:i/>
          <w:iCs/>
          <w:color w:val="000000"/>
        </w:rPr>
        <w:t>Öneri İmar Planı Revizyon Kısmının Alan Dağılımı</w:t>
      </w:r>
    </w:p>
    <w:tbl>
      <w:tblPr>
        <w:tblW w:w="3983" w:type="pct"/>
        <w:tblCellSpacing w:w="0" w:type="dxa"/>
        <w:tblInd w:w="824" w:type="dxa"/>
        <w:tblCellMar>
          <w:left w:w="0" w:type="dxa"/>
          <w:right w:w="0" w:type="dxa"/>
        </w:tblCellMar>
        <w:tblLook w:val="04A0"/>
      </w:tblPr>
      <w:tblGrid>
        <w:gridCol w:w="2999"/>
        <w:gridCol w:w="1055"/>
        <w:gridCol w:w="1413"/>
        <w:gridCol w:w="2421"/>
      </w:tblGrid>
      <w:tr w:rsidR="00A55592" w:rsidRPr="00D84C99" w:rsidTr="00AE3380">
        <w:trPr>
          <w:trHeight w:val="315"/>
          <w:tblCellSpacing w:w="0" w:type="dxa"/>
        </w:trPr>
        <w:tc>
          <w:tcPr>
            <w:tcW w:w="2969" w:type="dxa"/>
            <w:tcBorders>
              <w:top w:val="single" w:sz="6" w:space="0" w:color="auto"/>
              <w:left w:val="single" w:sz="6" w:space="0" w:color="auto"/>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Alan Adı</w:t>
            </w:r>
          </w:p>
        </w:tc>
        <w:tc>
          <w:tcPr>
            <w:tcW w:w="1040" w:type="dxa"/>
            <w:tcBorders>
              <w:top w:val="single" w:sz="6" w:space="0" w:color="999999"/>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Adet</w:t>
            </w:r>
          </w:p>
        </w:tc>
        <w:tc>
          <w:tcPr>
            <w:tcW w:w="1398" w:type="dxa"/>
            <w:tcBorders>
              <w:top w:val="single" w:sz="6" w:space="0" w:color="999999"/>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Oran</w:t>
            </w:r>
          </w:p>
        </w:tc>
        <w:tc>
          <w:tcPr>
            <w:tcW w:w="2406" w:type="dxa"/>
            <w:tcBorders>
              <w:top w:val="single" w:sz="6" w:space="0" w:color="999999"/>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Durum (m²)</w:t>
            </w:r>
          </w:p>
        </w:tc>
      </w:tr>
      <w:tr w:rsidR="00A55592" w:rsidRPr="00D84C99" w:rsidTr="00AE3380">
        <w:trPr>
          <w:trHeight w:val="315"/>
          <w:tblCellSpacing w:w="0" w:type="dxa"/>
        </w:trPr>
        <w:tc>
          <w:tcPr>
            <w:tcW w:w="2969"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both"/>
              <w:rPr>
                <w:color w:val="000000"/>
              </w:rPr>
            </w:pPr>
            <w:r w:rsidRPr="008777E8">
              <w:rPr>
                <w:bCs/>
                <w:color w:val="000000"/>
              </w:rPr>
              <w:t>PARK</w:t>
            </w:r>
          </w:p>
        </w:tc>
        <w:tc>
          <w:tcPr>
            <w:tcW w:w="104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3</w:t>
            </w: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3.21</w:t>
            </w:r>
          </w:p>
        </w:tc>
        <w:tc>
          <w:tcPr>
            <w:tcW w:w="240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4,223.63</w:t>
            </w:r>
          </w:p>
        </w:tc>
      </w:tr>
      <w:tr w:rsidR="00A55592" w:rsidRPr="00D84C99" w:rsidTr="00AE3380">
        <w:trPr>
          <w:trHeight w:val="315"/>
          <w:tblCellSpacing w:w="0" w:type="dxa"/>
        </w:trPr>
        <w:tc>
          <w:tcPr>
            <w:tcW w:w="2969"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both"/>
              <w:rPr>
                <w:color w:val="000000"/>
              </w:rPr>
            </w:pPr>
            <w:r w:rsidRPr="008777E8">
              <w:rPr>
                <w:bCs/>
                <w:color w:val="000000"/>
              </w:rPr>
              <w:t>GELİŞME KONUT ALANI</w:t>
            </w:r>
          </w:p>
        </w:tc>
        <w:tc>
          <w:tcPr>
            <w:tcW w:w="104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2</w:t>
            </w: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22.32</w:t>
            </w:r>
          </w:p>
        </w:tc>
        <w:tc>
          <w:tcPr>
            <w:tcW w:w="240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29,346.56</w:t>
            </w:r>
          </w:p>
        </w:tc>
      </w:tr>
      <w:tr w:rsidR="00A55592" w:rsidRPr="00D84C99" w:rsidTr="00AE3380">
        <w:trPr>
          <w:trHeight w:val="315"/>
          <w:tblCellSpacing w:w="0" w:type="dxa"/>
        </w:trPr>
        <w:tc>
          <w:tcPr>
            <w:tcW w:w="2969" w:type="dxa"/>
            <w:tcBorders>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both"/>
              <w:rPr>
                <w:color w:val="000000"/>
              </w:rPr>
            </w:pPr>
            <w:r w:rsidRPr="008777E8">
              <w:rPr>
                <w:bCs/>
                <w:color w:val="000000"/>
              </w:rPr>
              <w:t>CAMİ ALANI</w:t>
            </w:r>
          </w:p>
        </w:tc>
        <w:tc>
          <w:tcPr>
            <w:tcW w:w="1040" w:type="dxa"/>
            <w:tcBorders>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1</w:t>
            </w:r>
          </w:p>
        </w:tc>
        <w:tc>
          <w:tcPr>
            <w:tcW w:w="1398" w:type="dxa"/>
            <w:tcBorders>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2.26</w:t>
            </w:r>
          </w:p>
        </w:tc>
        <w:tc>
          <w:tcPr>
            <w:tcW w:w="2406" w:type="dxa"/>
            <w:tcBorders>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2,976.14</w:t>
            </w:r>
          </w:p>
        </w:tc>
      </w:tr>
      <w:tr w:rsidR="00A55592" w:rsidRPr="00D84C99" w:rsidTr="00AE3380">
        <w:trPr>
          <w:trHeight w:val="315"/>
          <w:tblCellSpacing w:w="0" w:type="dxa"/>
        </w:trPr>
        <w:tc>
          <w:tcPr>
            <w:tcW w:w="2969"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both"/>
              <w:rPr>
                <w:color w:val="000000"/>
              </w:rPr>
            </w:pPr>
            <w:r w:rsidRPr="008777E8">
              <w:rPr>
                <w:bCs/>
                <w:color w:val="000000"/>
              </w:rPr>
              <w:t>KENTSEL SERVİS ALANI</w:t>
            </w:r>
          </w:p>
        </w:tc>
        <w:tc>
          <w:tcPr>
            <w:tcW w:w="104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4</w:t>
            </w: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45.29</w:t>
            </w:r>
          </w:p>
        </w:tc>
        <w:tc>
          <w:tcPr>
            <w:tcW w:w="240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59,547.23</w:t>
            </w:r>
          </w:p>
        </w:tc>
      </w:tr>
      <w:tr w:rsidR="00A55592" w:rsidRPr="00D84C99" w:rsidTr="00AE3380">
        <w:trPr>
          <w:trHeight w:val="315"/>
          <w:tblCellSpacing w:w="0" w:type="dxa"/>
        </w:trPr>
        <w:tc>
          <w:tcPr>
            <w:tcW w:w="2969"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both"/>
              <w:rPr>
                <w:color w:val="000000"/>
              </w:rPr>
            </w:pPr>
            <w:r w:rsidRPr="008777E8">
              <w:rPr>
                <w:bCs/>
                <w:color w:val="000000"/>
              </w:rPr>
              <w:t>YOL</w:t>
            </w:r>
          </w:p>
        </w:tc>
        <w:tc>
          <w:tcPr>
            <w:tcW w:w="1040"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jc w:val="both"/>
              <w:rPr>
                <w:color w:val="000000"/>
              </w:rPr>
            </w:pP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26.92</w:t>
            </w:r>
          </w:p>
        </w:tc>
        <w:tc>
          <w:tcPr>
            <w:tcW w:w="240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color w:val="000000"/>
              </w:rPr>
            </w:pPr>
            <w:r w:rsidRPr="008777E8">
              <w:rPr>
                <w:bCs/>
                <w:color w:val="000000"/>
              </w:rPr>
              <w:t>35,399.89</w:t>
            </w:r>
          </w:p>
        </w:tc>
      </w:tr>
      <w:tr w:rsidR="00A55592" w:rsidRPr="00D84C99" w:rsidTr="00AE3380">
        <w:trPr>
          <w:trHeight w:val="330"/>
          <w:tblCellSpacing w:w="0" w:type="dxa"/>
        </w:trPr>
        <w:tc>
          <w:tcPr>
            <w:tcW w:w="2969"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bottom"/>
            <w:hideMark/>
          </w:tcPr>
          <w:p w:rsidR="00A55592" w:rsidRPr="008777E8" w:rsidRDefault="00A55592" w:rsidP="00AE3380">
            <w:pPr>
              <w:spacing w:before="100" w:beforeAutospacing="1" w:after="100" w:afterAutospacing="1"/>
              <w:jc w:val="both"/>
              <w:rPr>
                <w:b/>
                <w:color w:val="000000"/>
              </w:rPr>
            </w:pPr>
            <w:r w:rsidRPr="008777E8">
              <w:rPr>
                <w:b/>
                <w:bCs/>
                <w:color w:val="000000"/>
              </w:rPr>
              <w:t>TOPLAM</w:t>
            </w:r>
          </w:p>
        </w:tc>
        <w:tc>
          <w:tcPr>
            <w:tcW w:w="1040" w:type="dxa"/>
            <w:tcBorders>
              <w:top w:val="nil"/>
              <w:left w:val="nil"/>
              <w:bottom w:val="single" w:sz="6" w:space="0" w:color="auto"/>
              <w:right w:val="single" w:sz="6" w:space="0" w:color="auto"/>
            </w:tcBorders>
            <w:noWrap/>
            <w:tcMar>
              <w:top w:w="0" w:type="dxa"/>
              <w:left w:w="70" w:type="dxa"/>
              <w:bottom w:w="0" w:type="dxa"/>
              <w:right w:w="70" w:type="dxa"/>
            </w:tcMar>
            <w:vAlign w:val="bottom"/>
            <w:hideMark/>
          </w:tcPr>
          <w:p w:rsidR="00A55592" w:rsidRPr="008777E8" w:rsidRDefault="00A55592" w:rsidP="00AE3380">
            <w:pPr>
              <w:jc w:val="both"/>
              <w:rPr>
                <w:b/>
                <w:color w:val="000000"/>
              </w:rPr>
            </w:pPr>
          </w:p>
        </w:tc>
        <w:tc>
          <w:tcPr>
            <w:tcW w:w="1398"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8777E8" w:rsidRDefault="00A55592" w:rsidP="00AE3380">
            <w:pPr>
              <w:spacing w:before="100" w:beforeAutospacing="1" w:after="100" w:afterAutospacing="1"/>
              <w:jc w:val="center"/>
              <w:rPr>
                <w:b/>
                <w:color w:val="000000"/>
              </w:rPr>
            </w:pPr>
            <w:r w:rsidRPr="008777E8">
              <w:rPr>
                <w:b/>
                <w:bCs/>
                <w:color w:val="000000"/>
              </w:rPr>
              <w:t>100.00</w:t>
            </w:r>
          </w:p>
        </w:tc>
        <w:tc>
          <w:tcPr>
            <w:tcW w:w="2406" w:type="dxa"/>
            <w:tcBorders>
              <w:top w:val="nil"/>
              <w:left w:val="nil"/>
              <w:bottom w:val="single" w:sz="6" w:space="0" w:color="auto"/>
              <w:right w:val="single" w:sz="6" w:space="0" w:color="auto"/>
            </w:tcBorders>
            <w:noWrap/>
            <w:tcMar>
              <w:top w:w="0" w:type="dxa"/>
              <w:left w:w="70" w:type="dxa"/>
              <w:bottom w:w="0" w:type="dxa"/>
              <w:right w:w="70" w:type="dxa"/>
            </w:tcMar>
            <w:vAlign w:val="bottom"/>
            <w:hideMark/>
          </w:tcPr>
          <w:p w:rsidR="00A55592" w:rsidRPr="008777E8" w:rsidRDefault="00A55592" w:rsidP="00AE3380">
            <w:pPr>
              <w:spacing w:before="100" w:beforeAutospacing="1" w:after="100" w:afterAutospacing="1"/>
              <w:jc w:val="center"/>
              <w:rPr>
                <w:b/>
                <w:color w:val="000000"/>
              </w:rPr>
            </w:pPr>
            <w:r w:rsidRPr="008777E8">
              <w:rPr>
                <w:b/>
                <w:bCs/>
                <w:color w:val="000000"/>
              </w:rPr>
              <w:t>131,493.45</w:t>
            </w:r>
          </w:p>
        </w:tc>
      </w:tr>
    </w:tbl>
    <w:p w:rsidR="00A55592" w:rsidRPr="00D84C99" w:rsidRDefault="00A55592" w:rsidP="00A55592">
      <w:pPr>
        <w:spacing w:before="100" w:beforeAutospacing="1" w:after="100" w:afterAutospacing="1"/>
        <w:ind w:left="600"/>
        <w:jc w:val="both"/>
        <w:rPr>
          <w:color w:val="000000"/>
          <w:sz w:val="27"/>
          <w:szCs w:val="27"/>
        </w:rPr>
      </w:pPr>
      <w:r>
        <w:rPr>
          <w:b/>
          <w:bCs/>
          <w:i/>
          <w:iCs/>
          <w:color w:val="000000"/>
        </w:rPr>
        <w:tab/>
      </w:r>
      <w:r w:rsidRPr="00D84C99">
        <w:rPr>
          <w:b/>
          <w:bCs/>
          <w:i/>
          <w:iCs/>
          <w:color w:val="000000"/>
        </w:rPr>
        <w:t>Öneri İmar Planı İlave Kısmının Alan Dağılımı</w:t>
      </w:r>
    </w:p>
    <w:tbl>
      <w:tblPr>
        <w:tblW w:w="4034" w:type="pct"/>
        <w:tblCellSpacing w:w="0" w:type="dxa"/>
        <w:tblInd w:w="824" w:type="dxa"/>
        <w:tblCellMar>
          <w:left w:w="0" w:type="dxa"/>
          <w:right w:w="0" w:type="dxa"/>
        </w:tblCellMar>
        <w:tblLook w:val="04A0"/>
      </w:tblPr>
      <w:tblGrid>
        <w:gridCol w:w="2880"/>
        <w:gridCol w:w="1443"/>
        <w:gridCol w:w="1539"/>
        <w:gridCol w:w="2166"/>
      </w:tblGrid>
      <w:tr w:rsidR="00A55592" w:rsidRPr="00D84C99" w:rsidTr="00AE3380">
        <w:trPr>
          <w:trHeight w:val="315"/>
          <w:tblCellSpacing w:w="0" w:type="dxa"/>
        </w:trPr>
        <w:tc>
          <w:tcPr>
            <w:tcW w:w="2850" w:type="dxa"/>
            <w:tcBorders>
              <w:top w:val="single" w:sz="6" w:space="0" w:color="auto"/>
              <w:left w:val="single" w:sz="6" w:space="0" w:color="auto"/>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b/>
                <w:bCs/>
                <w:color w:val="000000"/>
              </w:rPr>
              <w:t>Alan Adı</w:t>
            </w:r>
          </w:p>
        </w:tc>
        <w:tc>
          <w:tcPr>
            <w:tcW w:w="1413" w:type="dxa"/>
            <w:tcBorders>
              <w:top w:val="single" w:sz="6" w:space="0" w:color="auto"/>
              <w:left w:val="single" w:sz="6" w:space="0" w:color="auto"/>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b/>
                <w:bCs/>
                <w:color w:val="000000"/>
              </w:rPr>
              <w:t>Adet</w:t>
            </w:r>
          </w:p>
        </w:tc>
        <w:tc>
          <w:tcPr>
            <w:tcW w:w="1524" w:type="dxa"/>
            <w:tcBorders>
              <w:top w:val="single" w:sz="6" w:space="0" w:color="999999"/>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b/>
                <w:bCs/>
                <w:color w:val="000000"/>
              </w:rPr>
              <w:t>Oran</w:t>
            </w:r>
          </w:p>
        </w:tc>
        <w:tc>
          <w:tcPr>
            <w:tcW w:w="2151" w:type="dxa"/>
            <w:tcBorders>
              <w:top w:val="single" w:sz="6" w:space="0" w:color="999999"/>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b/>
                <w:bCs/>
                <w:color w:val="000000"/>
              </w:rPr>
              <w:t>Durum (m²)</w:t>
            </w:r>
          </w:p>
        </w:tc>
      </w:tr>
      <w:tr w:rsidR="00A55592" w:rsidRPr="00D84C99" w:rsidTr="00AE3380">
        <w:trPr>
          <w:trHeight w:val="315"/>
          <w:tblCellSpacing w:w="0" w:type="dxa"/>
        </w:trPr>
        <w:tc>
          <w:tcPr>
            <w:tcW w:w="2850"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both"/>
              <w:rPr>
                <w:color w:val="000000"/>
                <w:sz w:val="22"/>
                <w:szCs w:val="22"/>
              </w:rPr>
            </w:pPr>
            <w:r w:rsidRPr="00D31FD9">
              <w:rPr>
                <w:color w:val="000000"/>
                <w:sz w:val="22"/>
                <w:szCs w:val="22"/>
              </w:rPr>
              <w:t>GELİŞME KONUT ALANI</w:t>
            </w:r>
          </w:p>
        </w:tc>
        <w:tc>
          <w:tcPr>
            <w:tcW w:w="1413"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color w:val="000000"/>
              </w:rPr>
              <w:t>1</w:t>
            </w:r>
          </w:p>
        </w:tc>
        <w:tc>
          <w:tcPr>
            <w:tcW w:w="152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color w:val="000000"/>
              </w:rPr>
              <w:t>54.99</w:t>
            </w:r>
          </w:p>
        </w:tc>
        <w:tc>
          <w:tcPr>
            <w:tcW w:w="215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ind w:left="-397" w:firstLine="397"/>
              <w:jc w:val="center"/>
              <w:rPr>
                <w:color w:val="000000"/>
              </w:rPr>
            </w:pPr>
            <w:r w:rsidRPr="00D31FD9">
              <w:rPr>
                <w:color w:val="000000"/>
              </w:rPr>
              <w:t>13411.72</w:t>
            </w:r>
          </w:p>
        </w:tc>
      </w:tr>
      <w:tr w:rsidR="00A55592" w:rsidRPr="00D84C99" w:rsidTr="00AE3380">
        <w:trPr>
          <w:trHeight w:val="315"/>
          <w:tblCellSpacing w:w="0" w:type="dxa"/>
        </w:trPr>
        <w:tc>
          <w:tcPr>
            <w:tcW w:w="2850"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both"/>
              <w:rPr>
                <w:color w:val="000000"/>
              </w:rPr>
            </w:pPr>
            <w:r w:rsidRPr="00D31FD9">
              <w:rPr>
                <w:color w:val="000000"/>
              </w:rPr>
              <w:t>PARK </w:t>
            </w:r>
          </w:p>
        </w:tc>
        <w:tc>
          <w:tcPr>
            <w:tcW w:w="1413"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color w:val="000000"/>
              </w:rPr>
              <w:t>3</w:t>
            </w:r>
          </w:p>
        </w:tc>
        <w:tc>
          <w:tcPr>
            <w:tcW w:w="152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color w:val="000000"/>
              </w:rPr>
              <w:t>15.33</w:t>
            </w:r>
          </w:p>
        </w:tc>
        <w:tc>
          <w:tcPr>
            <w:tcW w:w="215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color w:val="000000"/>
              </w:rPr>
              <w:t>3.738.48</w:t>
            </w:r>
          </w:p>
        </w:tc>
      </w:tr>
      <w:tr w:rsidR="00A55592" w:rsidRPr="00D84C99" w:rsidTr="00AE3380">
        <w:trPr>
          <w:trHeight w:val="315"/>
          <w:tblCellSpacing w:w="0" w:type="dxa"/>
        </w:trPr>
        <w:tc>
          <w:tcPr>
            <w:tcW w:w="2850"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both"/>
              <w:rPr>
                <w:color w:val="000000"/>
              </w:rPr>
            </w:pPr>
            <w:r w:rsidRPr="00D31FD9">
              <w:rPr>
                <w:color w:val="000000"/>
              </w:rPr>
              <w:t>TRAFO ALANI</w:t>
            </w:r>
          </w:p>
        </w:tc>
        <w:tc>
          <w:tcPr>
            <w:tcW w:w="1413"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color w:val="000000"/>
              </w:rPr>
              <w:t>1</w:t>
            </w:r>
          </w:p>
        </w:tc>
        <w:tc>
          <w:tcPr>
            <w:tcW w:w="152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color w:val="000000"/>
              </w:rPr>
              <w:t>2.57</w:t>
            </w:r>
          </w:p>
        </w:tc>
        <w:tc>
          <w:tcPr>
            <w:tcW w:w="215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color w:val="000000"/>
              </w:rPr>
              <w:t>626.57</w:t>
            </w:r>
          </w:p>
        </w:tc>
      </w:tr>
      <w:tr w:rsidR="00A55592" w:rsidRPr="00D84C99" w:rsidTr="00AE3380">
        <w:trPr>
          <w:trHeight w:val="315"/>
          <w:tblCellSpacing w:w="0" w:type="dxa"/>
        </w:trPr>
        <w:tc>
          <w:tcPr>
            <w:tcW w:w="2850"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both"/>
              <w:rPr>
                <w:color w:val="000000"/>
              </w:rPr>
            </w:pPr>
            <w:r w:rsidRPr="00D31FD9">
              <w:rPr>
                <w:color w:val="000000"/>
              </w:rPr>
              <w:t>YOL</w:t>
            </w:r>
          </w:p>
        </w:tc>
        <w:tc>
          <w:tcPr>
            <w:tcW w:w="1413"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color w:val="000000"/>
              </w:rPr>
              <w:t>1</w:t>
            </w:r>
          </w:p>
        </w:tc>
        <w:tc>
          <w:tcPr>
            <w:tcW w:w="152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color w:val="000000"/>
              </w:rPr>
              <w:t>27.11</w:t>
            </w:r>
          </w:p>
        </w:tc>
        <w:tc>
          <w:tcPr>
            <w:tcW w:w="215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rPr>
            </w:pPr>
            <w:r w:rsidRPr="00D31FD9">
              <w:rPr>
                <w:color w:val="000000"/>
              </w:rPr>
              <w:t>6611</w:t>
            </w:r>
          </w:p>
        </w:tc>
      </w:tr>
      <w:tr w:rsidR="00A55592" w:rsidRPr="00D84C99" w:rsidTr="00AE3380">
        <w:trPr>
          <w:trHeight w:val="330"/>
          <w:tblCellSpacing w:w="0" w:type="dxa"/>
        </w:trPr>
        <w:tc>
          <w:tcPr>
            <w:tcW w:w="2850"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bottom"/>
            <w:hideMark/>
          </w:tcPr>
          <w:p w:rsidR="00A55592" w:rsidRPr="00D31FD9" w:rsidRDefault="00A55592" w:rsidP="00AE3380">
            <w:pPr>
              <w:spacing w:before="100" w:beforeAutospacing="1" w:after="100" w:afterAutospacing="1"/>
              <w:jc w:val="both"/>
              <w:rPr>
                <w:color w:val="000000"/>
                <w:sz w:val="27"/>
                <w:szCs w:val="27"/>
              </w:rPr>
            </w:pPr>
            <w:r w:rsidRPr="00D31FD9">
              <w:rPr>
                <w:b/>
                <w:bCs/>
                <w:color w:val="000000"/>
              </w:rPr>
              <w:t>TOPLAM</w:t>
            </w:r>
          </w:p>
        </w:tc>
        <w:tc>
          <w:tcPr>
            <w:tcW w:w="1413" w:type="dxa"/>
            <w:tcBorders>
              <w:top w:val="nil"/>
              <w:left w:val="nil"/>
              <w:bottom w:val="single" w:sz="6" w:space="0" w:color="auto"/>
              <w:right w:val="single" w:sz="6" w:space="0" w:color="auto"/>
            </w:tcBorders>
            <w:noWrap/>
            <w:tcMar>
              <w:top w:w="0" w:type="dxa"/>
              <w:left w:w="70" w:type="dxa"/>
              <w:bottom w:w="0" w:type="dxa"/>
              <w:right w:w="70" w:type="dxa"/>
            </w:tcMar>
            <w:vAlign w:val="bottom"/>
            <w:hideMark/>
          </w:tcPr>
          <w:p w:rsidR="00A55592" w:rsidRPr="00D31FD9" w:rsidRDefault="00A55592" w:rsidP="00AE3380">
            <w:pPr>
              <w:jc w:val="both"/>
              <w:rPr>
                <w:color w:val="000000"/>
                <w:sz w:val="27"/>
                <w:szCs w:val="27"/>
              </w:rPr>
            </w:pPr>
          </w:p>
        </w:tc>
        <w:tc>
          <w:tcPr>
            <w:tcW w:w="1524"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D31FD9" w:rsidRDefault="00A55592" w:rsidP="00AE3380">
            <w:pPr>
              <w:spacing w:before="100" w:beforeAutospacing="1" w:after="100" w:afterAutospacing="1"/>
              <w:jc w:val="center"/>
              <w:rPr>
                <w:color w:val="000000"/>
                <w:sz w:val="27"/>
                <w:szCs w:val="27"/>
              </w:rPr>
            </w:pPr>
            <w:r w:rsidRPr="00D31FD9">
              <w:rPr>
                <w:b/>
                <w:bCs/>
                <w:color w:val="000000"/>
              </w:rPr>
              <w:t>100.00</w:t>
            </w:r>
          </w:p>
        </w:tc>
        <w:tc>
          <w:tcPr>
            <w:tcW w:w="2151" w:type="dxa"/>
            <w:tcBorders>
              <w:top w:val="nil"/>
              <w:left w:val="nil"/>
              <w:bottom w:val="single" w:sz="6" w:space="0" w:color="auto"/>
              <w:right w:val="single" w:sz="6" w:space="0" w:color="auto"/>
            </w:tcBorders>
            <w:noWrap/>
            <w:tcMar>
              <w:top w:w="0" w:type="dxa"/>
              <w:left w:w="70" w:type="dxa"/>
              <w:bottom w:w="0" w:type="dxa"/>
              <w:right w:w="70" w:type="dxa"/>
            </w:tcMar>
            <w:vAlign w:val="bottom"/>
            <w:hideMark/>
          </w:tcPr>
          <w:p w:rsidR="00A55592" w:rsidRPr="00D31FD9" w:rsidRDefault="00A55592" w:rsidP="00AE3380">
            <w:pPr>
              <w:spacing w:before="100" w:beforeAutospacing="1" w:after="100" w:afterAutospacing="1"/>
              <w:jc w:val="center"/>
              <w:rPr>
                <w:color w:val="000000"/>
                <w:sz w:val="27"/>
                <w:szCs w:val="27"/>
              </w:rPr>
            </w:pPr>
            <w:r w:rsidRPr="00D31FD9">
              <w:rPr>
                <w:b/>
                <w:bCs/>
                <w:color w:val="000000"/>
              </w:rPr>
              <w:t>28673.568</w:t>
            </w:r>
          </w:p>
        </w:tc>
      </w:tr>
    </w:tbl>
    <w:p w:rsidR="00A55592" w:rsidRPr="00D84C99" w:rsidRDefault="00A55592" w:rsidP="00A55592">
      <w:pPr>
        <w:spacing w:before="100" w:beforeAutospacing="1" w:after="100" w:afterAutospacing="1"/>
        <w:ind w:left="600"/>
        <w:jc w:val="both"/>
        <w:rPr>
          <w:color w:val="000000"/>
          <w:sz w:val="27"/>
          <w:szCs w:val="27"/>
        </w:rPr>
      </w:pPr>
      <w:r>
        <w:rPr>
          <w:b/>
          <w:bCs/>
          <w:i/>
          <w:iCs/>
          <w:color w:val="000000"/>
        </w:rPr>
        <w:tab/>
      </w:r>
      <w:r w:rsidRPr="00D84C99">
        <w:rPr>
          <w:b/>
          <w:bCs/>
          <w:i/>
          <w:iCs/>
          <w:color w:val="000000"/>
        </w:rPr>
        <w:t>Öneri İmar Planı İlave-Revizyon Kısmı Alan Dağılımı</w:t>
      </w:r>
    </w:p>
    <w:tbl>
      <w:tblPr>
        <w:tblW w:w="4281" w:type="pct"/>
        <w:tblCellSpacing w:w="0" w:type="dxa"/>
        <w:tblInd w:w="824" w:type="dxa"/>
        <w:tblCellMar>
          <w:left w:w="0" w:type="dxa"/>
          <w:right w:w="0" w:type="dxa"/>
        </w:tblCellMar>
        <w:tblLook w:val="04A0"/>
      </w:tblPr>
      <w:tblGrid>
        <w:gridCol w:w="3513"/>
        <w:gridCol w:w="1416"/>
        <w:gridCol w:w="1831"/>
        <w:gridCol w:w="1712"/>
      </w:tblGrid>
      <w:tr w:rsidR="00A55592" w:rsidRPr="00D84C99" w:rsidTr="00AE3380">
        <w:trPr>
          <w:trHeight w:val="161"/>
          <w:tblCellSpacing w:w="0" w:type="dxa"/>
        </w:trPr>
        <w:tc>
          <w:tcPr>
            <w:tcW w:w="3483" w:type="dxa"/>
            <w:tcBorders>
              <w:top w:val="single" w:sz="6" w:space="0" w:color="auto"/>
              <w:left w:val="single" w:sz="6" w:space="0" w:color="auto"/>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center"/>
              <w:rPr>
                <w:color w:val="000000"/>
                <w:sz w:val="27"/>
                <w:szCs w:val="27"/>
              </w:rPr>
            </w:pPr>
            <w:r w:rsidRPr="00B64C6E">
              <w:rPr>
                <w:b/>
                <w:bCs/>
                <w:color w:val="000000"/>
              </w:rPr>
              <w:t>Alan Adı</w:t>
            </w:r>
          </w:p>
        </w:tc>
        <w:tc>
          <w:tcPr>
            <w:tcW w:w="1401" w:type="dxa"/>
            <w:tcBorders>
              <w:top w:val="single" w:sz="6" w:space="0" w:color="auto"/>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center"/>
              <w:rPr>
                <w:color w:val="000000"/>
                <w:sz w:val="27"/>
                <w:szCs w:val="27"/>
              </w:rPr>
            </w:pPr>
            <w:r w:rsidRPr="00B64C6E">
              <w:rPr>
                <w:b/>
                <w:bCs/>
                <w:color w:val="000000"/>
              </w:rPr>
              <w:t>Adet</w:t>
            </w:r>
          </w:p>
        </w:tc>
        <w:tc>
          <w:tcPr>
            <w:tcW w:w="1816" w:type="dxa"/>
            <w:tcBorders>
              <w:top w:val="single" w:sz="6" w:space="0" w:color="999999"/>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center"/>
              <w:rPr>
                <w:color w:val="000000"/>
                <w:sz w:val="27"/>
                <w:szCs w:val="27"/>
              </w:rPr>
            </w:pPr>
            <w:r w:rsidRPr="00B64C6E">
              <w:rPr>
                <w:b/>
                <w:bCs/>
                <w:color w:val="000000"/>
              </w:rPr>
              <w:t>Oran(%)</w:t>
            </w:r>
          </w:p>
        </w:tc>
        <w:tc>
          <w:tcPr>
            <w:tcW w:w="1697" w:type="dxa"/>
            <w:tcBorders>
              <w:top w:val="single" w:sz="6" w:space="0" w:color="999999"/>
              <w:left w:val="nil"/>
              <w:bottom w:val="single" w:sz="6" w:space="0" w:color="auto"/>
              <w:right w:val="single" w:sz="6" w:space="0" w:color="auto"/>
            </w:tcBorders>
            <w:shd w:val="clear" w:color="auto" w:fill="FAFAFA"/>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center"/>
              <w:rPr>
                <w:color w:val="000000"/>
                <w:sz w:val="27"/>
                <w:szCs w:val="27"/>
              </w:rPr>
            </w:pPr>
            <w:r w:rsidRPr="00B64C6E">
              <w:rPr>
                <w:b/>
                <w:bCs/>
                <w:color w:val="000000"/>
              </w:rPr>
              <w:t>Durum (m²)</w:t>
            </w:r>
          </w:p>
        </w:tc>
      </w:tr>
      <w:tr w:rsidR="00A55592" w:rsidRPr="00D84C99" w:rsidTr="00AE3380">
        <w:trPr>
          <w:trHeight w:val="161"/>
          <w:tblCellSpacing w:w="0" w:type="dxa"/>
        </w:trPr>
        <w:tc>
          <w:tcPr>
            <w:tcW w:w="3483"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both"/>
              <w:rPr>
                <w:color w:val="000000"/>
                <w:sz w:val="27"/>
                <w:szCs w:val="27"/>
              </w:rPr>
            </w:pPr>
            <w:r w:rsidRPr="00B64C6E">
              <w:rPr>
                <w:color w:val="000000"/>
              </w:rPr>
              <w:t>GELİŞME KONUT ALANI</w:t>
            </w:r>
          </w:p>
        </w:tc>
        <w:tc>
          <w:tcPr>
            <w:tcW w:w="140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3</w:t>
            </w:r>
          </w:p>
        </w:tc>
        <w:tc>
          <w:tcPr>
            <w:tcW w:w="181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25.71</w:t>
            </w:r>
          </w:p>
        </w:tc>
        <w:tc>
          <w:tcPr>
            <w:tcW w:w="1697"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42758.27</w:t>
            </w:r>
          </w:p>
        </w:tc>
      </w:tr>
      <w:tr w:rsidR="00A55592" w:rsidRPr="00D84C99" w:rsidTr="00AE3380">
        <w:trPr>
          <w:trHeight w:val="161"/>
          <w:tblCellSpacing w:w="0" w:type="dxa"/>
        </w:trPr>
        <w:tc>
          <w:tcPr>
            <w:tcW w:w="3483"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both"/>
              <w:rPr>
                <w:color w:val="000000"/>
                <w:sz w:val="27"/>
                <w:szCs w:val="27"/>
              </w:rPr>
            </w:pPr>
            <w:r w:rsidRPr="00B64C6E">
              <w:rPr>
                <w:color w:val="000000"/>
              </w:rPr>
              <w:t>KENTSEL SERVİS ALANI</w:t>
            </w:r>
          </w:p>
        </w:tc>
        <w:tc>
          <w:tcPr>
            <w:tcW w:w="140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4</w:t>
            </w:r>
          </w:p>
        </w:tc>
        <w:tc>
          <w:tcPr>
            <w:tcW w:w="181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35.80</w:t>
            </w:r>
          </w:p>
        </w:tc>
        <w:tc>
          <w:tcPr>
            <w:tcW w:w="1697"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59547.23</w:t>
            </w:r>
          </w:p>
        </w:tc>
      </w:tr>
      <w:tr w:rsidR="00A55592" w:rsidRPr="00D84C99" w:rsidTr="00AE3380">
        <w:trPr>
          <w:trHeight w:val="161"/>
          <w:tblCellSpacing w:w="0" w:type="dxa"/>
        </w:trPr>
        <w:tc>
          <w:tcPr>
            <w:tcW w:w="3483"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both"/>
              <w:rPr>
                <w:color w:val="000000"/>
                <w:sz w:val="27"/>
                <w:szCs w:val="27"/>
              </w:rPr>
            </w:pPr>
            <w:r w:rsidRPr="00B64C6E">
              <w:rPr>
                <w:color w:val="000000"/>
              </w:rPr>
              <w:t>CAMİ ALANI</w:t>
            </w:r>
          </w:p>
        </w:tc>
        <w:tc>
          <w:tcPr>
            <w:tcW w:w="140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1</w:t>
            </w:r>
          </w:p>
        </w:tc>
        <w:tc>
          <w:tcPr>
            <w:tcW w:w="181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1.79</w:t>
            </w:r>
          </w:p>
        </w:tc>
        <w:tc>
          <w:tcPr>
            <w:tcW w:w="1697"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2,976.14</w:t>
            </w:r>
          </w:p>
        </w:tc>
      </w:tr>
      <w:tr w:rsidR="00A55592" w:rsidRPr="00D84C99" w:rsidTr="00AE3380">
        <w:trPr>
          <w:trHeight w:val="161"/>
          <w:tblCellSpacing w:w="0" w:type="dxa"/>
        </w:trPr>
        <w:tc>
          <w:tcPr>
            <w:tcW w:w="3483"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both"/>
              <w:rPr>
                <w:color w:val="000000"/>
                <w:sz w:val="27"/>
                <w:szCs w:val="27"/>
              </w:rPr>
            </w:pPr>
            <w:r w:rsidRPr="00B64C6E">
              <w:rPr>
                <w:color w:val="000000"/>
              </w:rPr>
              <w:t>PARK </w:t>
            </w:r>
          </w:p>
        </w:tc>
        <w:tc>
          <w:tcPr>
            <w:tcW w:w="1401" w:type="dxa"/>
            <w:tcBorders>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5</w:t>
            </w:r>
          </w:p>
        </w:tc>
        <w:tc>
          <w:tcPr>
            <w:tcW w:w="181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4.77</w:t>
            </w:r>
          </w:p>
        </w:tc>
        <w:tc>
          <w:tcPr>
            <w:tcW w:w="1697"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7934.78</w:t>
            </w:r>
          </w:p>
        </w:tc>
      </w:tr>
      <w:tr w:rsidR="00A55592" w:rsidRPr="00D84C99" w:rsidTr="00AE3380">
        <w:trPr>
          <w:trHeight w:val="161"/>
          <w:tblCellSpacing w:w="0" w:type="dxa"/>
        </w:trPr>
        <w:tc>
          <w:tcPr>
            <w:tcW w:w="3483"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both"/>
              <w:rPr>
                <w:color w:val="000000"/>
                <w:sz w:val="27"/>
                <w:szCs w:val="27"/>
              </w:rPr>
            </w:pPr>
            <w:r w:rsidRPr="00B64C6E">
              <w:rPr>
                <w:color w:val="000000"/>
              </w:rPr>
              <w:t>TRAFO ALANI</w:t>
            </w:r>
          </w:p>
        </w:tc>
        <w:tc>
          <w:tcPr>
            <w:tcW w:w="140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1</w:t>
            </w:r>
          </w:p>
        </w:tc>
        <w:tc>
          <w:tcPr>
            <w:tcW w:w="181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0.38</w:t>
            </w:r>
          </w:p>
        </w:tc>
        <w:tc>
          <w:tcPr>
            <w:tcW w:w="1697"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626.57</w:t>
            </w:r>
          </w:p>
        </w:tc>
      </w:tr>
      <w:tr w:rsidR="00A55592" w:rsidRPr="00D84C99" w:rsidTr="00AE3380">
        <w:trPr>
          <w:trHeight w:val="161"/>
          <w:tblCellSpacing w:w="0" w:type="dxa"/>
        </w:trPr>
        <w:tc>
          <w:tcPr>
            <w:tcW w:w="3483"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both"/>
              <w:rPr>
                <w:color w:val="000000"/>
                <w:sz w:val="27"/>
                <w:szCs w:val="27"/>
              </w:rPr>
            </w:pPr>
            <w:r w:rsidRPr="00B64C6E">
              <w:rPr>
                <w:color w:val="000000"/>
              </w:rPr>
              <w:t>YOL</w:t>
            </w:r>
          </w:p>
        </w:tc>
        <w:tc>
          <w:tcPr>
            <w:tcW w:w="1401"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p>
        </w:tc>
        <w:tc>
          <w:tcPr>
            <w:tcW w:w="181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31.55</w:t>
            </w:r>
          </w:p>
        </w:tc>
        <w:tc>
          <w:tcPr>
            <w:tcW w:w="1697"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Pr="00B64C6E" w:rsidRDefault="00A55592" w:rsidP="00AE3380">
            <w:pPr>
              <w:spacing w:before="100" w:beforeAutospacing="1" w:after="100" w:afterAutospacing="1"/>
              <w:jc w:val="right"/>
              <w:rPr>
                <w:color w:val="000000"/>
                <w:sz w:val="27"/>
                <w:szCs w:val="27"/>
              </w:rPr>
            </w:pPr>
            <w:r w:rsidRPr="00B64C6E">
              <w:rPr>
                <w:color w:val="000000"/>
              </w:rPr>
              <w:t>52498.16</w:t>
            </w:r>
          </w:p>
        </w:tc>
      </w:tr>
      <w:tr w:rsidR="00A55592" w:rsidRPr="00D84C99" w:rsidTr="00AE3380">
        <w:trPr>
          <w:trHeight w:val="428"/>
          <w:tblCellSpacing w:w="0" w:type="dxa"/>
        </w:trPr>
        <w:tc>
          <w:tcPr>
            <w:tcW w:w="3483" w:type="dxa"/>
            <w:tcBorders>
              <w:top w:val="nil"/>
              <w:left w:val="single" w:sz="6" w:space="0" w:color="999999"/>
              <w:bottom w:val="single" w:sz="6" w:space="0" w:color="auto"/>
              <w:right w:val="single" w:sz="6" w:space="0" w:color="auto"/>
            </w:tcBorders>
            <w:noWrap/>
            <w:tcMar>
              <w:top w:w="0" w:type="dxa"/>
              <w:left w:w="70" w:type="dxa"/>
              <w:bottom w:w="0" w:type="dxa"/>
              <w:right w:w="70" w:type="dxa"/>
            </w:tcMar>
            <w:vAlign w:val="bottom"/>
            <w:hideMark/>
          </w:tcPr>
          <w:p w:rsidR="00A55592" w:rsidRPr="00B64C6E" w:rsidRDefault="00A55592" w:rsidP="00AE3380">
            <w:pPr>
              <w:spacing w:before="100" w:beforeAutospacing="1" w:after="100" w:afterAutospacing="1"/>
              <w:jc w:val="both"/>
              <w:rPr>
                <w:b/>
                <w:color w:val="000000"/>
              </w:rPr>
            </w:pPr>
            <w:r>
              <w:rPr>
                <w:b/>
                <w:color w:val="000000"/>
              </w:rPr>
              <w:t>TOPLAM</w:t>
            </w:r>
          </w:p>
        </w:tc>
        <w:tc>
          <w:tcPr>
            <w:tcW w:w="1401" w:type="dxa"/>
            <w:tcBorders>
              <w:top w:val="nil"/>
              <w:left w:val="nil"/>
              <w:bottom w:val="single" w:sz="6" w:space="0" w:color="auto"/>
              <w:right w:val="single" w:sz="6" w:space="0" w:color="auto"/>
            </w:tcBorders>
            <w:noWrap/>
            <w:tcMar>
              <w:top w:w="0" w:type="dxa"/>
              <w:left w:w="70" w:type="dxa"/>
              <w:bottom w:w="0" w:type="dxa"/>
              <w:right w:w="70" w:type="dxa"/>
            </w:tcMar>
            <w:vAlign w:val="bottom"/>
            <w:hideMark/>
          </w:tcPr>
          <w:p w:rsidR="00A55592" w:rsidRPr="00B64C6E" w:rsidRDefault="00A55592" w:rsidP="00AE3380">
            <w:pPr>
              <w:spacing w:before="100" w:beforeAutospacing="1" w:after="100" w:afterAutospacing="1"/>
              <w:jc w:val="both"/>
              <w:rPr>
                <w:color w:val="000000"/>
                <w:sz w:val="27"/>
                <w:szCs w:val="27"/>
              </w:rPr>
            </w:pPr>
          </w:p>
        </w:tc>
        <w:tc>
          <w:tcPr>
            <w:tcW w:w="1816" w:type="dxa"/>
            <w:tcBorders>
              <w:top w:val="nil"/>
              <w:left w:val="nil"/>
              <w:bottom w:val="single" w:sz="6" w:space="0" w:color="auto"/>
              <w:right w:val="single" w:sz="6" w:space="0" w:color="auto"/>
            </w:tcBorders>
            <w:noWrap/>
            <w:tcMar>
              <w:top w:w="0" w:type="dxa"/>
              <w:left w:w="70" w:type="dxa"/>
              <w:bottom w:w="0" w:type="dxa"/>
              <w:right w:w="70" w:type="dxa"/>
            </w:tcMar>
            <w:vAlign w:val="center"/>
            <w:hideMark/>
          </w:tcPr>
          <w:p w:rsidR="00A55592" w:rsidRDefault="00A55592" w:rsidP="00AE3380">
            <w:pPr>
              <w:spacing w:before="100" w:beforeAutospacing="1" w:after="100" w:afterAutospacing="1"/>
              <w:jc w:val="right"/>
              <w:rPr>
                <w:b/>
                <w:color w:val="000000"/>
              </w:rPr>
            </w:pPr>
          </w:p>
          <w:p w:rsidR="00A55592" w:rsidRPr="00B64C6E" w:rsidRDefault="00A55592" w:rsidP="00AE3380">
            <w:pPr>
              <w:spacing w:before="100" w:beforeAutospacing="1" w:after="100" w:afterAutospacing="1"/>
              <w:jc w:val="right"/>
              <w:rPr>
                <w:b/>
                <w:color w:val="000000"/>
              </w:rPr>
            </w:pPr>
            <w:r w:rsidRPr="00B64C6E">
              <w:rPr>
                <w:b/>
                <w:color w:val="000000"/>
              </w:rPr>
              <w:t>100000</w:t>
            </w:r>
          </w:p>
        </w:tc>
        <w:tc>
          <w:tcPr>
            <w:tcW w:w="1697" w:type="dxa"/>
            <w:tcBorders>
              <w:left w:val="nil"/>
              <w:bottom w:val="single" w:sz="6" w:space="0" w:color="auto"/>
              <w:right w:val="single" w:sz="6" w:space="0" w:color="auto"/>
            </w:tcBorders>
            <w:noWrap/>
            <w:tcMar>
              <w:top w:w="0" w:type="dxa"/>
              <w:left w:w="70" w:type="dxa"/>
              <w:bottom w:w="0" w:type="dxa"/>
              <w:right w:w="70" w:type="dxa"/>
            </w:tcMar>
            <w:vAlign w:val="bottom"/>
            <w:hideMark/>
          </w:tcPr>
          <w:p w:rsidR="00A55592" w:rsidRPr="00B64C6E" w:rsidRDefault="00A55592" w:rsidP="00AE3380">
            <w:pPr>
              <w:spacing w:before="100" w:beforeAutospacing="1" w:after="100" w:afterAutospacing="1"/>
              <w:jc w:val="both"/>
              <w:rPr>
                <w:b/>
                <w:color w:val="000000"/>
              </w:rPr>
            </w:pPr>
            <w:r w:rsidRPr="00B64C6E">
              <w:rPr>
                <w:b/>
                <w:color w:val="000000"/>
              </w:rPr>
              <w:t>160,167.02</w:t>
            </w:r>
          </w:p>
        </w:tc>
      </w:tr>
    </w:tbl>
    <w:p w:rsidR="00A55592" w:rsidRDefault="00A55592" w:rsidP="00A55592">
      <w:pPr>
        <w:jc w:val="center"/>
      </w:pPr>
      <w:r w:rsidRPr="00D84C99">
        <w:rPr>
          <w:color w:val="000000"/>
        </w:rPr>
        <w:t> </w:t>
      </w:r>
      <w:r w:rsidRPr="00D84C99">
        <w:rPr>
          <w:color w:val="000000"/>
        </w:rPr>
        <w:t> </w:t>
      </w:r>
      <w:r w:rsidRPr="00D84C99">
        <w:rPr>
          <w:color w:val="000000"/>
        </w:rPr>
        <w:t> </w:t>
      </w:r>
      <w:r w:rsidRPr="0057462B">
        <w:t xml:space="preserve"> </w:t>
      </w:r>
    </w:p>
    <w:p w:rsidR="00A55592" w:rsidRPr="00C04909" w:rsidRDefault="00A55592" w:rsidP="00A55592">
      <w:pPr>
        <w:jc w:val="center"/>
      </w:pPr>
      <w:r w:rsidRPr="00C04909">
        <w:lastRenderedPageBreak/>
        <w:t>T.C.</w:t>
      </w:r>
    </w:p>
    <w:p w:rsidR="00A55592" w:rsidRPr="00C04909" w:rsidRDefault="00A55592" w:rsidP="00A55592">
      <w:pPr>
        <w:jc w:val="center"/>
      </w:pPr>
      <w:r w:rsidRPr="00C04909">
        <w:t>ANKARA BÜYÜKŞEHİR BELEDİYE MECLİSİ</w:t>
      </w:r>
    </w:p>
    <w:p w:rsidR="00A55592" w:rsidRDefault="00A55592" w:rsidP="00A55592">
      <w:pPr>
        <w:jc w:val="center"/>
      </w:pPr>
      <w:r>
        <w:t xml:space="preserve">İmar ve Bayındırlık </w:t>
      </w:r>
      <w:r w:rsidRPr="00C04909">
        <w:t>Komisyon</w:t>
      </w:r>
      <w:r>
        <w:t>u Raporu</w:t>
      </w:r>
    </w:p>
    <w:p w:rsidR="00A55592" w:rsidRDefault="00A55592" w:rsidP="00A55592">
      <w:pPr>
        <w:jc w:val="center"/>
      </w:pPr>
    </w:p>
    <w:p w:rsidR="00A55592" w:rsidRPr="00C04909" w:rsidRDefault="00A55592" w:rsidP="00A55592">
      <w:pPr>
        <w:jc w:val="both"/>
      </w:pPr>
      <w:r w:rsidRPr="00C04909">
        <w:t>Rapor No:</w:t>
      </w:r>
      <w:r>
        <w:t xml:space="preserve"> 423</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A55592" w:rsidRDefault="00A55592" w:rsidP="00A55592">
      <w:pPr>
        <w:spacing w:before="100" w:beforeAutospacing="1" w:after="100" w:afterAutospacing="1"/>
        <w:jc w:val="center"/>
        <w:rPr>
          <w:color w:val="000000"/>
        </w:rPr>
      </w:pPr>
      <w:r>
        <w:rPr>
          <w:color w:val="000000"/>
        </w:rPr>
        <w:t>-5-</w:t>
      </w:r>
    </w:p>
    <w:p w:rsidR="00A55592" w:rsidRDefault="00A55592" w:rsidP="00A55592">
      <w:pPr>
        <w:jc w:val="both"/>
        <w:rPr>
          <w:color w:val="000000"/>
        </w:rPr>
      </w:pPr>
      <w:r>
        <w:rPr>
          <w:color w:val="000000"/>
        </w:rPr>
        <w:tab/>
      </w:r>
      <w:r w:rsidRPr="00D84C99">
        <w:rPr>
          <w:color w:val="000000"/>
        </w:rPr>
        <w:t>-Plan</w:t>
      </w:r>
      <w:r>
        <w:rPr>
          <w:color w:val="000000"/>
        </w:rPr>
        <w:t xml:space="preserve"> n</w:t>
      </w:r>
      <w:r w:rsidRPr="00D84C99">
        <w:rPr>
          <w:color w:val="000000"/>
        </w:rPr>
        <w:t>otlarının;</w:t>
      </w:r>
    </w:p>
    <w:p w:rsidR="00A55592" w:rsidRDefault="00A55592" w:rsidP="00A55592">
      <w:pPr>
        <w:jc w:val="both"/>
        <w:rPr>
          <w:color w:val="000000"/>
        </w:rPr>
      </w:pPr>
    </w:p>
    <w:p w:rsidR="00A55592" w:rsidRDefault="00A55592" w:rsidP="00A55592">
      <w:pPr>
        <w:jc w:val="both"/>
        <w:rPr>
          <w:color w:val="000000"/>
        </w:rPr>
      </w:pPr>
      <w:r w:rsidRPr="00D84C99">
        <w:rPr>
          <w:color w:val="000000"/>
        </w:rPr>
        <w:t> </w:t>
      </w:r>
      <w:r w:rsidRPr="00D84C99">
        <w:rPr>
          <w:color w:val="000000"/>
        </w:rPr>
        <w:t> </w:t>
      </w:r>
      <w:r w:rsidRPr="00D84C99">
        <w:rPr>
          <w:color w:val="000000"/>
        </w:rPr>
        <w:t> </w:t>
      </w:r>
      <w:proofErr w:type="gramStart"/>
      <w:r w:rsidRPr="00D84C99">
        <w:rPr>
          <w:color w:val="000000"/>
        </w:rPr>
        <w:t xml:space="preserve">“1- Plan ve Plan Notlarında Belirtilmeyen Hususlarda Sincan Belediye Meclisinin 04.03.2013 Gün ve 44 sayılı kararı ile uygun görülen ve Ankara Büyükşehir Belediye Meclisinin 15.03.2013 </w:t>
      </w:r>
      <w:r>
        <w:rPr>
          <w:color w:val="000000"/>
        </w:rPr>
        <w:t>g</w:t>
      </w:r>
      <w:r w:rsidRPr="00D84C99">
        <w:rPr>
          <w:color w:val="000000"/>
        </w:rPr>
        <w:t xml:space="preserve">ün ve 514 sayılı kararı ile </w:t>
      </w:r>
      <w:r>
        <w:rPr>
          <w:color w:val="000000"/>
        </w:rPr>
        <w:t>o</w:t>
      </w:r>
      <w:r w:rsidRPr="00D84C99">
        <w:rPr>
          <w:color w:val="000000"/>
        </w:rPr>
        <w:t>naylanan Temelli/</w:t>
      </w:r>
      <w:proofErr w:type="spellStart"/>
      <w:r w:rsidRPr="00D84C99">
        <w:rPr>
          <w:color w:val="000000"/>
        </w:rPr>
        <w:t>Malıköy</w:t>
      </w:r>
      <w:proofErr w:type="spellEnd"/>
      <w:r w:rsidRPr="00D84C99">
        <w:rPr>
          <w:color w:val="000000"/>
        </w:rPr>
        <w:t xml:space="preserve"> ve Çevresi ile Sincan Bağlantı Yoluna Ait 1/1000 ölçekli uygulama imar planı plan notları </w:t>
      </w:r>
      <w:r>
        <w:rPr>
          <w:color w:val="000000"/>
        </w:rPr>
        <w:t>ile 3194 Sayılı İmar Kanunu ve i</w:t>
      </w:r>
      <w:r w:rsidRPr="00D84C99">
        <w:rPr>
          <w:color w:val="000000"/>
        </w:rPr>
        <w:t xml:space="preserve">lgili Yönetmelikler Geçerlidir.” </w:t>
      </w:r>
      <w:proofErr w:type="gramEnd"/>
      <w:r w:rsidRPr="00D84C99">
        <w:rPr>
          <w:color w:val="000000"/>
        </w:rPr>
        <w:t>Şeklinde olduğu,</w:t>
      </w:r>
    </w:p>
    <w:p w:rsidR="00A55592" w:rsidRDefault="00A55592" w:rsidP="00A55592">
      <w:pPr>
        <w:jc w:val="both"/>
        <w:rPr>
          <w:color w:val="000000"/>
        </w:rPr>
      </w:pPr>
    </w:p>
    <w:p w:rsidR="00A55592" w:rsidRDefault="00A55592" w:rsidP="00A55592">
      <w:pPr>
        <w:jc w:val="both"/>
        <w:rPr>
          <w:color w:val="000000"/>
        </w:rPr>
      </w:pPr>
      <w:r w:rsidRPr="00D84C99">
        <w:rPr>
          <w:color w:val="000000"/>
        </w:rPr>
        <w:t> </w:t>
      </w:r>
      <w:r w:rsidRPr="00D84C99">
        <w:rPr>
          <w:color w:val="000000"/>
        </w:rPr>
        <w:t> </w:t>
      </w:r>
      <w:r w:rsidRPr="00D84C99">
        <w:rPr>
          <w:color w:val="000000"/>
        </w:rPr>
        <w:t> </w:t>
      </w:r>
      <w:r w:rsidRPr="00D84C99">
        <w:rPr>
          <w:color w:val="000000"/>
        </w:rPr>
        <w:t xml:space="preserve">-Sincan Belediye Meclisinin 2019/81 sayılı kararı ile uygun görülen 1/1000 ölçekli ilave imar planının karayoluna ilişkin kamulaştırma probleminin bütüncül çözümünün sağlanabilmesi amacıyla Sincan Belediyesi  Plan ve Proje Müdürlüğü’nün  29/07/2019 tarihli 7048 sayılı yazısı ekindeki 1/1000 ölçekli plan teklifi doğrultusunda </w:t>
      </w:r>
      <w:proofErr w:type="spellStart"/>
      <w:r w:rsidRPr="00D84C99">
        <w:rPr>
          <w:color w:val="000000"/>
        </w:rPr>
        <w:t>tadilen</w:t>
      </w:r>
      <w:proofErr w:type="spellEnd"/>
      <w:r w:rsidRPr="00D84C99">
        <w:rPr>
          <w:color w:val="000000"/>
        </w:rPr>
        <w:t xml:space="preserve"> düzeltilerek  ilave-</w:t>
      </w:r>
      <w:proofErr w:type="gramStart"/>
      <w:r w:rsidRPr="00D84C99">
        <w:rPr>
          <w:color w:val="000000"/>
        </w:rPr>
        <w:t>revizyon</w:t>
      </w:r>
      <w:proofErr w:type="gramEnd"/>
      <w:r w:rsidRPr="00D84C99">
        <w:rPr>
          <w:color w:val="000000"/>
        </w:rPr>
        <w:t xml:space="preserve"> 1/1000 ölçekli uygulama imar planının 1/5000 ölçekli ilave-revizyon nazım imar planı ile birlikte onaylanmasının uygun olacağı,</w:t>
      </w:r>
    </w:p>
    <w:p w:rsidR="00A55592" w:rsidRDefault="00A55592" w:rsidP="00A55592">
      <w:pPr>
        <w:jc w:val="both"/>
        <w:rPr>
          <w:color w:val="000000"/>
        </w:rPr>
      </w:pPr>
    </w:p>
    <w:p w:rsidR="00A55592" w:rsidRPr="00D84C99" w:rsidRDefault="00A55592" w:rsidP="00A55592">
      <w:pPr>
        <w:jc w:val="both"/>
        <w:rPr>
          <w:color w:val="000000"/>
          <w:sz w:val="27"/>
          <w:szCs w:val="27"/>
        </w:rPr>
      </w:pPr>
      <w:r w:rsidRPr="00D84C99">
        <w:rPr>
          <w:color w:val="000000"/>
        </w:rPr>
        <w:t> </w:t>
      </w:r>
      <w:r w:rsidRPr="00D84C99">
        <w:rPr>
          <w:color w:val="000000"/>
        </w:rPr>
        <w:t> </w:t>
      </w:r>
      <w:r w:rsidRPr="00D84C99">
        <w:rPr>
          <w:color w:val="000000"/>
        </w:rPr>
        <w:t> </w:t>
      </w:r>
      <w:r w:rsidRPr="00D84C99">
        <w:rPr>
          <w:color w:val="000000"/>
        </w:rPr>
        <w:t xml:space="preserve">Hususları </w:t>
      </w:r>
      <w:r>
        <w:rPr>
          <w:color w:val="000000"/>
        </w:rPr>
        <w:t>tespit edilmiş</w:t>
      </w:r>
      <w:r w:rsidRPr="00D84C99">
        <w:rPr>
          <w:color w:val="000000"/>
        </w:rPr>
        <w:t xml:space="preserve"> olup, Sincan </w:t>
      </w:r>
      <w:proofErr w:type="spellStart"/>
      <w:r w:rsidRPr="00D84C99">
        <w:rPr>
          <w:color w:val="000000"/>
        </w:rPr>
        <w:t>Malıköy</w:t>
      </w:r>
      <w:proofErr w:type="spellEnd"/>
      <w:r w:rsidRPr="00D84C99">
        <w:rPr>
          <w:color w:val="000000"/>
        </w:rPr>
        <w:t xml:space="preserve"> Mahallesi 1/1000 </w:t>
      </w:r>
      <w:r>
        <w:rPr>
          <w:color w:val="000000"/>
        </w:rPr>
        <w:t>ö</w:t>
      </w:r>
      <w:r w:rsidRPr="00D84C99">
        <w:rPr>
          <w:color w:val="000000"/>
        </w:rPr>
        <w:t xml:space="preserve">lçekli İlave-Revizyon uygulama imar planı teklifinin </w:t>
      </w:r>
      <w:proofErr w:type="spellStart"/>
      <w:r>
        <w:rPr>
          <w:color w:val="000000"/>
        </w:rPr>
        <w:t>tadilen</w:t>
      </w:r>
      <w:proofErr w:type="spellEnd"/>
      <w:r>
        <w:rPr>
          <w:color w:val="000000"/>
        </w:rPr>
        <w:t xml:space="preserve"> onayı komisyonumuzca oybirliğiyle uygun görülmüştür.</w:t>
      </w:r>
    </w:p>
    <w:p w:rsidR="00A55592" w:rsidRDefault="00A55592" w:rsidP="00A55592">
      <w:pPr>
        <w:pStyle w:val="ListeParagraf"/>
        <w:tabs>
          <w:tab w:val="left" w:pos="0"/>
        </w:tabs>
        <w:ind w:left="0"/>
        <w:contextualSpacing/>
        <w:jc w:val="both"/>
      </w:pPr>
    </w:p>
    <w:p w:rsidR="00A55592" w:rsidRDefault="00A55592" w:rsidP="00A55592">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A55592" w:rsidRDefault="00A55592" w:rsidP="00A55592">
      <w:pPr>
        <w:pStyle w:val="ListeParagraf"/>
        <w:tabs>
          <w:tab w:val="left" w:pos="0"/>
        </w:tabs>
        <w:ind w:left="0"/>
        <w:jc w:val="both"/>
        <w:rPr>
          <w:color w:val="000000"/>
        </w:rPr>
      </w:pPr>
    </w:p>
    <w:p w:rsidR="00A55592" w:rsidRDefault="00A55592" w:rsidP="00A55592">
      <w:pPr>
        <w:pStyle w:val="ListeParagraf"/>
        <w:tabs>
          <w:tab w:val="left" w:pos="0"/>
        </w:tabs>
        <w:ind w:left="0"/>
        <w:jc w:val="both"/>
        <w:rPr>
          <w:color w:val="000000"/>
        </w:rPr>
      </w:pPr>
    </w:p>
    <w:p w:rsidR="00A55592" w:rsidRDefault="00A55592" w:rsidP="00A55592">
      <w:pPr>
        <w:jc w:val="both"/>
      </w:pPr>
      <w:r>
        <w:t xml:space="preserve">            Mehmet Emin AYAZ                               Gökhan ARICI</w:t>
      </w:r>
      <w:r>
        <w:tab/>
      </w:r>
      <w:r>
        <w:tab/>
        <w:t xml:space="preserve">     Kerem ERDEM</w:t>
      </w:r>
    </w:p>
    <w:p w:rsidR="00A55592" w:rsidRDefault="00A55592" w:rsidP="00A55592">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A55592" w:rsidRDefault="00A55592" w:rsidP="00A55592">
      <w:pPr>
        <w:jc w:val="both"/>
      </w:pPr>
    </w:p>
    <w:p w:rsidR="00A55592" w:rsidRDefault="00A55592" w:rsidP="00A55592">
      <w:pPr>
        <w:jc w:val="both"/>
      </w:pPr>
    </w:p>
    <w:p w:rsidR="00A55592" w:rsidRDefault="00A55592" w:rsidP="00A55592">
      <w:pPr>
        <w:jc w:val="both"/>
      </w:pPr>
    </w:p>
    <w:p w:rsidR="00A55592" w:rsidRDefault="00A55592" w:rsidP="00A5559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55592" w:rsidRDefault="00A55592" w:rsidP="00A55592">
      <w:pPr>
        <w:ind w:firstLine="708"/>
        <w:jc w:val="both"/>
      </w:pPr>
      <w:r>
        <w:t>Üye</w:t>
      </w:r>
      <w:r>
        <w:tab/>
      </w:r>
      <w:r>
        <w:tab/>
      </w:r>
      <w:r>
        <w:tab/>
      </w:r>
      <w:r>
        <w:tab/>
      </w:r>
      <w:r>
        <w:tab/>
      </w:r>
      <w:r>
        <w:tab/>
        <w:t>Üye</w:t>
      </w:r>
      <w:r>
        <w:tab/>
      </w:r>
      <w:r>
        <w:tab/>
      </w:r>
      <w:r>
        <w:tab/>
      </w:r>
      <w:r>
        <w:tab/>
        <w:t>Üye</w:t>
      </w:r>
    </w:p>
    <w:p w:rsidR="00A55592" w:rsidRDefault="00A55592" w:rsidP="00A55592">
      <w:pPr>
        <w:jc w:val="both"/>
      </w:pPr>
    </w:p>
    <w:p w:rsidR="00A55592" w:rsidRDefault="00A55592" w:rsidP="00A55592">
      <w:pPr>
        <w:jc w:val="both"/>
      </w:pPr>
    </w:p>
    <w:p w:rsidR="00A55592" w:rsidRDefault="00A55592" w:rsidP="00A55592">
      <w:pPr>
        <w:jc w:val="both"/>
      </w:pPr>
      <w:r>
        <w:t>Gürkan DEMİRKESEN</w:t>
      </w:r>
      <w:r>
        <w:tab/>
      </w:r>
      <w:r>
        <w:tab/>
        <w:t xml:space="preserve">           </w:t>
      </w:r>
      <w:proofErr w:type="spellStart"/>
      <w:r>
        <w:t>Müslüm</w:t>
      </w:r>
      <w:proofErr w:type="spellEnd"/>
      <w:r>
        <w:t xml:space="preserve"> TEKİN</w:t>
      </w:r>
      <w:r>
        <w:tab/>
        <w:t xml:space="preserve">             Fikret KARADAVUT</w:t>
      </w:r>
    </w:p>
    <w:p w:rsidR="00A55592" w:rsidRDefault="00A55592" w:rsidP="00A55592">
      <w:pPr>
        <w:jc w:val="both"/>
      </w:pPr>
      <w:r>
        <w:tab/>
        <w:t xml:space="preserve"> Üye</w:t>
      </w:r>
      <w:r>
        <w:tab/>
      </w:r>
      <w:r>
        <w:tab/>
      </w:r>
      <w:r>
        <w:tab/>
      </w:r>
      <w:r>
        <w:tab/>
      </w:r>
      <w:r>
        <w:tab/>
      </w:r>
      <w:r>
        <w:tab/>
        <w:t>Üye</w:t>
      </w:r>
      <w:r>
        <w:tab/>
      </w:r>
      <w:r>
        <w:tab/>
      </w:r>
      <w:r>
        <w:tab/>
      </w:r>
      <w:r>
        <w:tab/>
        <w:t>Üye</w:t>
      </w:r>
      <w:r>
        <w:tab/>
      </w:r>
    </w:p>
    <w:p w:rsidR="00A55592" w:rsidRDefault="00A55592" w:rsidP="00A55592">
      <w:pPr>
        <w:pStyle w:val="ListeParagraf"/>
        <w:tabs>
          <w:tab w:val="left" w:pos="0"/>
          <w:tab w:val="left" w:pos="709"/>
        </w:tabs>
        <w:ind w:left="0"/>
        <w:jc w:val="both"/>
      </w:pPr>
    </w:p>
    <w:p w:rsidR="00A55592" w:rsidRDefault="00A55592" w:rsidP="00094D9E">
      <w:pPr>
        <w:pStyle w:val="Style3"/>
        <w:widowControl/>
        <w:spacing w:line="240" w:lineRule="auto"/>
        <w:ind w:firstLine="739"/>
      </w:pPr>
    </w:p>
    <w:sectPr w:rsidR="00A5559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6EC0"/>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2CA"/>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82B"/>
    <w:rsid w:val="00052B32"/>
    <w:rsid w:val="00053735"/>
    <w:rsid w:val="000542CD"/>
    <w:rsid w:val="00054545"/>
    <w:rsid w:val="000546FB"/>
    <w:rsid w:val="00055A76"/>
    <w:rsid w:val="000574C1"/>
    <w:rsid w:val="00060573"/>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229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A61"/>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592"/>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3F66"/>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B20C3-B1FA-48CE-A284-EC1AF850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2597</Words>
  <Characters>14807</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5</cp:revision>
  <cp:lastPrinted>2020-03-11T12:11:00Z</cp:lastPrinted>
  <dcterms:created xsi:type="dcterms:W3CDTF">2020-03-11T07:52:00Z</dcterms:created>
  <dcterms:modified xsi:type="dcterms:W3CDTF">2020-03-18T10:25:00Z</dcterms:modified>
</cp:coreProperties>
</file>