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C61" w:rsidRPr="0023583B" w:rsidRDefault="002F2C61" w:rsidP="00DC725A">
      <w:pPr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C57958">
        <w:trPr>
          <w:trHeight w:val="1000"/>
        </w:trPr>
        <w:tc>
          <w:tcPr>
            <w:tcW w:w="3085" w:type="dxa"/>
            <w:vAlign w:val="center"/>
          </w:tcPr>
          <w:p w:rsidR="00DC725A" w:rsidRPr="0023583B" w:rsidRDefault="00DC725A" w:rsidP="00C57958">
            <w:pPr>
              <w:jc w:val="center"/>
            </w:pPr>
            <w:r w:rsidRPr="0023583B">
              <w:t xml:space="preserve">  </w:t>
            </w:r>
            <w:r w:rsidR="00C56209">
              <w:t xml:space="preserve">  </w:t>
            </w:r>
            <w:r w:rsidR="004D5C4F">
              <w:t xml:space="preserve"> </w:t>
            </w:r>
            <w:r w:rsidRPr="0023583B">
              <w:t>T.C.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C57958">
            <w:pPr>
              <w:jc w:val="center"/>
            </w:pPr>
            <w:r w:rsidRPr="0023583B">
              <w:t>BELEDİYE MECLİSİ</w:t>
            </w:r>
          </w:p>
          <w:p w:rsidR="001770B9" w:rsidRDefault="001770B9" w:rsidP="001770B9"/>
          <w:p w:rsidR="001770B9" w:rsidRPr="0023583B" w:rsidRDefault="001770B9" w:rsidP="001770B9"/>
        </w:tc>
      </w:tr>
    </w:tbl>
    <w:p w:rsidR="00C7588B" w:rsidRDefault="00C7588B" w:rsidP="00DC725A">
      <w:pPr>
        <w:tabs>
          <w:tab w:val="left" w:pos="1935"/>
        </w:tabs>
        <w:jc w:val="both"/>
      </w:pPr>
    </w:p>
    <w:p w:rsidR="001770B9" w:rsidRPr="0023583B" w:rsidRDefault="001770B9" w:rsidP="00DC725A">
      <w:pPr>
        <w:tabs>
          <w:tab w:val="left" w:pos="1935"/>
        </w:tabs>
        <w:jc w:val="both"/>
      </w:pPr>
    </w:p>
    <w:p w:rsidR="001B5324" w:rsidRDefault="002856BD" w:rsidP="0093069A">
      <w:pPr>
        <w:ind w:right="-1"/>
        <w:jc w:val="both"/>
      </w:pPr>
      <w:r w:rsidRPr="0023583B">
        <w:t>Karar No:</w:t>
      </w:r>
      <w:r w:rsidR="003228AC" w:rsidRPr="0023583B">
        <w:t xml:space="preserve"> </w:t>
      </w:r>
      <w:r w:rsidR="009D2F5F">
        <w:t>8</w:t>
      </w:r>
      <w:r w:rsidR="00EC68C8">
        <w:t>2</w:t>
      </w:r>
      <w:r w:rsidR="00A52E05">
        <w:t>1</w:t>
      </w:r>
      <w:r w:rsidRPr="0023583B">
        <w:t xml:space="preserve"> </w:t>
      </w:r>
      <w:r w:rsidRPr="0023583B">
        <w:tab/>
      </w:r>
      <w:r w:rsidR="008F24B3">
        <w:t xml:space="preserve"> </w:t>
      </w:r>
      <w:r w:rsidR="008F24B3">
        <w:tab/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 </w:t>
      </w:r>
      <w:r w:rsidR="008F24B3">
        <w:t xml:space="preserve"> </w:t>
      </w:r>
      <w:r w:rsidR="001770B9">
        <w:t xml:space="preserve"> </w:t>
      </w:r>
      <w:r w:rsidR="00C03BC0">
        <w:t xml:space="preserve"> </w:t>
      </w:r>
      <w:r w:rsidR="001770B9">
        <w:t xml:space="preserve">    10</w:t>
      </w:r>
      <w:r w:rsidRPr="0023583B">
        <w:t>.</w:t>
      </w:r>
      <w:r w:rsidR="003228AC" w:rsidRPr="0023583B">
        <w:t>0</w:t>
      </w:r>
      <w:r w:rsidR="00873E4E">
        <w:t>4</w:t>
      </w:r>
      <w:r w:rsidRPr="0023583B">
        <w:t>.20</w:t>
      </w:r>
      <w:r w:rsidR="003228AC" w:rsidRPr="0023583B">
        <w:t>21</w:t>
      </w:r>
    </w:p>
    <w:p w:rsidR="0093069A" w:rsidRDefault="0093069A" w:rsidP="0093069A">
      <w:pPr>
        <w:ind w:right="-1"/>
        <w:jc w:val="both"/>
      </w:pPr>
    </w:p>
    <w:p w:rsidR="0093069A" w:rsidRPr="0023583B" w:rsidRDefault="0093069A" w:rsidP="0093069A">
      <w:pPr>
        <w:ind w:right="-1"/>
        <w:jc w:val="both"/>
      </w:pPr>
    </w:p>
    <w:p w:rsidR="001B5324" w:rsidRDefault="002856BD" w:rsidP="0093069A">
      <w:pPr>
        <w:ind w:right="543"/>
        <w:jc w:val="center"/>
      </w:pPr>
      <w:r w:rsidRPr="0023583B">
        <w:t>K A R A R</w:t>
      </w:r>
    </w:p>
    <w:p w:rsidR="0093069A" w:rsidRDefault="0093069A" w:rsidP="0093069A">
      <w:pPr>
        <w:ind w:right="543"/>
        <w:jc w:val="center"/>
      </w:pPr>
    </w:p>
    <w:p w:rsidR="0093069A" w:rsidRPr="0023583B" w:rsidRDefault="0093069A" w:rsidP="0093069A">
      <w:pPr>
        <w:ind w:right="543"/>
        <w:jc w:val="center"/>
      </w:pPr>
    </w:p>
    <w:p w:rsidR="0057182F" w:rsidRPr="000703DF" w:rsidRDefault="0057182F" w:rsidP="00873E4E">
      <w:pPr>
        <w:ind w:firstLine="708"/>
        <w:jc w:val="both"/>
      </w:pPr>
    </w:p>
    <w:p w:rsidR="003178B8" w:rsidRPr="00284047" w:rsidRDefault="00A52E05" w:rsidP="00873E4E">
      <w:pPr>
        <w:ind w:firstLine="708"/>
        <w:jc w:val="both"/>
      </w:pPr>
      <w:r w:rsidRPr="001A7487">
        <w:t xml:space="preserve">Çankırı İli </w:t>
      </w:r>
      <w:proofErr w:type="spellStart"/>
      <w:r w:rsidRPr="001A7487">
        <w:t>Karaşeyh</w:t>
      </w:r>
      <w:proofErr w:type="spellEnd"/>
      <w:r w:rsidRPr="001A7487">
        <w:t xml:space="preserve"> Köyünde bulunan Şeyh Kara Mustafa Türbenin ihtiyaçlarına</w:t>
      </w:r>
      <w:r w:rsidRPr="00284047">
        <w:t xml:space="preserve"> </w:t>
      </w:r>
      <w:r w:rsidR="003178B8" w:rsidRPr="00284047">
        <w:t xml:space="preserve">ilişkin </w:t>
      </w:r>
      <w:r w:rsidR="00EC68C8">
        <w:t xml:space="preserve">Kent Estetiği </w:t>
      </w:r>
      <w:r w:rsidR="003178B8" w:rsidRPr="00284047">
        <w:t xml:space="preserve">Komisyonunun </w:t>
      </w:r>
      <w:r w:rsidR="0093069A">
        <w:t>26</w:t>
      </w:r>
      <w:r w:rsidR="003178B8" w:rsidRPr="00284047">
        <w:t>.0</w:t>
      </w:r>
      <w:r w:rsidR="00873E4E">
        <w:t>3</w:t>
      </w:r>
      <w:r w:rsidR="003178B8" w:rsidRPr="00284047">
        <w:t xml:space="preserve">.2021 gün ve </w:t>
      </w:r>
      <w:r>
        <w:t>70</w:t>
      </w:r>
      <w:r w:rsidR="00AF715B">
        <w:t xml:space="preserve"> </w:t>
      </w:r>
      <w:r w:rsidR="003178B8" w:rsidRPr="00284047">
        <w:t>sayılı raporu Büy</w:t>
      </w:r>
      <w:r w:rsidR="005439E3" w:rsidRPr="00284047">
        <w:t xml:space="preserve">ükşehir Belediye Meclisimizin </w:t>
      </w:r>
      <w:r w:rsidR="001770B9" w:rsidRPr="00284047">
        <w:t>10</w:t>
      </w:r>
      <w:r w:rsidR="005439E3" w:rsidRPr="00284047">
        <w:t>.0</w:t>
      </w:r>
      <w:r w:rsidR="00873E4E">
        <w:t>4</w:t>
      </w:r>
      <w:r w:rsidR="003178B8" w:rsidRPr="00284047">
        <w:t>.2021 tarihli toplantısında okundu.</w:t>
      </w:r>
    </w:p>
    <w:p w:rsidR="003178B8" w:rsidRPr="00284047" w:rsidRDefault="003178B8" w:rsidP="00873E4E">
      <w:pPr>
        <w:ind w:firstLine="708"/>
        <w:jc w:val="both"/>
      </w:pPr>
    </w:p>
    <w:p w:rsidR="00304FEB" w:rsidRPr="00284047" w:rsidRDefault="003178B8" w:rsidP="00BB3F8B">
      <w:pPr>
        <w:ind w:firstLine="708"/>
        <w:jc w:val="both"/>
      </w:pPr>
      <w:r w:rsidRPr="00284047">
        <w:t>Konu üzerinde yapılan görüşmelerden sonra;</w:t>
      </w:r>
      <w:r w:rsidR="00C57958" w:rsidRPr="00284047">
        <w:t xml:space="preserve"> </w:t>
      </w:r>
      <w:r w:rsidR="00A52E05">
        <w:t xml:space="preserve">Çankırı İli </w:t>
      </w:r>
      <w:proofErr w:type="spellStart"/>
      <w:r w:rsidR="00A52E05">
        <w:t>Karaşeyh</w:t>
      </w:r>
      <w:proofErr w:type="spellEnd"/>
      <w:r w:rsidR="00A52E05">
        <w:t xml:space="preserve"> köyünde bulunan Şeyh Kara Mustafa Türbesine çevre düzenleme</w:t>
      </w:r>
      <w:r w:rsidR="005B4CB4">
        <w:t>si için gerekli malzeme yardımı</w:t>
      </w:r>
      <w:r w:rsidR="00A52E05">
        <w:t xml:space="preserve"> yapılmasına</w:t>
      </w:r>
      <w:r w:rsidR="00EC68C8" w:rsidRPr="00284047">
        <w:rPr>
          <w:rStyle w:val="FontStyle18"/>
          <w:sz w:val="24"/>
          <w:szCs w:val="24"/>
        </w:rPr>
        <w:t xml:space="preserve"> </w:t>
      </w:r>
      <w:r w:rsidRPr="00284047">
        <w:rPr>
          <w:rStyle w:val="FontStyle18"/>
          <w:sz w:val="24"/>
          <w:szCs w:val="24"/>
        </w:rPr>
        <w:t xml:space="preserve">ilişkin </w:t>
      </w:r>
      <w:r w:rsidR="00357B26" w:rsidRPr="001A7487">
        <w:t>K</w:t>
      </w:r>
      <w:r w:rsidR="00EC68C8">
        <w:t xml:space="preserve">ent Estetiği </w:t>
      </w:r>
      <w:r w:rsidRPr="00284047">
        <w:t>Komisyon</w:t>
      </w:r>
      <w:r w:rsidR="003025AF">
        <w:t>u</w:t>
      </w:r>
      <w:r w:rsidR="00320BCE">
        <w:t xml:space="preserve"> Raporu </w:t>
      </w:r>
      <w:r w:rsidRPr="00284047">
        <w:t>oylanarak</w:t>
      </w:r>
      <w:r w:rsidR="002F33D3" w:rsidRPr="00284047">
        <w:t xml:space="preserve"> oybirliği</w:t>
      </w:r>
      <w:r w:rsidRPr="00284047">
        <w:t xml:space="preserve"> ile kabul edildi.</w:t>
      </w:r>
    </w:p>
    <w:p w:rsidR="00E73C77" w:rsidRPr="00284047" w:rsidRDefault="00E73C77" w:rsidP="00873E4E">
      <w:pPr>
        <w:ind w:firstLine="708"/>
        <w:jc w:val="both"/>
      </w:pPr>
    </w:p>
    <w:p w:rsidR="0037361C" w:rsidRDefault="0037361C" w:rsidP="00C03BC0">
      <w:pPr>
        <w:jc w:val="both"/>
      </w:pPr>
    </w:p>
    <w:p w:rsidR="001B5324" w:rsidRDefault="001B5324" w:rsidP="00C03BC0">
      <w:pPr>
        <w:jc w:val="both"/>
      </w:pPr>
    </w:p>
    <w:p w:rsidR="000D488A" w:rsidRPr="0023583B" w:rsidRDefault="000D488A" w:rsidP="00C03BC0">
      <w:pPr>
        <w:jc w:val="both"/>
      </w:pPr>
    </w:p>
    <w:p w:rsidR="00F45719" w:rsidRPr="0023583B" w:rsidRDefault="00F45719" w:rsidP="001770B9">
      <w:pPr>
        <w:ind w:firstLine="708"/>
        <w:jc w:val="center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73E4E" w:rsidTr="00286242">
        <w:trPr>
          <w:trHeight w:val="594"/>
          <w:jc w:val="center"/>
        </w:trPr>
        <w:tc>
          <w:tcPr>
            <w:tcW w:w="3147" w:type="dxa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73E4E" w:rsidRDefault="00873E4E" w:rsidP="0028624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73E4E" w:rsidRDefault="00873E4E" w:rsidP="00286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Default="007F5ABA" w:rsidP="007F5ABA"/>
    <w:p w:rsidR="007F5ABA" w:rsidRPr="009105A8" w:rsidRDefault="007F5ABA" w:rsidP="007F5ABA">
      <w:pPr>
        <w:jc w:val="center"/>
      </w:pPr>
      <w:r w:rsidRPr="009105A8">
        <w:t>T.C.</w:t>
      </w:r>
    </w:p>
    <w:p w:rsidR="007F5ABA" w:rsidRPr="009105A8" w:rsidRDefault="007F5ABA" w:rsidP="007F5ABA">
      <w:pPr>
        <w:jc w:val="center"/>
      </w:pPr>
      <w:r w:rsidRPr="009105A8">
        <w:t>ANKARA BÜYÜKŞEHİR BELEDİYE MECLİSİ</w:t>
      </w:r>
    </w:p>
    <w:p w:rsidR="007F5ABA" w:rsidRDefault="007F5ABA" w:rsidP="007F5ABA">
      <w:pPr>
        <w:ind w:firstLine="709"/>
        <w:jc w:val="center"/>
      </w:pPr>
      <w:r w:rsidRPr="009105A8">
        <w:t>Kent Estetiği Komisyonu Raporu</w:t>
      </w:r>
    </w:p>
    <w:p w:rsidR="007F5ABA" w:rsidRDefault="007F5ABA" w:rsidP="007F5ABA">
      <w:pPr>
        <w:ind w:firstLine="709"/>
      </w:pPr>
    </w:p>
    <w:p w:rsidR="007F5ABA" w:rsidRPr="009105A8" w:rsidRDefault="007F5ABA" w:rsidP="007F5ABA">
      <w:pPr>
        <w:ind w:firstLine="709"/>
      </w:pPr>
    </w:p>
    <w:p w:rsidR="007F5ABA" w:rsidRDefault="007F5ABA" w:rsidP="007F5ABA">
      <w:pPr>
        <w:spacing w:line="240" w:lineRule="atLeast"/>
      </w:pPr>
      <w:r w:rsidRPr="009105A8">
        <w:t xml:space="preserve">Rapor No: </w:t>
      </w:r>
      <w:r>
        <w:t>70</w:t>
      </w:r>
      <w:r>
        <w:tab/>
        <w:t xml:space="preserve">    </w:t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 w:rsidRPr="009105A8">
        <w:tab/>
      </w:r>
      <w:r>
        <w:t xml:space="preserve">   26</w:t>
      </w:r>
      <w:r w:rsidRPr="009105A8">
        <w:t>.</w:t>
      </w:r>
      <w:r>
        <w:t>03.2021</w:t>
      </w:r>
    </w:p>
    <w:p w:rsidR="007F5ABA" w:rsidRDefault="007F5ABA" w:rsidP="007F5ABA">
      <w:pPr>
        <w:spacing w:line="240" w:lineRule="atLeast"/>
      </w:pPr>
    </w:p>
    <w:p w:rsidR="007F5ABA" w:rsidRPr="009105A8" w:rsidRDefault="007F5ABA" w:rsidP="007F5ABA">
      <w:pPr>
        <w:jc w:val="center"/>
      </w:pPr>
    </w:p>
    <w:p w:rsidR="007F5ABA" w:rsidRPr="009105A8" w:rsidRDefault="007F5ABA" w:rsidP="007F5ABA">
      <w:pPr>
        <w:jc w:val="center"/>
      </w:pPr>
      <w:r w:rsidRPr="009105A8">
        <w:t>BÜYÜKŞEHİR BELEDİYE MECLİSİ BAŞKANLIĞINA</w:t>
      </w:r>
    </w:p>
    <w:p w:rsidR="007F5ABA" w:rsidRPr="009105A8" w:rsidRDefault="007F5ABA" w:rsidP="007F5ABA">
      <w:pPr>
        <w:jc w:val="center"/>
      </w:pPr>
    </w:p>
    <w:p w:rsidR="007F5ABA" w:rsidRPr="009105A8" w:rsidRDefault="007F5ABA" w:rsidP="007F5ABA">
      <w:pPr>
        <w:jc w:val="center"/>
      </w:pPr>
    </w:p>
    <w:p w:rsidR="007F5ABA" w:rsidRPr="00E272C1" w:rsidRDefault="007F5ABA" w:rsidP="007F5ABA">
      <w:pPr>
        <w:jc w:val="both"/>
      </w:pPr>
    </w:p>
    <w:p w:rsidR="007F5ABA" w:rsidRPr="00E272C1" w:rsidRDefault="007F5ABA" w:rsidP="007F5ABA">
      <w:pPr>
        <w:pStyle w:val="GvdeMetni"/>
        <w:ind w:firstLine="708"/>
      </w:pPr>
      <w:r>
        <w:t xml:space="preserve">Çankırı İli </w:t>
      </w:r>
      <w:proofErr w:type="spellStart"/>
      <w:r>
        <w:t>Karaşeyh</w:t>
      </w:r>
      <w:proofErr w:type="spellEnd"/>
      <w:r>
        <w:t xml:space="preserve"> Köyünde bulunan Şeyh Kara Mustafa Türbesinin ihtiyaçlarına </w:t>
      </w:r>
      <w:r w:rsidRPr="00E272C1">
        <w:t>ilişkin</w:t>
      </w:r>
      <w:r>
        <w:t xml:space="preserve"> </w:t>
      </w:r>
      <w:r w:rsidRPr="00E272C1">
        <w:t>Büyükşehir Belediye Meclisinin</w:t>
      </w:r>
      <w:r>
        <w:t xml:space="preserve"> </w:t>
      </w:r>
      <w:r w:rsidRPr="00E272C1">
        <w:t>08.0</w:t>
      </w:r>
      <w:r>
        <w:t>3</w:t>
      </w:r>
      <w:r w:rsidRPr="00E272C1">
        <w:t xml:space="preserve">.2021 tarih ve </w:t>
      </w:r>
      <w:r>
        <w:t>3</w:t>
      </w:r>
      <w:r w:rsidRPr="00E272C1">
        <w:t>9. gündem maddesi olarak komisyonumuza havale edilen dosya incelendi.</w:t>
      </w:r>
    </w:p>
    <w:p w:rsidR="007F5ABA" w:rsidRPr="00E272C1" w:rsidRDefault="007F5ABA" w:rsidP="007F5ABA">
      <w:pPr>
        <w:pStyle w:val="GvdeMetni"/>
        <w:ind w:firstLine="708"/>
      </w:pPr>
    </w:p>
    <w:p w:rsidR="007F5ABA" w:rsidRPr="00E272C1" w:rsidRDefault="007F5ABA" w:rsidP="007F5ABA">
      <w:pPr>
        <w:pStyle w:val="GvdeMetni"/>
        <w:ind w:firstLine="708"/>
      </w:pPr>
      <w:r w:rsidRPr="00E272C1">
        <w:t>Üye</w:t>
      </w:r>
      <w:r>
        <w:t xml:space="preserve"> Servet </w:t>
      </w:r>
      <w:proofErr w:type="spellStart"/>
      <w:r>
        <w:t>AKMAN’ın</w:t>
      </w:r>
      <w:proofErr w:type="spellEnd"/>
      <w:r w:rsidRPr="00E272C1">
        <w:t xml:space="preserve"> verdiği önergede; </w:t>
      </w:r>
      <w:r>
        <w:t xml:space="preserve">Çankırı İli </w:t>
      </w:r>
      <w:proofErr w:type="spellStart"/>
      <w:r>
        <w:t>Karaşeyh</w:t>
      </w:r>
      <w:proofErr w:type="spellEnd"/>
      <w:r>
        <w:t xml:space="preserve"> Köyünde bulunan Şeyh Kara Mustafa Türbesinin ihtiyaçlarının giderilmesinin </w:t>
      </w:r>
      <w:r w:rsidRPr="00E272C1">
        <w:t>istenildiği;</w:t>
      </w:r>
    </w:p>
    <w:p w:rsidR="007F5ABA" w:rsidRPr="00E272C1" w:rsidRDefault="007F5ABA" w:rsidP="007F5ABA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7F5ABA" w:rsidRPr="007F5ABA" w:rsidRDefault="007F5ABA" w:rsidP="007F5ABA">
      <w:pPr>
        <w:pStyle w:val="Gvdemetni1"/>
        <w:shd w:val="clear" w:color="auto" w:fill="auto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F5ABA">
        <w:rPr>
          <w:rFonts w:ascii="Times New Roman" w:hAnsi="Times New Roman" w:cs="Times New Roman"/>
          <w:sz w:val="24"/>
          <w:szCs w:val="24"/>
        </w:rPr>
        <w:t xml:space="preserve">Komisyonumuzca yapılan incelemeler neticesinde; Çankırı İli </w:t>
      </w:r>
      <w:proofErr w:type="spellStart"/>
      <w:r w:rsidRPr="007F5ABA">
        <w:rPr>
          <w:rFonts w:ascii="Times New Roman" w:hAnsi="Times New Roman" w:cs="Times New Roman"/>
          <w:sz w:val="24"/>
          <w:szCs w:val="24"/>
        </w:rPr>
        <w:t>Karaşeyh</w:t>
      </w:r>
      <w:proofErr w:type="spellEnd"/>
      <w:r w:rsidRPr="007F5ABA">
        <w:rPr>
          <w:rFonts w:ascii="Times New Roman" w:hAnsi="Times New Roman" w:cs="Times New Roman"/>
          <w:sz w:val="24"/>
          <w:szCs w:val="24"/>
        </w:rPr>
        <w:t xml:space="preserve"> köyünde bulunan Şeyh Kara Mustafa Türbesine çevre düzenlemesi için gerekli malzeme yardımın yapılması komisyonumuzca uygun görülmüştür.</w:t>
      </w:r>
      <w:r w:rsidRPr="007F5ABA">
        <w:rPr>
          <w:rFonts w:ascii="Times New Roman" w:hAnsi="Times New Roman" w:cs="Times New Roman"/>
          <w:sz w:val="24"/>
          <w:szCs w:val="24"/>
        </w:rPr>
        <w:tab/>
      </w:r>
    </w:p>
    <w:p w:rsidR="007F5ABA" w:rsidRPr="007F5ABA" w:rsidRDefault="007F5ABA" w:rsidP="007F5ABA">
      <w:pPr>
        <w:jc w:val="both"/>
      </w:pPr>
    </w:p>
    <w:p w:rsidR="007F5ABA" w:rsidRPr="007F5ABA" w:rsidRDefault="007F5ABA" w:rsidP="007F5ABA">
      <w:pPr>
        <w:ind w:firstLine="708"/>
        <w:jc w:val="both"/>
      </w:pPr>
      <w:r w:rsidRPr="007F5ABA">
        <w:t>Raporumuz Büyükşehir Belediye Meclisinin Onayına arz olunur.</w:t>
      </w:r>
    </w:p>
    <w:p w:rsidR="007F5ABA" w:rsidRPr="00B72E26" w:rsidRDefault="007F5ABA" w:rsidP="007F5ABA">
      <w:pPr>
        <w:ind w:firstLine="708"/>
        <w:jc w:val="both"/>
      </w:pPr>
    </w:p>
    <w:p w:rsidR="007F5ABA" w:rsidRDefault="007F5ABA" w:rsidP="007F5ABA">
      <w:pPr>
        <w:jc w:val="both"/>
      </w:pPr>
    </w:p>
    <w:p w:rsidR="007F5ABA" w:rsidRPr="009105A8" w:rsidRDefault="007F5ABA" w:rsidP="007F5ABA">
      <w:pPr>
        <w:jc w:val="both"/>
      </w:pPr>
    </w:p>
    <w:p w:rsidR="007F5ABA" w:rsidRPr="009105A8" w:rsidRDefault="007F5ABA" w:rsidP="007F5ABA"/>
    <w:p w:rsidR="007F5ABA" w:rsidRPr="009105A8" w:rsidRDefault="007F5ABA" w:rsidP="007F5ABA"/>
    <w:tbl>
      <w:tblPr>
        <w:tblStyle w:val="TabloKlavuzu"/>
        <w:tblW w:w="9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45"/>
        <w:gridCol w:w="3245"/>
        <w:gridCol w:w="3245"/>
      </w:tblGrid>
      <w:tr w:rsidR="007F5ABA" w:rsidRPr="009105A8" w:rsidTr="00677A8D">
        <w:trPr>
          <w:trHeight w:val="1701"/>
        </w:trPr>
        <w:tc>
          <w:tcPr>
            <w:tcW w:w="3245" w:type="dxa"/>
          </w:tcPr>
          <w:p w:rsidR="007F5ABA" w:rsidRPr="009105A8" w:rsidRDefault="007F5ABA" w:rsidP="00677A8D">
            <w:pPr>
              <w:jc w:val="center"/>
            </w:pPr>
            <w:r w:rsidRPr="009105A8">
              <w:t>Emre ARSLANTAŞ</w:t>
            </w:r>
          </w:p>
          <w:p w:rsidR="007F5ABA" w:rsidRPr="009105A8" w:rsidRDefault="007F5ABA" w:rsidP="00677A8D">
            <w:pPr>
              <w:jc w:val="center"/>
            </w:pPr>
            <w:r w:rsidRPr="009105A8">
              <w:t>Komisyon Başkanı</w:t>
            </w:r>
          </w:p>
        </w:tc>
        <w:tc>
          <w:tcPr>
            <w:tcW w:w="3245" w:type="dxa"/>
          </w:tcPr>
          <w:p w:rsidR="007F5ABA" w:rsidRPr="009105A8" w:rsidRDefault="007F5ABA" w:rsidP="00677A8D">
            <w:pPr>
              <w:jc w:val="center"/>
            </w:pPr>
            <w:proofErr w:type="spellStart"/>
            <w:r w:rsidRPr="009105A8">
              <w:t>Aydoğan</w:t>
            </w:r>
            <w:proofErr w:type="spellEnd"/>
            <w:r w:rsidRPr="009105A8">
              <w:t xml:space="preserve"> CAN</w:t>
            </w:r>
          </w:p>
          <w:p w:rsidR="007F5ABA" w:rsidRPr="009105A8" w:rsidRDefault="007F5ABA" w:rsidP="00677A8D">
            <w:pPr>
              <w:jc w:val="center"/>
            </w:pPr>
            <w:r w:rsidRPr="009105A8">
              <w:t>Başkan Vekili</w:t>
            </w:r>
          </w:p>
        </w:tc>
        <w:tc>
          <w:tcPr>
            <w:tcW w:w="3245" w:type="dxa"/>
          </w:tcPr>
          <w:p w:rsidR="007F5ABA" w:rsidRPr="009105A8" w:rsidRDefault="007F5ABA" w:rsidP="00677A8D">
            <w:pPr>
              <w:jc w:val="center"/>
            </w:pPr>
            <w:r w:rsidRPr="009105A8">
              <w:t>Ahmet ÖZTÜRK</w:t>
            </w:r>
          </w:p>
          <w:p w:rsidR="007F5ABA" w:rsidRPr="009105A8" w:rsidRDefault="007F5ABA" w:rsidP="00677A8D">
            <w:pPr>
              <w:jc w:val="center"/>
            </w:pPr>
            <w:r w:rsidRPr="009105A8">
              <w:t>Üye</w:t>
            </w:r>
          </w:p>
        </w:tc>
      </w:tr>
      <w:tr w:rsidR="007F5ABA" w:rsidRPr="009105A8" w:rsidTr="00677A8D">
        <w:trPr>
          <w:trHeight w:val="1701"/>
        </w:trPr>
        <w:tc>
          <w:tcPr>
            <w:tcW w:w="3245" w:type="dxa"/>
            <w:vAlign w:val="center"/>
          </w:tcPr>
          <w:p w:rsidR="007F5ABA" w:rsidRPr="009105A8" w:rsidRDefault="007F5ABA" w:rsidP="00677A8D">
            <w:pPr>
              <w:jc w:val="center"/>
            </w:pPr>
            <w:r w:rsidRPr="009105A8">
              <w:t>Muhammed Abdullah ÖZER</w:t>
            </w:r>
          </w:p>
          <w:p w:rsidR="007F5ABA" w:rsidRPr="009105A8" w:rsidRDefault="007F5ABA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7F5ABA" w:rsidRPr="009105A8" w:rsidRDefault="007F5ABA" w:rsidP="00677A8D">
            <w:pPr>
              <w:jc w:val="center"/>
            </w:pPr>
            <w:r w:rsidRPr="009105A8">
              <w:t>Nihat YALÇIN</w:t>
            </w:r>
          </w:p>
          <w:p w:rsidR="007F5ABA" w:rsidRPr="009105A8" w:rsidRDefault="007F5ABA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center"/>
          </w:tcPr>
          <w:p w:rsidR="007F5ABA" w:rsidRPr="009105A8" w:rsidRDefault="007F5ABA" w:rsidP="00677A8D">
            <w:pPr>
              <w:jc w:val="center"/>
            </w:pPr>
            <w:r w:rsidRPr="009105A8">
              <w:t>Özdemir TURGUT</w:t>
            </w:r>
          </w:p>
          <w:p w:rsidR="007F5ABA" w:rsidRPr="009105A8" w:rsidRDefault="007F5ABA" w:rsidP="00677A8D">
            <w:pPr>
              <w:jc w:val="center"/>
            </w:pPr>
            <w:r w:rsidRPr="009105A8">
              <w:t>Üye</w:t>
            </w:r>
          </w:p>
        </w:tc>
      </w:tr>
      <w:tr w:rsidR="007F5ABA" w:rsidRPr="009105A8" w:rsidTr="00677A8D">
        <w:trPr>
          <w:trHeight w:val="1701"/>
        </w:trPr>
        <w:tc>
          <w:tcPr>
            <w:tcW w:w="3245" w:type="dxa"/>
            <w:vAlign w:val="bottom"/>
          </w:tcPr>
          <w:p w:rsidR="007F5ABA" w:rsidRPr="009105A8" w:rsidRDefault="007F5ABA" w:rsidP="00677A8D">
            <w:pPr>
              <w:jc w:val="center"/>
            </w:pPr>
            <w:r w:rsidRPr="009105A8">
              <w:t>İdris Yavuz CENGİZ</w:t>
            </w:r>
          </w:p>
          <w:p w:rsidR="007F5ABA" w:rsidRPr="009105A8" w:rsidRDefault="007F5ABA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7F5ABA" w:rsidRPr="009105A8" w:rsidRDefault="007F5ABA" w:rsidP="00677A8D">
            <w:pPr>
              <w:jc w:val="center"/>
            </w:pPr>
            <w:r w:rsidRPr="009105A8">
              <w:t>Sinan DAŞTAN</w:t>
            </w:r>
          </w:p>
          <w:p w:rsidR="007F5ABA" w:rsidRPr="009105A8" w:rsidRDefault="007F5ABA" w:rsidP="00677A8D">
            <w:pPr>
              <w:jc w:val="center"/>
            </w:pPr>
            <w:r w:rsidRPr="009105A8">
              <w:t>Üye</w:t>
            </w:r>
          </w:p>
        </w:tc>
        <w:tc>
          <w:tcPr>
            <w:tcW w:w="3245" w:type="dxa"/>
            <w:vAlign w:val="bottom"/>
          </w:tcPr>
          <w:p w:rsidR="007F5ABA" w:rsidRPr="009105A8" w:rsidRDefault="007F5ABA" w:rsidP="00677A8D">
            <w:pPr>
              <w:jc w:val="center"/>
            </w:pPr>
            <w:r w:rsidRPr="009105A8">
              <w:t>Ayhan YAĞCI</w:t>
            </w:r>
          </w:p>
          <w:p w:rsidR="007F5ABA" w:rsidRPr="009105A8" w:rsidRDefault="007F5ABA" w:rsidP="00677A8D">
            <w:pPr>
              <w:jc w:val="center"/>
            </w:pPr>
            <w:r w:rsidRPr="009105A8">
              <w:t>Üye</w:t>
            </w:r>
          </w:p>
        </w:tc>
      </w:tr>
    </w:tbl>
    <w:p w:rsidR="007F5ABA" w:rsidRPr="009105A8" w:rsidRDefault="007F5ABA" w:rsidP="007F5ABA"/>
    <w:p w:rsidR="007F5ABA" w:rsidRDefault="007F5ABA" w:rsidP="00DC725A">
      <w:pPr>
        <w:autoSpaceDE w:val="0"/>
        <w:autoSpaceDN w:val="0"/>
        <w:adjustRightInd w:val="0"/>
        <w:jc w:val="both"/>
      </w:pPr>
    </w:p>
    <w:p w:rsidR="007F5ABA" w:rsidRPr="0023583B" w:rsidRDefault="007F5ABA" w:rsidP="00DC725A">
      <w:pPr>
        <w:autoSpaceDE w:val="0"/>
        <w:autoSpaceDN w:val="0"/>
        <w:adjustRightInd w:val="0"/>
        <w:jc w:val="both"/>
      </w:pPr>
    </w:p>
    <w:sectPr w:rsidR="007F5ABA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38B70683"/>
    <w:multiLevelType w:val="hybridMultilevel"/>
    <w:tmpl w:val="0C5C85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99D"/>
    <w:rsid w:val="00063969"/>
    <w:rsid w:val="00066A58"/>
    <w:rsid w:val="00066F86"/>
    <w:rsid w:val="000703DF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25E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488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6F66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0B9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324"/>
    <w:rsid w:val="001B5F3F"/>
    <w:rsid w:val="001B5FC3"/>
    <w:rsid w:val="001B5FC4"/>
    <w:rsid w:val="001B6239"/>
    <w:rsid w:val="001B7E0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1F24"/>
    <w:rsid w:val="00212768"/>
    <w:rsid w:val="00214F22"/>
    <w:rsid w:val="00216282"/>
    <w:rsid w:val="002163A2"/>
    <w:rsid w:val="002178CC"/>
    <w:rsid w:val="00220972"/>
    <w:rsid w:val="0022249C"/>
    <w:rsid w:val="002242DF"/>
    <w:rsid w:val="00224334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047"/>
    <w:rsid w:val="00284866"/>
    <w:rsid w:val="00285204"/>
    <w:rsid w:val="002856BD"/>
    <w:rsid w:val="002859A4"/>
    <w:rsid w:val="00285F66"/>
    <w:rsid w:val="002860B9"/>
    <w:rsid w:val="00286242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2C61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25AF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BC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0175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B26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61C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A4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566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4CB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BF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831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B87"/>
    <w:rsid w:val="00662A80"/>
    <w:rsid w:val="006632CF"/>
    <w:rsid w:val="00664613"/>
    <w:rsid w:val="00664C15"/>
    <w:rsid w:val="00664FB9"/>
    <w:rsid w:val="006667AC"/>
    <w:rsid w:val="006705DF"/>
    <w:rsid w:val="00671BE5"/>
    <w:rsid w:val="006723E9"/>
    <w:rsid w:val="0067440B"/>
    <w:rsid w:val="00674E46"/>
    <w:rsid w:val="00675275"/>
    <w:rsid w:val="006753FA"/>
    <w:rsid w:val="0067557E"/>
    <w:rsid w:val="00675D85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2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AB3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5ABA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3E4E"/>
    <w:rsid w:val="00874A2D"/>
    <w:rsid w:val="008757B2"/>
    <w:rsid w:val="00876B03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8C0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199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69A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663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5BBE"/>
    <w:rsid w:val="009A67B1"/>
    <w:rsid w:val="009A691D"/>
    <w:rsid w:val="009A7FB1"/>
    <w:rsid w:val="009B0589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5C75"/>
    <w:rsid w:val="009C6A98"/>
    <w:rsid w:val="009C707C"/>
    <w:rsid w:val="009C7B9C"/>
    <w:rsid w:val="009D2F5F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59FE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2E05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93F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AF715B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4F4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670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0FAF"/>
    <w:rsid w:val="00BB28D6"/>
    <w:rsid w:val="00BB33DE"/>
    <w:rsid w:val="00BB343F"/>
    <w:rsid w:val="00BB3F8B"/>
    <w:rsid w:val="00BB52FB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BC0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0E7"/>
    <w:rsid w:val="00CA58A9"/>
    <w:rsid w:val="00CA689E"/>
    <w:rsid w:val="00CA6C51"/>
    <w:rsid w:val="00CA7EC1"/>
    <w:rsid w:val="00CB50A3"/>
    <w:rsid w:val="00CB58E2"/>
    <w:rsid w:val="00CB5C7A"/>
    <w:rsid w:val="00CB7C30"/>
    <w:rsid w:val="00CC110B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47E0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78C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D4C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8C8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3B41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2FC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376F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596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75C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paragraph" w:customStyle="1" w:styleId="Gvdemetni10">
    <w:name w:val="Gövde metni1"/>
    <w:basedOn w:val="Normal"/>
    <w:rsid w:val="00F632F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85ptKaln">
    <w:name w:val="Gövde metni + 8;5 pt;Kalın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F63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">
    <w:name w:val="Gövde metni (9)_"/>
    <w:link w:val="Gvdemetni90"/>
    <w:rsid w:val="00F632FC"/>
    <w:rPr>
      <w:i/>
      <w:iCs/>
      <w:shd w:val="clear" w:color="auto" w:fill="FFFFFF"/>
    </w:rPr>
  </w:style>
  <w:style w:type="character" w:customStyle="1" w:styleId="Gvdemetni9talikdeil">
    <w:name w:val="Gövde metni (9) + İtalik değil"/>
    <w:rsid w:val="00F632FC"/>
    <w:rPr>
      <w:i/>
      <w:iCs/>
      <w:color w:val="000000"/>
      <w:spacing w:val="0"/>
      <w:w w:val="100"/>
      <w:position w:val="0"/>
      <w:shd w:val="clear" w:color="auto" w:fill="FFFFFF"/>
      <w:lang w:val="tr-TR"/>
    </w:rPr>
  </w:style>
  <w:style w:type="paragraph" w:customStyle="1" w:styleId="Gvdemetni90">
    <w:name w:val="Gövde metni (9)"/>
    <w:basedOn w:val="Normal"/>
    <w:link w:val="Gvdemetni9"/>
    <w:rsid w:val="00F632FC"/>
    <w:pPr>
      <w:widowControl w:val="0"/>
      <w:shd w:val="clear" w:color="auto" w:fill="FFFFFF"/>
      <w:spacing w:before="240" w:after="240" w:line="0" w:lineRule="atLeast"/>
      <w:jc w:val="both"/>
    </w:pPr>
    <w:rPr>
      <w:i/>
      <w:iCs/>
      <w:sz w:val="20"/>
      <w:szCs w:val="20"/>
    </w:rPr>
  </w:style>
  <w:style w:type="character" w:customStyle="1" w:styleId="GvdemetniKalntalik">
    <w:name w:val="Gövde metni + Kalın;İtalik"/>
    <w:rsid w:val="0037361C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105pt">
    <w:name w:val="Gövde metni + 10;5 pt"/>
    <w:rsid w:val="0037361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78BB2-092D-49C1-9527-10FD0A82F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2021-03-11T07:05:00Z</cp:lastPrinted>
  <dcterms:created xsi:type="dcterms:W3CDTF">2021-04-13T08:14:00Z</dcterms:created>
  <dcterms:modified xsi:type="dcterms:W3CDTF">2021-04-15T12:53:00Z</dcterms:modified>
</cp:coreProperties>
</file>