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82584B"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82584B" w:rsidTr="00642D5B">
        <w:trPr>
          <w:trHeight w:val="1008"/>
        </w:trPr>
        <w:tc>
          <w:tcPr>
            <w:tcW w:w="3510" w:type="dxa"/>
          </w:tcPr>
          <w:p w:rsidR="00003874" w:rsidRPr="0082584B" w:rsidRDefault="00A77E6D" w:rsidP="00A77E6D">
            <w:pPr>
              <w:ind w:left="708" w:firstLine="708"/>
            </w:pPr>
            <w:r w:rsidRPr="0082584B">
              <w:t xml:space="preserve"> </w:t>
            </w:r>
            <w:r w:rsidR="00003874" w:rsidRPr="0082584B">
              <w:t>T.C.</w:t>
            </w:r>
          </w:p>
          <w:p w:rsidR="00003874" w:rsidRPr="0082584B" w:rsidRDefault="00003874" w:rsidP="00642D5B">
            <w:pPr>
              <w:jc w:val="center"/>
            </w:pPr>
            <w:r w:rsidRPr="0082584B">
              <w:t>ANKARA BÜYÜKŞEHİR</w:t>
            </w:r>
          </w:p>
          <w:p w:rsidR="00003874" w:rsidRPr="0082584B" w:rsidRDefault="00003874" w:rsidP="00642D5B">
            <w:pPr>
              <w:jc w:val="center"/>
            </w:pPr>
            <w:r w:rsidRPr="0082584B">
              <w:t>BELEDİYE MECLİSİ</w:t>
            </w:r>
          </w:p>
        </w:tc>
      </w:tr>
    </w:tbl>
    <w:p w:rsidR="002856BD" w:rsidRPr="0082584B" w:rsidRDefault="002856BD" w:rsidP="002856BD">
      <w:pPr>
        <w:tabs>
          <w:tab w:val="left" w:pos="1935"/>
        </w:tabs>
        <w:jc w:val="both"/>
      </w:pPr>
    </w:p>
    <w:p w:rsidR="002856BD" w:rsidRPr="0082584B" w:rsidRDefault="002856BD" w:rsidP="002856BD">
      <w:pPr>
        <w:tabs>
          <w:tab w:val="left" w:pos="1935"/>
        </w:tabs>
        <w:jc w:val="both"/>
      </w:pPr>
    </w:p>
    <w:p w:rsidR="002856BD" w:rsidRPr="0082584B" w:rsidRDefault="002856BD" w:rsidP="003155C1">
      <w:pPr>
        <w:ind w:right="-1"/>
        <w:jc w:val="both"/>
      </w:pPr>
      <w:r w:rsidRPr="0082584B">
        <w:t>Karar No:</w:t>
      </w:r>
      <w:r w:rsidR="001C62FC" w:rsidRPr="0082584B">
        <w:t xml:space="preserve"> </w:t>
      </w:r>
      <w:r w:rsidR="00477830" w:rsidRPr="0082584B">
        <w:t>71</w:t>
      </w:r>
      <w:r w:rsidR="0066117A" w:rsidRPr="0082584B">
        <w:t>8</w:t>
      </w:r>
      <w:r w:rsidRPr="0082584B">
        <w:tab/>
        <w:t xml:space="preserve"> </w:t>
      </w:r>
      <w:r w:rsidRPr="0082584B">
        <w:tab/>
      </w:r>
      <w:r w:rsidRPr="0082584B">
        <w:tab/>
        <w:t xml:space="preserve">  </w:t>
      </w:r>
      <w:r w:rsidR="00256B97" w:rsidRPr="0082584B">
        <w:tab/>
      </w:r>
      <w:r w:rsidR="00106A13" w:rsidRPr="0082584B">
        <w:tab/>
      </w:r>
      <w:r w:rsidR="00EB0EEC" w:rsidRPr="0082584B">
        <w:tab/>
      </w:r>
      <w:r w:rsidR="00EA7EF5" w:rsidRPr="0082584B">
        <w:t xml:space="preserve">        </w:t>
      </w:r>
      <w:r w:rsidR="00F02854" w:rsidRPr="0082584B">
        <w:t xml:space="preserve"> </w:t>
      </w:r>
      <w:r w:rsidR="00DA29AD" w:rsidRPr="0082584B">
        <w:t xml:space="preserve">         </w:t>
      </w:r>
      <w:r w:rsidR="003155C1" w:rsidRPr="0082584B">
        <w:t xml:space="preserve">       </w:t>
      </w:r>
      <w:r w:rsidR="00954D1A" w:rsidRPr="0082584B">
        <w:t xml:space="preserve">              </w:t>
      </w:r>
      <w:r w:rsidR="007A2954" w:rsidRPr="0082584B">
        <w:t xml:space="preserve">         0</w:t>
      </w:r>
      <w:r w:rsidR="006E608D" w:rsidRPr="0082584B">
        <w:t>9</w:t>
      </w:r>
      <w:r w:rsidR="00642D5B" w:rsidRPr="0082584B">
        <w:t>.0</w:t>
      </w:r>
      <w:r w:rsidR="007A2954" w:rsidRPr="0082584B">
        <w:t>4</w:t>
      </w:r>
      <w:r w:rsidR="00642D5B" w:rsidRPr="0082584B">
        <w:t>.2021</w:t>
      </w:r>
    </w:p>
    <w:p w:rsidR="00575988" w:rsidRPr="0082584B" w:rsidRDefault="00575988" w:rsidP="00B830B0">
      <w:pPr>
        <w:ind w:right="543"/>
      </w:pPr>
    </w:p>
    <w:p w:rsidR="00A77E6D" w:rsidRPr="0082584B" w:rsidRDefault="00A77E6D" w:rsidP="00B830B0">
      <w:pPr>
        <w:ind w:right="543"/>
      </w:pPr>
    </w:p>
    <w:p w:rsidR="002856BD" w:rsidRPr="0082584B" w:rsidRDefault="002856BD" w:rsidP="006003F2">
      <w:pPr>
        <w:ind w:left="2844" w:right="543" w:firstLine="696"/>
      </w:pPr>
      <w:r w:rsidRPr="0082584B">
        <w:t xml:space="preserve">        K A R A R</w:t>
      </w:r>
    </w:p>
    <w:p w:rsidR="004D0E48" w:rsidRPr="0082584B" w:rsidRDefault="004D0E48" w:rsidP="001D0547">
      <w:pPr>
        <w:ind w:right="543"/>
      </w:pPr>
    </w:p>
    <w:p w:rsidR="0057182F" w:rsidRPr="0082584B" w:rsidRDefault="0057182F" w:rsidP="00B830B0">
      <w:pPr>
        <w:jc w:val="both"/>
      </w:pPr>
    </w:p>
    <w:p w:rsidR="005923BB" w:rsidRPr="0082584B" w:rsidRDefault="0082584B" w:rsidP="005923BB">
      <w:pPr>
        <w:ind w:firstLine="708"/>
        <w:jc w:val="both"/>
      </w:pPr>
      <w:r w:rsidRPr="0082584B">
        <w:t xml:space="preserve">Polatlı İlçesi </w:t>
      </w:r>
      <w:proofErr w:type="spellStart"/>
      <w:r w:rsidRPr="0082584B">
        <w:t>Karailyas</w:t>
      </w:r>
      <w:proofErr w:type="spellEnd"/>
      <w:r w:rsidRPr="0082584B">
        <w:t xml:space="preserve"> Mahallesi Kırsal Yerleşik ve Gelişme Alanında 1/5000 ölçekli nazım imar plan değişikliğine </w:t>
      </w:r>
      <w:r w:rsidR="006E608D" w:rsidRPr="0082584B">
        <w:t xml:space="preserve">ilişkin İmar ve Bayındırlık Komisyonunun </w:t>
      </w:r>
      <w:r w:rsidR="00B817E8" w:rsidRPr="0082584B">
        <w:t>2</w:t>
      </w:r>
      <w:r w:rsidR="003E4035" w:rsidRPr="0082584B">
        <w:t>4</w:t>
      </w:r>
      <w:r w:rsidR="006E608D" w:rsidRPr="0082584B">
        <w:t>.0</w:t>
      </w:r>
      <w:r w:rsidR="00B81EF7" w:rsidRPr="0082584B">
        <w:t>3</w:t>
      </w:r>
      <w:r w:rsidR="006E608D" w:rsidRPr="0082584B">
        <w:t xml:space="preserve">.2021 gün ve </w:t>
      </w:r>
      <w:r w:rsidR="005923BB" w:rsidRPr="0082584B">
        <w:t>89</w:t>
      </w:r>
      <w:r w:rsidRPr="0082584B">
        <w:t>4</w:t>
      </w:r>
      <w:r w:rsidR="006E608D" w:rsidRPr="0082584B">
        <w:t xml:space="preserve"> sayılı raporu Büyükşehir Belediye Meclisimizin 09.0</w:t>
      </w:r>
      <w:r w:rsidR="00B81EF7" w:rsidRPr="0082584B">
        <w:t>4</w:t>
      </w:r>
      <w:r w:rsidR="006E608D" w:rsidRPr="0082584B">
        <w:t>.2021 tarihli toplantısında okundu.</w:t>
      </w:r>
    </w:p>
    <w:p w:rsidR="005923BB" w:rsidRPr="0082584B" w:rsidRDefault="005923BB" w:rsidP="005923BB">
      <w:pPr>
        <w:ind w:firstLine="708"/>
        <w:jc w:val="both"/>
      </w:pPr>
    </w:p>
    <w:p w:rsidR="0082584B" w:rsidRPr="0082584B" w:rsidRDefault="006E608D" w:rsidP="0082584B">
      <w:pPr>
        <w:pStyle w:val="Gvdemetni1"/>
        <w:shd w:val="clear" w:color="auto" w:fill="auto"/>
        <w:spacing w:after="0" w:line="240" w:lineRule="auto"/>
        <w:ind w:left="40" w:right="-1" w:firstLine="669"/>
        <w:rPr>
          <w:sz w:val="24"/>
          <w:szCs w:val="24"/>
        </w:rPr>
      </w:pPr>
      <w:r w:rsidRPr="0082584B">
        <w:rPr>
          <w:sz w:val="24"/>
          <w:szCs w:val="24"/>
        </w:rPr>
        <w:t xml:space="preserve">Konu üzerinde yapılan görüşmelerden sonra; </w:t>
      </w:r>
      <w:r w:rsidR="0082584B" w:rsidRPr="0082584B">
        <w:rPr>
          <w:sz w:val="24"/>
          <w:szCs w:val="24"/>
        </w:rPr>
        <w:t xml:space="preserve">Polatlı Belediye Başkanlığı Plan ve Proje Müdürlüğünün 15.01.2021 tarih ve 559 sayılı yazısı </w:t>
      </w:r>
      <w:proofErr w:type="gramStart"/>
      <w:r w:rsidR="0082584B" w:rsidRPr="0082584B">
        <w:rPr>
          <w:sz w:val="24"/>
          <w:szCs w:val="24"/>
        </w:rPr>
        <w:t>ile,</w:t>
      </w:r>
      <w:proofErr w:type="gramEnd"/>
      <w:r w:rsidR="0082584B" w:rsidRPr="0082584B">
        <w:rPr>
          <w:sz w:val="24"/>
          <w:szCs w:val="24"/>
        </w:rPr>
        <w:t xml:space="preserve"> Polatlı Belediye Meclisinin 06.01.2021 gün ve 2021/10 sayılı kararıyla uygun görülen, Ankara İli, Polatlı İlçesi </w:t>
      </w:r>
      <w:proofErr w:type="spellStart"/>
      <w:r w:rsidR="0082584B" w:rsidRPr="0082584B">
        <w:rPr>
          <w:sz w:val="24"/>
          <w:szCs w:val="24"/>
        </w:rPr>
        <w:t>Karailyas</w:t>
      </w:r>
      <w:proofErr w:type="spellEnd"/>
      <w:r w:rsidR="0082584B" w:rsidRPr="0082584B">
        <w:rPr>
          <w:sz w:val="24"/>
          <w:szCs w:val="24"/>
        </w:rPr>
        <w:t xml:space="preserve"> Mahallesi Kırsal Yerleşik ve Gelişme Alanına ait 1/5000 ölçekli nazım imar planı ve 1/1000 ölçekli uygulama imar planı teklifinin 5216 sayılı Yasa gereği İmar ve Şehircilik Dairesi Başkanlığına sunulduğu,</w:t>
      </w:r>
    </w:p>
    <w:p w:rsidR="0082584B" w:rsidRPr="0082584B" w:rsidRDefault="0082584B" w:rsidP="0082584B">
      <w:pPr>
        <w:pStyle w:val="Gvdemetni1"/>
        <w:shd w:val="clear" w:color="auto" w:fill="auto"/>
        <w:spacing w:after="0" w:line="240" w:lineRule="auto"/>
        <w:ind w:right="320" w:firstLine="0"/>
        <w:rPr>
          <w:sz w:val="24"/>
          <w:szCs w:val="24"/>
        </w:rPr>
      </w:pPr>
    </w:p>
    <w:p w:rsidR="0082584B" w:rsidRPr="0082584B" w:rsidRDefault="0082584B" w:rsidP="0082584B">
      <w:pPr>
        <w:pStyle w:val="Gvdemetni1"/>
        <w:shd w:val="clear" w:color="auto" w:fill="auto"/>
        <w:spacing w:after="0" w:line="240" w:lineRule="auto"/>
        <w:ind w:left="40" w:firstLine="669"/>
        <w:rPr>
          <w:sz w:val="24"/>
          <w:szCs w:val="24"/>
        </w:rPr>
      </w:pPr>
      <w:r w:rsidRPr="0082584B">
        <w:rPr>
          <w:sz w:val="24"/>
          <w:szCs w:val="24"/>
        </w:rPr>
        <w:t>Yapılan incelemede;</w:t>
      </w:r>
    </w:p>
    <w:p w:rsidR="0082584B" w:rsidRPr="0082584B" w:rsidRDefault="0082584B" w:rsidP="0082584B">
      <w:pPr>
        <w:pStyle w:val="Gvdemetni1"/>
        <w:shd w:val="clear" w:color="auto" w:fill="auto"/>
        <w:spacing w:after="0" w:line="240" w:lineRule="auto"/>
        <w:ind w:left="40"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proofErr w:type="spellStart"/>
      <w:r w:rsidRPr="0082584B">
        <w:rPr>
          <w:sz w:val="24"/>
          <w:szCs w:val="24"/>
        </w:rPr>
        <w:t>Karailyas</w:t>
      </w:r>
      <w:proofErr w:type="spellEnd"/>
      <w:r w:rsidRPr="0082584B">
        <w:rPr>
          <w:sz w:val="24"/>
          <w:szCs w:val="24"/>
        </w:rPr>
        <w:t xml:space="preserve"> Mahallesinin, Ankara İli, Polatlı İlçesi sınırları içerisinde yer aldığı, İlçenin güneybatısında yer alan </w:t>
      </w:r>
      <w:proofErr w:type="spellStart"/>
      <w:r w:rsidRPr="0082584B">
        <w:rPr>
          <w:sz w:val="24"/>
          <w:szCs w:val="24"/>
        </w:rPr>
        <w:t>Karailyas</w:t>
      </w:r>
      <w:proofErr w:type="spellEnd"/>
      <w:r w:rsidRPr="0082584B">
        <w:rPr>
          <w:sz w:val="24"/>
          <w:szCs w:val="24"/>
        </w:rPr>
        <w:t xml:space="preserve"> Mahallesi Sakarya Nehri’nin doğu kıyısında, Eskişehir- Polatlı karayoluna 4 km, ilçe merkezine ise 17 km uzaklıkta, İğciler, </w:t>
      </w:r>
      <w:proofErr w:type="spellStart"/>
      <w:r w:rsidRPr="0082584B">
        <w:rPr>
          <w:sz w:val="24"/>
          <w:szCs w:val="24"/>
        </w:rPr>
        <w:t>Beyliköprü</w:t>
      </w:r>
      <w:proofErr w:type="spellEnd"/>
      <w:r w:rsidRPr="0082584B">
        <w:rPr>
          <w:sz w:val="24"/>
          <w:szCs w:val="24"/>
        </w:rPr>
        <w:t xml:space="preserve"> ve </w:t>
      </w:r>
      <w:proofErr w:type="spellStart"/>
      <w:r w:rsidRPr="0082584B">
        <w:rPr>
          <w:sz w:val="24"/>
          <w:szCs w:val="24"/>
        </w:rPr>
        <w:t>Tatlıkuyu</w:t>
      </w:r>
      <w:proofErr w:type="spellEnd"/>
      <w:r w:rsidRPr="0082584B">
        <w:rPr>
          <w:sz w:val="24"/>
          <w:szCs w:val="24"/>
        </w:rPr>
        <w:t xml:space="preserve"> Mahallelerine komşu olduğu,</w:t>
      </w:r>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r w:rsidRPr="0082584B">
        <w:rPr>
          <w:sz w:val="24"/>
          <w:szCs w:val="24"/>
        </w:rPr>
        <w:t>Planlama alanı yaklaşık 113 hektar olarak belirlendiği, 1/5000 ölçekli nazım ve 1/1000 ölçekli uygulama imar planlarının bulunmadığı,</w:t>
      </w:r>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r w:rsidRPr="0082584B">
        <w:rPr>
          <w:sz w:val="24"/>
          <w:szCs w:val="24"/>
        </w:rPr>
        <w:t>Alınan kurum görüşlerinin;</w:t>
      </w:r>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r w:rsidRPr="0082584B">
        <w:rPr>
          <w:sz w:val="24"/>
          <w:szCs w:val="24"/>
        </w:rPr>
        <w:t xml:space="preserve">-Ankara Valiliği İl Gıda Tarım ve Hayvancılık Müdürlüğünün E:1862811 sayılı görüş yazısı </w:t>
      </w:r>
      <w:proofErr w:type="gramStart"/>
      <w:r w:rsidRPr="0082584B">
        <w:rPr>
          <w:sz w:val="24"/>
          <w:szCs w:val="24"/>
        </w:rPr>
        <w:t>ile;</w:t>
      </w:r>
      <w:proofErr w:type="gramEnd"/>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tabs>
          <w:tab w:val="right" w:pos="9922"/>
        </w:tabs>
        <w:spacing w:after="0" w:line="240" w:lineRule="auto"/>
        <w:ind w:left="40" w:right="-1" w:firstLine="669"/>
        <w:rPr>
          <w:sz w:val="24"/>
          <w:szCs w:val="24"/>
        </w:rPr>
      </w:pPr>
      <w:r w:rsidRPr="0082584B">
        <w:rPr>
          <w:sz w:val="24"/>
          <w:szCs w:val="24"/>
        </w:rPr>
        <w:t xml:space="preserve">Görüş sorulan alanın 67,3169 </w:t>
      </w:r>
      <w:proofErr w:type="spellStart"/>
      <w:r w:rsidRPr="0082584B">
        <w:rPr>
          <w:sz w:val="24"/>
          <w:szCs w:val="24"/>
        </w:rPr>
        <w:t>ha'lık</w:t>
      </w:r>
      <w:proofErr w:type="spellEnd"/>
      <w:r w:rsidRPr="0082584B">
        <w:rPr>
          <w:sz w:val="24"/>
          <w:szCs w:val="24"/>
        </w:rPr>
        <w:t xml:space="preserve"> kısmının ilgili mevzuata göre (T) Tarım Dışı Alan, 0,9285 </w:t>
      </w:r>
      <w:proofErr w:type="spellStart"/>
      <w:r w:rsidRPr="0082584B">
        <w:rPr>
          <w:sz w:val="24"/>
          <w:szCs w:val="24"/>
        </w:rPr>
        <w:t>ha'lık</w:t>
      </w:r>
      <w:proofErr w:type="spellEnd"/>
      <w:r w:rsidRPr="0082584B">
        <w:rPr>
          <w:sz w:val="24"/>
          <w:szCs w:val="24"/>
        </w:rPr>
        <w:t xml:space="preserve"> kısmının Mezarlık Alanı olarak belirlendiğinin bildirildiği,</w:t>
      </w:r>
    </w:p>
    <w:p w:rsidR="0082584B" w:rsidRPr="0082584B" w:rsidRDefault="0082584B" w:rsidP="0082584B">
      <w:pPr>
        <w:pStyle w:val="Gvdemetni1"/>
        <w:shd w:val="clear" w:color="auto" w:fill="auto"/>
        <w:tabs>
          <w:tab w:val="right" w:pos="9922"/>
        </w:tabs>
        <w:spacing w:after="0" w:line="240" w:lineRule="auto"/>
        <w:ind w:left="40" w:right="-1" w:firstLine="669"/>
        <w:rPr>
          <w:sz w:val="24"/>
          <w:szCs w:val="24"/>
        </w:rPr>
      </w:pPr>
      <w:r w:rsidRPr="0082584B">
        <w:rPr>
          <w:sz w:val="24"/>
          <w:szCs w:val="24"/>
        </w:rPr>
        <w:t xml:space="preserve">0,2944 </w:t>
      </w:r>
      <w:proofErr w:type="spellStart"/>
      <w:r w:rsidRPr="0082584B">
        <w:rPr>
          <w:sz w:val="24"/>
          <w:szCs w:val="24"/>
        </w:rPr>
        <w:t>ha'lık</w:t>
      </w:r>
      <w:proofErr w:type="spellEnd"/>
      <w:r w:rsidRPr="0082584B">
        <w:rPr>
          <w:sz w:val="24"/>
          <w:szCs w:val="24"/>
        </w:rPr>
        <w:t xml:space="preserve"> alan Sulu Mutlak Tarım Arazisi olarak tespit edildiğinden bu kısımda imar planın yapılmasının uygun olmadığının bildirildiği,</w:t>
      </w:r>
    </w:p>
    <w:p w:rsidR="0082584B" w:rsidRPr="0082584B" w:rsidRDefault="0082584B" w:rsidP="0082584B">
      <w:pPr>
        <w:pStyle w:val="Gvdemetni1"/>
        <w:shd w:val="clear" w:color="auto" w:fill="auto"/>
        <w:spacing w:after="0" w:line="240" w:lineRule="auto"/>
        <w:ind w:left="40" w:right="-1" w:firstLine="669"/>
        <w:rPr>
          <w:sz w:val="24"/>
          <w:szCs w:val="24"/>
        </w:rPr>
      </w:pPr>
      <w:r w:rsidRPr="0082584B">
        <w:rPr>
          <w:sz w:val="24"/>
          <w:szCs w:val="24"/>
        </w:rPr>
        <w:t xml:space="preserve">Sulu Özel Ürün Tarım Arazisi olarak tespit edilen 43,3668 </w:t>
      </w:r>
      <w:proofErr w:type="spellStart"/>
      <w:r w:rsidRPr="0082584B">
        <w:rPr>
          <w:sz w:val="24"/>
          <w:szCs w:val="24"/>
        </w:rPr>
        <w:t>ha'lık</w:t>
      </w:r>
      <w:proofErr w:type="spellEnd"/>
      <w:r w:rsidRPr="0082584B">
        <w:rPr>
          <w:sz w:val="24"/>
          <w:szCs w:val="24"/>
        </w:rPr>
        <w:t xml:space="preserve"> alanın ise kamu yararı kararı alınması halinde imar planın yapılmasının uygun olduğunun bildirildiği,</w:t>
      </w:r>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proofErr w:type="gramStart"/>
      <w:r w:rsidRPr="0082584B">
        <w:rPr>
          <w:sz w:val="24"/>
          <w:szCs w:val="24"/>
        </w:rPr>
        <w:t xml:space="preserve">-Ankara Valiliği İl Tarım ve Orman Müdürlüğünün E.3644167 sayılı ve Tarım ve Orman Bakanlığı Tarım Reformu Genel Müdürlüğü 14.12.2020 gün ve E.3496817 sayılı görüş yazılarında ise; Kamu Yararı Kararı talep edilen 43,3668 </w:t>
      </w:r>
      <w:proofErr w:type="spellStart"/>
      <w:r w:rsidRPr="0082584B">
        <w:rPr>
          <w:sz w:val="24"/>
          <w:szCs w:val="24"/>
        </w:rPr>
        <w:t>ha'lık</w:t>
      </w:r>
      <w:proofErr w:type="spellEnd"/>
      <w:r w:rsidRPr="0082584B">
        <w:rPr>
          <w:sz w:val="24"/>
          <w:szCs w:val="24"/>
        </w:rPr>
        <w:t xml:space="preserve"> kısım için, "muhtar ve azalarının </w:t>
      </w:r>
      <w:proofErr w:type="spellStart"/>
      <w:r w:rsidRPr="0082584B">
        <w:rPr>
          <w:sz w:val="24"/>
          <w:szCs w:val="24"/>
        </w:rPr>
        <w:t>bila</w:t>
      </w:r>
      <w:proofErr w:type="spellEnd"/>
      <w:r w:rsidRPr="0082584B">
        <w:rPr>
          <w:sz w:val="24"/>
          <w:szCs w:val="24"/>
        </w:rPr>
        <w:t xml:space="preserve"> tarihli tutanaklarında, "...alan 1940 yılından itibaren mahallemizin mevcut yerleşim yeri olarak kullanılmaktadır..." şeklindeki beyanları ve diğer evraklar" gerekçe gösterilerek, 3083 sayılı Yasa ve uygulama Yönetmeliği yürürlüğe girmeden önce izinsiz kullanım gerçekleştirildiğinden, Sulu Özel Ürün Tarım Arazisi olarak tespit edilen 43,0724 </w:t>
      </w:r>
      <w:proofErr w:type="spellStart"/>
      <w:r w:rsidRPr="0082584B">
        <w:rPr>
          <w:sz w:val="24"/>
          <w:szCs w:val="24"/>
        </w:rPr>
        <w:t>ha'lık</w:t>
      </w:r>
      <w:proofErr w:type="spellEnd"/>
      <w:r w:rsidRPr="0082584B">
        <w:rPr>
          <w:sz w:val="24"/>
          <w:szCs w:val="24"/>
        </w:rPr>
        <w:t xml:space="preserve"> 112 ada 9,12 ve 13 </w:t>
      </w:r>
      <w:proofErr w:type="spellStart"/>
      <w:r w:rsidRPr="0082584B">
        <w:rPr>
          <w:sz w:val="24"/>
          <w:szCs w:val="24"/>
        </w:rPr>
        <w:t>no'lu</w:t>
      </w:r>
      <w:proofErr w:type="spellEnd"/>
      <w:r w:rsidRPr="0082584B">
        <w:rPr>
          <w:sz w:val="24"/>
          <w:szCs w:val="24"/>
        </w:rPr>
        <w:t xml:space="preserve"> parseller ile ilgili olarak yapılacak herhangi bir işlemin bulunmadığının belirtildiği,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584B" w:rsidRPr="0082584B" w:rsidTr="0082584B">
        <w:trPr>
          <w:trHeight w:val="1008"/>
        </w:trPr>
        <w:tc>
          <w:tcPr>
            <w:tcW w:w="3510" w:type="dxa"/>
          </w:tcPr>
          <w:p w:rsidR="0082584B" w:rsidRPr="0082584B" w:rsidRDefault="0082584B" w:rsidP="0082584B">
            <w:pPr>
              <w:ind w:left="708" w:firstLine="708"/>
            </w:pPr>
            <w:r w:rsidRPr="0082584B">
              <w:lastRenderedPageBreak/>
              <w:t xml:space="preserve"> T.C.</w:t>
            </w:r>
          </w:p>
          <w:p w:rsidR="0082584B" w:rsidRPr="0082584B" w:rsidRDefault="0082584B" w:rsidP="0082584B">
            <w:pPr>
              <w:jc w:val="center"/>
            </w:pPr>
            <w:r w:rsidRPr="0082584B">
              <w:t>ANKARA BÜYÜKŞEHİR</w:t>
            </w:r>
          </w:p>
          <w:p w:rsidR="0082584B" w:rsidRPr="0082584B" w:rsidRDefault="0082584B" w:rsidP="0082584B">
            <w:pPr>
              <w:jc w:val="center"/>
            </w:pPr>
            <w:r w:rsidRPr="0082584B">
              <w:t>BELEDİYE MECLİSİ</w:t>
            </w:r>
          </w:p>
        </w:tc>
      </w:tr>
    </w:tbl>
    <w:p w:rsidR="0082584B" w:rsidRPr="0082584B" w:rsidRDefault="0082584B" w:rsidP="0082584B">
      <w:pPr>
        <w:tabs>
          <w:tab w:val="left" w:pos="1935"/>
        </w:tabs>
        <w:jc w:val="both"/>
      </w:pPr>
    </w:p>
    <w:p w:rsidR="0082584B" w:rsidRPr="0082584B" w:rsidRDefault="0082584B" w:rsidP="0082584B">
      <w:pPr>
        <w:tabs>
          <w:tab w:val="left" w:pos="1935"/>
        </w:tabs>
        <w:jc w:val="both"/>
      </w:pPr>
    </w:p>
    <w:p w:rsidR="0082584B" w:rsidRPr="0082584B" w:rsidRDefault="0082584B" w:rsidP="0082584B">
      <w:pPr>
        <w:ind w:right="-1"/>
        <w:jc w:val="both"/>
      </w:pPr>
      <w:r w:rsidRPr="0082584B">
        <w:t>Karar No: 718</w:t>
      </w:r>
      <w:r w:rsidRPr="0082584B">
        <w:tab/>
        <w:t xml:space="preserve"> </w:t>
      </w:r>
      <w:r w:rsidRPr="0082584B">
        <w:tab/>
      </w:r>
      <w:r w:rsidRPr="0082584B">
        <w:tab/>
        <w:t xml:space="preserve">  </w:t>
      </w:r>
      <w:r w:rsidRPr="0082584B">
        <w:tab/>
      </w:r>
      <w:r w:rsidRPr="0082584B">
        <w:tab/>
      </w:r>
      <w:r w:rsidRPr="0082584B">
        <w:tab/>
        <w:t xml:space="preserve">                                                09.04.2021</w:t>
      </w:r>
    </w:p>
    <w:p w:rsidR="0082584B" w:rsidRPr="0082584B" w:rsidRDefault="0082584B" w:rsidP="0082584B">
      <w:pPr>
        <w:ind w:right="543"/>
      </w:pPr>
    </w:p>
    <w:p w:rsidR="0082584B" w:rsidRPr="0082584B" w:rsidRDefault="0082584B" w:rsidP="0082584B">
      <w:pPr>
        <w:ind w:left="2844" w:right="543" w:firstLine="696"/>
      </w:pPr>
      <w:r w:rsidRPr="0082584B">
        <w:t xml:space="preserve">        </w:t>
      </w:r>
      <w:r>
        <w:t>-2-</w:t>
      </w:r>
    </w:p>
    <w:p w:rsidR="0082584B" w:rsidRPr="0082584B" w:rsidRDefault="0082584B" w:rsidP="0082584B">
      <w:pPr>
        <w:pStyle w:val="Gvdemetni1"/>
        <w:shd w:val="clear" w:color="auto" w:fill="auto"/>
        <w:spacing w:after="0" w:line="240" w:lineRule="auto"/>
        <w:ind w:right="-1" w:firstLine="0"/>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r w:rsidRPr="0082584B">
        <w:rPr>
          <w:sz w:val="24"/>
          <w:szCs w:val="24"/>
        </w:rPr>
        <w:t xml:space="preserve">-Karayolları </w:t>
      </w:r>
      <w:proofErr w:type="gramStart"/>
      <w:r w:rsidRPr="0082584B">
        <w:rPr>
          <w:sz w:val="24"/>
          <w:szCs w:val="24"/>
        </w:rPr>
        <w:t>IV.Bölge</w:t>
      </w:r>
      <w:proofErr w:type="gramEnd"/>
      <w:r w:rsidRPr="0082584B">
        <w:rPr>
          <w:sz w:val="24"/>
          <w:szCs w:val="24"/>
        </w:rPr>
        <w:t xml:space="preserve"> Müdürlüğü’nün 12.01.2018/15270, 27.11.2018/413473 sayılı görüşü, Çevre ve Şehircilik İl Müdürlüğü’nün 17.01.2018 tarih ve 1309 sayılı görüşü, Ankara 1 Numaralı Kültür Varlılarını Koruma Bölge Kurulu Müdürlüğü’nün 03.04.2018 tarih ve 285663 sayılı görüşü, Orman Genel Müdürlüğü’nün 18.01.2018 tarih ve 129383 sayılı görüşü, Devlet Su İşleri Genel Müdürlüğü 5. Bölge Müdürlüğü’nün 13.02.2018 tarih ve 111050 sayılı görüşü, Devlet Su İşleri Genel Müdürlüğü 3. Bölge Müdürlüğü 09.03.2018 tarih ve 176104 sayılı görüşlerinin bulunduğu,</w:t>
      </w:r>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tabs>
          <w:tab w:val="left" w:pos="9638"/>
        </w:tabs>
        <w:ind w:right="-1" w:firstLine="669"/>
        <w:jc w:val="both"/>
      </w:pPr>
      <w:r w:rsidRPr="0082584B">
        <w:t xml:space="preserve">-Ankara İl Sağlık Müdürlüğü’nün 25.12.2017 tarih ve </w:t>
      </w:r>
      <w:proofErr w:type="gramStart"/>
      <w:r w:rsidRPr="0082584B">
        <w:t>75252626</w:t>
      </w:r>
      <w:proofErr w:type="gramEnd"/>
      <w:r w:rsidRPr="0082584B">
        <w:t xml:space="preserve"> sayılı görüşü, Maden İşleri Genel Müdürlüğü’nün 29.12.2017 tarih ve 449966 sayılı görüşü, Boru Hatları İle Petrol Taşıma A.Ş.’</w:t>
      </w:r>
      <w:proofErr w:type="spellStart"/>
      <w:r w:rsidRPr="0082584B">
        <w:t>nin</w:t>
      </w:r>
      <w:proofErr w:type="spellEnd"/>
      <w:r w:rsidRPr="0082584B">
        <w:t xml:space="preserve"> 25.12.2017 tarih ve 53010 sayılı görüşü, Polatlı Doğalgaz Dağıtım A.Ş.’</w:t>
      </w:r>
      <w:proofErr w:type="spellStart"/>
      <w:r w:rsidRPr="0082584B">
        <w:t>nin</w:t>
      </w:r>
      <w:proofErr w:type="spellEnd"/>
      <w:r w:rsidRPr="0082584B">
        <w:t xml:space="preserve"> 29.12.2017 tarih ve 611 sayılı görüşü, Türkiye Elektrik İletim A.Ş. 25.12.2017 tarih ve 503420 sayılı görüşü, ASKİ Genel Müdürlüğü’nün 28.12.2017/56720, 16.01.2018/1976, 28.12.2017/57346 sayılı görüşü, Başkent Elektrik Dağıtım A.Ş. 31274 sayılı görüşü, Çevre ve Şehircilik İl Müdürlüğü’nün 09.11.2018 tarih ve 45490 sayılı görüşü, Çevre ve Şehircilik İl Müdürlüğü’nün 18.12.2018 tarih ve 54414 sayılı görüşlerinin bulunduğu,</w:t>
      </w:r>
    </w:p>
    <w:p w:rsidR="0082584B" w:rsidRPr="0082584B" w:rsidRDefault="0082584B" w:rsidP="0082584B">
      <w:pPr>
        <w:tabs>
          <w:tab w:val="left" w:pos="9638"/>
        </w:tabs>
        <w:ind w:right="-1" w:firstLine="669"/>
        <w:jc w:val="both"/>
      </w:pPr>
    </w:p>
    <w:p w:rsidR="0082584B" w:rsidRPr="0082584B" w:rsidRDefault="0082584B" w:rsidP="0082584B">
      <w:pPr>
        <w:pStyle w:val="Gvdemetni1"/>
        <w:shd w:val="clear" w:color="auto" w:fill="auto"/>
        <w:spacing w:after="0" w:line="240" w:lineRule="auto"/>
        <w:ind w:left="40" w:right="-1" w:firstLine="669"/>
        <w:rPr>
          <w:sz w:val="24"/>
          <w:szCs w:val="24"/>
        </w:rPr>
      </w:pPr>
      <w:proofErr w:type="gramStart"/>
      <w:r w:rsidRPr="0082584B">
        <w:rPr>
          <w:sz w:val="24"/>
          <w:szCs w:val="24"/>
        </w:rPr>
        <w:t>-Devlet Hava Meydanları İşletmesi Genel Müdürlüğü’nün 27.11.2018 tarih ve 122946 sayılı görüşü, Enerji İşleri Genel Müdürlüğü’nün 12.11.2018 tarih ve 31975 sayılı görüşü, Yatırım ve İşletmeler Genel Müdürlüğü’nün 08.11.2018 tarih ve 911301 sayılı görüşü, Kültür Varlıkları ve Müzeler Genel Müdürlüğü’nün 11.04.2019 tarih ve 314568 sayılı görüşü, MSB Ankara İnşaat Emlak Bölge Başkanlığı’nın 30.11.2018 tarih ve 1797 sayılı görüşü, Türk Telekomünikasyon A.</w:t>
      </w:r>
      <w:proofErr w:type="spellStart"/>
      <w:r w:rsidRPr="0082584B">
        <w:rPr>
          <w:sz w:val="24"/>
          <w:szCs w:val="24"/>
        </w:rPr>
        <w:t>Ş’nin</w:t>
      </w:r>
      <w:proofErr w:type="spellEnd"/>
      <w:r w:rsidRPr="0082584B">
        <w:rPr>
          <w:sz w:val="24"/>
          <w:szCs w:val="24"/>
        </w:rPr>
        <w:t xml:space="preserve"> 10.12.2018 tarih ve 179885 sayılı görüşlerinin bulunduğu,</w:t>
      </w:r>
      <w:proofErr w:type="gramEnd"/>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r w:rsidRPr="0082584B">
        <w:rPr>
          <w:sz w:val="24"/>
          <w:szCs w:val="24"/>
        </w:rPr>
        <w:t xml:space="preserve">-Ankara İli, Polatlı ilçesi, </w:t>
      </w:r>
      <w:proofErr w:type="spellStart"/>
      <w:r w:rsidRPr="0082584B">
        <w:rPr>
          <w:sz w:val="24"/>
          <w:szCs w:val="24"/>
        </w:rPr>
        <w:t>Karailyas</w:t>
      </w:r>
      <w:proofErr w:type="spellEnd"/>
      <w:r w:rsidRPr="0082584B">
        <w:rPr>
          <w:sz w:val="24"/>
          <w:szCs w:val="24"/>
        </w:rPr>
        <w:t xml:space="preserve"> Mahallesi İmar Planına Esas Jeolojik-</w:t>
      </w:r>
      <w:proofErr w:type="spellStart"/>
      <w:r w:rsidRPr="0082584B">
        <w:rPr>
          <w:sz w:val="24"/>
          <w:szCs w:val="24"/>
        </w:rPr>
        <w:t>Jeoteknik</w:t>
      </w:r>
      <w:proofErr w:type="spellEnd"/>
      <w:r w:rsidRPr="0082584B">
        <w:rPr>
          <w:sz w:val="24"/>
          <w:szCs w:val="24"/>
        </w:rPr>
        <w:t xml:space="preserve"> Etüt Raporunun 26.09.2018 tarihinde Çevre ve Şehircilik Bakanlığı tarafından onaylandığı,</w:t>
      </w:r>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r w:rsidRPr="0082584B">
        <w:rPr>
          <w:sz w:val="24"/>
          <w:szCs w:val="24"/>
        </w:rPr>
        <w:t xml:space="preserve">Mevcut konut dokusunun korunması hususu göz önünde bulundurularak bu doğrultuda konut alanlarında yapılaşma koşulları "Ayrık Nizam ve 2 kat (A-2)" olarak düzenlendiği ve </w:t>
      </w:r>
      <w:r w:rsidRPr="0082584B">
        <w:rPr>
          <w:rStyle w:val="GvdemetniKaln"/>
          <w:rFonts w:eastAsia="Arial Unicode MS"/>
          <w:sz w:val="24"/>
          <w:szCs w:val="24"/>
        </w:rPr>
        <w:t>324011</w:t>
      </w:r>
      <w:r w:rsidRPr="0082584B">
        <w:rPr>
          <w:sz w:val="24"/>
          <w:szCs w:val="24"/>
        </w:rPr>
        <w:t>m</w:t>
      </w:r>
      <w:r w:rsidRPr="0082584B">
        <w:rPr>
          <w:sz w:val="24"/>
          <w:szCs w:val="24"/>
          <w:vertAlign w:val="superscript"/>
        </w:rPr>
        <w:t xml:space="preserve">2 </w:t>
      </w:r>
      <w:r w:rsidRPr="0082584B">
        <w:rPr>
          <w:sz w:val="24"/>
          <w:szCs w:val="24"/>
        </w:rPr>
        <w:t>yüzölçümlü olarak onaylandığı,</w:t>
      </w:r>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r w:rsidRPr="0082584B">
        <w:rPr>
          <w:sz w:val="24"/>
          <w:szCs w:val="24"/>
        </w:rPr>
        <w:t>Aile büyüklüğü 3 kişi ve yerleşmede hedef yılında ikamet edecek nüfus 1500 olarak kabul edildiği,</w:t>
      </w:r>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r w:rsidRPr="0082584B">
        <w:rPr>
          <w:sz w:val="24"/>
          <w:szCs w:val="24"/>
        </w:rPr>
        <w:t>Yerleşik alanda net yoğunluk 10.87 kişi/ha’lar olduğu, toplam nüfusun 1500 kişiye çıkacağı kabul edildiği,</w:t>
      </w:r>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r w:rsidRPr="0082584B">
        <w:rPr>
          <w:sz w:val="24"/>
          <w:szCs w:val="24"/>
        </w:rPr>
        <w:t xml:space="preserve">Konut alanı ihtiyacı hesabı yapılırken mevcut nüfusun </w:t>
      </w:r>
      <w:proofErr w:type="gramStart"/>
      <w:r w:rsidRPr="0082584B">
        <w:rPr>
          <w:sz w:val="24"/>
          <w:szCs w:val="24"/>
        </w:rPr>
        <w:t>meskun</w:t>
      </w:r>
      <w:proofErr w:type="gramEnd"/>
      <w:r w:rsidRPr="0082584B">
        <w:rPr>
          <w:sz w:val="24"/>
          <w:szCs w:val="24"/>
        </w:rPr>
        <w:t xml:space="preserve"> konut alanlarında yer alacağı ve meskun konut alanların net yoğunluğun arttırılacağı ön görüldüğü,</w:t>
      </w:r>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proofErr w:type="gramStart"/>
      <w:r w:rsidRPr="0082584B">
        <w:rPr>
          <w:sz w:val="24"/>
          <w:szCs w:val="24"/>
        </w:rPr>
        <w:t>Meskun</w:t>
      </w:r>
      <w:proofErr w:type="gramEnd"/>
      <w:r w:rsidRPr="0082584B">
        <w:rPr>
          <w:sz w:val="24"/>
          <w:szCs w:val="24"/>
        </w:rPr>
        <w:t xml:space="preserve"> yerleşim alanında konut alanlarının ortalama parsel büyüklüğü yaklaşık 1150 m</w:t>
      </w:r>
      <w:r w:rsidRPr="0082584B">
        <w:rPr>
          <w:sz w:val="24"/>
          <w:szCs w:val="24"/>
          <w:vertAlign w:val="superscript"/>
        </w:rPr>
        <w:t>2</w:t>
      </w:r>
      <w:r w:rsidRPr="0082584B">
        <w:rPr>
          <w:sz w:val="24"/>
          <w:szCs w:val="24"/>
        </w:rPr>
        <w:t xml:space="preserve"> olduğu, 32.40 ha olan meskun konut alanında 1150 m</w:t>
      </w:r>
      <w:r w:rsidRPr="0082584B">
        <w:rPr>
          <w:sz w:val="24"/>
          <w:szCs w:val="24"/>
          <w:vertAlign w:val="superscript"/>
        </w:rPr>
        <w:t>2</w:t>
      </w:r>
      <w:r w:rsidRPr="0082584B">
        <w:rPr>
          <w:sz w:val="24"/>
          <w:szCs w:val="24"/>
        </w:rPr>
        <w:t xml:space="preserve"> parsel büyüklüğü ile 281 parsel oluşturulabileceği ve bu hesaba göre meskun konut alanlarında yaşan nüfusun her parselde bir hanenin yaşayacağı ön görüsü ile (281*3=843) 843 kişilik nüfusun meskun konut alanlarında yaşayacağı hesaplandığı,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584B" w:rsidRPr="0082584B" w:rsidTr="0082584B">
        <w:trPr>
          <w:trHeight w:val="1008"/>
        </w:trPr>
        <w:tc>
          <w:tcPr>
            <w:tcW w:w="3510" w:type="dxa"/>
          </w:tcPr>
          <w:p w:rsidR="0082584B" w:rsidRPr="0082584B" w:rsidRDefault="0082584B" w:rsidP="0082584B">
            <w:pPr>
              <w:ind w:left="708" w:firstLine="708"/>
            </w:pPr>
            <w:r w:rsidRPr="0082584B">
              <w:lastRenderedPageBreak/>
              <w:t xml:space="preserve"> T.C.</w:t>
            </w:r>
          </w:p>
          <w:p w:rsidR="0082584B" w:rsidRPr="0082584B" w:rsidRDefault="0082584B" w:rsidP="0082584B">
            <w:pPr>
              <w:jc w:val="center"/>
            </w:pPr>
            <w:r w:rsidRPr="0082584B">
              <w:t>ANKARA BÜYÜKŞEHİR</w:t>
            </w:r>
          </w:p>
          <w:p w:rsidR="0082584B" w:rsidRPr="0082584B" w:rsidRDefault="0082584B" w:rsidP="0082584B">
            <w:pPr>
              <w:jc w:val="center"/>
            </w:pPr>
            <w:r w:rsidRPr="0082584B">
              <w:t>BELEDİYE MECLİSİ</w:t>
            </w:r>
          </w:p>
        </w:tc>
      </w:tr>
    </w:tbl>
    <w:p w:rsidR="0082584B" w:rsidRPr="0082584B" w:rsidRDefault="0082584B" w:rsidP="0082584B">
      <w:pPr>
        <w:tabs>
          <w:tab w:val="left" w:pos="1935"/>
        </w:tabs>
        <w:jc w:val="both"/>
      </w:pPr>
    </w:p>
    <w:p w:rsidR="0082584B" w:rsidRPr="0082584B" w:rsidRDefault="0082584B" w:rsidP="0082584B">
      <w:pPr>
        <w:tabs>
          <w:tab w:val="left" w:pos="1935"/>
        </w:tabs>
        <w:jc w:val="both"/>
      </w:pPr>
    </w:p>
    <w:p w:rsidR="0082584B" w:rsidRPr="0082584B" w:rsidRDefault="0082584B" w:rsidP="0082584B">
      <w:pPr>
        <w:ind w:right="-1"/>
        <w:jc w:val="both"/>
      </w:pPr>
      <w:r w:rsidRPr="0082584B">
        <w:t>Karar No: 718</w:t>
      </w:r>
      <w:r w:rsidRPr="0082584B">
        <w:tab/>
        <w:t xml:space="preserve"> </w:t>
      </w:r>
      <w:r w:rsidRPr="0082584B">
        <w:tab/>
      </w:r>
      <w:r w:rsidRPr="0082584B">
        <w:tab/>
        <w:t xml:space="preserve">  </w:t>
      </w:r>
      <w:r w:rsidRPr="0082584B">
        <w:tab/>
      </w:r>
      <w:r w:rsidRPr="0082584B">
        <w:tab/>
      </w:r>
      <w:r w:rsidRPr="0082584B">
        <w:tab/>
        <w:t xml:space="preserve">                                                09.04.2021</w:t>
      </w:r>
    </w:p>
    <w:p w:rsidR="0082584B" w:rsidRPr="0082584B" w:rsidRDefault="0082584B" w:rsidP="0082584B">
      <w:pPr>
        <w:ind w:right="543"/>
      </w:pPr>
    </w:p>
    <w:p w:rsidR="0082584B" w:rsidRPr="0082584B" w:rsidRDefault="0082584B" w:rsidP="0082584B">
      <w:pPr>
        <w:ind w:right="543"/>
      </w:pPr>
    </w:p>
    <w:p w:rsidR="0082584B" w:rsidRPr="0082584B" w:rsidRDefault="0082584B" w:rsidP="0082584B">
      <w:pPr>
        <w:ind w:left="2844" w:right="543" w:firstLine="696"/>
      </w:pPr>
      <w:r w:rsidRPr="0082584B">
        <w:t xml:space="preserve">        </w:t>
      </w:r>
      <w:r>
        <w:t>-3-</w:t>
      </w:r>
    </w:p>
    <w:p w:rsidR="0082584B" w:rsidRPr="0082584B" w:rsidRDefault="0082584B" w:rsidP="0082584B">
      <w:pPr>
        <w:pStyle w:val="Gvdemetni1"/>
        <w:shd w:val="clear" w:color="auto" w:fill="auto"/>
        <w:spacing w:after="0" w:line="240" w:lineRule="auto"/>
        <w:ind w:right="-1" w:firstLine="0"/>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proofErr w:type="gramStart"/>
      <w:r w:rsidRPr="0082584B">
        <w:rPr>
          <w:sz w:val="24"/>
          <w:szCs w:val="24"/>
        </w:rPr>
        <w:t>İlave gelecek nüfus (1500-843=657) 657 kişi olduğu, ilave konut alanlarında ortalama parsel büyüklüğü 2000 m</w:t>
      </w:r>
      <w:r w:rsidRPr="0082584B">
        <w:rPr>
          <w:sz w:val="24"/>
          <w:szCs w:val="24"/>
          <w:vertAlign w:val="superscript"/>
        </w:rPr>
        <w:t>2</w:t>
      </w:r>
      <w:r w:rsidRPr="0082584B">
        <w:rPr>
          <w:sz w:val="24"/>
          <w:szCs w:val="24"/>
        </w:rPr>
        <w:t xml:space="preserve"> Emsal: 0,30 ve </w:t>
      </w:r>
      <w:proofErr w:type="spellStart"/>
      <w:r w:rsidRPr="0082584B">
        <w:rPr>
          <w:sz w:val="24"/>
          <w:szCs w:val="24"/>
        </w:rPr>
        <w:t>Yençok</w:t>
      </w:r>
      <w:proofErr w:type="spellEnd"/>
      <w:r w:rsidRPr="0082584B">
        <w:rPr>
          <w:sz w:val="24"/>
          <w:szCs w:val="24"/>
        </w:rPr>
        <w:t xml:space="preserve">: 2 Kat olarak belirlendiği, her parselde bir hanenin (3 kişi) yaşayacağı öngörüsü ile plan dönemi sonrasında ilave konut alanı ihtiyacı ((657/3)x2000=438,000) 43,80 ha'dır. </w:t>
      </w:r>
      <w:proofErr w:type="gramEnd"/>
      <w:r w:rsidRPr="0082584B">
        <w:rPr>
          <w:sz w:val="24"/>
          <w:szCs w:val="24"/>
        </w:rPr>
        <w:t xml:space="preserve">Planda düzenlenen gelişme konut alanı ise 43.57 ha. </w:t>
      </w:r>
      <w:proofErr w:type="gramStart"/>
      <w:r w:rsidRPr="0082584B">
        <w:rPr>
          <w:sz w:val="24"/>
          <w:szCs w:val="24"/>
        </w:rPr>
        <w:t>olarak</w:t>
      </w:r>
      <w:proofErr w:type="gramEnd"/>
      <w:r w:rsidRPr="0082584B">
        <w:rPr>
          <w:sz w:val="24"/>
          <w:szCs w:val="24"/>
        </w:rPr>
        <w:t xml:space="preserve"> tespit edildiği,</w:t>
      </w:r>
    </w:p>
    <w:p w:rsidR="0082584B" w:rsidRPr="0082584B" w:rsidRDefault="0082584B" w:rsidP="0082584B">
      <w:pPr>
        <w:pStyle w:val="Gvdemetni1"/>
        <w:shd w:val="clear" w:color="auto" w:fill="auto"/>
        <w:spacing w:after="0" w:line="240" w:lineRule="auto"/>
        <w:ind w:left="40" w:right="-1" w:firstLine="669"/>
        <w:rPr>
          <w:sz w:val="24"/>
          <w:szCs w:val="24"/>
        </w:rPr>
      </w:pPr>
    </w:p>
    <w:p w:rsidR="0082584B" w:rsidRPr="0082584B" w:rsidRDefault="0082584B" w:rsidP="0082584B">
      <w:pPr>
        <w:pStyle w:val="Gvdemetni1"/>
        <w:shd w:val="clear" w:color="auto" w:fill="auto"/>
        <w:spacing w:after="0" w:line="240" w:lineRule="auto"/>
        <w:ind w:left="40" w:right="-1" w:firstLine="669"/>
        <w:rPr>
          <w:sz w:val="24"/>
          <w:szCs w:val="24"/>
        </w:rPr>
      </w:pPr>
      <w:r w:rsidRPr="0082584B">
        <w:rPr>
          <w:sz w:val="24"/>
          <w:szCs w:val="24"/>
        </w:rPr>
        <w:t>Yerleşmede hedef yılında ikamet edecek nüfusun 1500 kişi olarak kabul edildiği, Yerleşik alanda net yoğunluk 26.09 kişi/ha iken gelişme konut alanlarında net yoğunluk 15.00 kişi/ha olarak belirlendiği, düzenleme ortaklık payının (DOP) yaklaşık %33 olarak belirlendiği,</w:t>
      </w:r>
    </w:p>
    <w:p w:rsidR="0082584B" w:rsidRPr="0082584B" w:rsidRDefault="0082584B" w:rsidP="0082584B">
      <w:pPr>
        <w:pStyle w:val="Gvdemetni1"/>
        <w:shd w:val="clear" w:color="auto" w:fill="auto"/>
        <w:spacing w:after="0" w:line="240" w:lineRule="auto"/>
        <w:ind w:left="40" w:right="-1" w:firstLine="669"/>
        <w:rPr>
          <w:sz w:val="24"/>
          <w:szCs w:val="24"/>
        </w:rPr>
      </w:pPr>
    </w:p>
    <w:tbl>
      <w:tblPr>
        <w:tblpPr w:leftFromText="141" w:rightFromText="141" w:vertAnchor="text" w:horzAnchor="margin" w:tblpXSpec="center"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562"/>
        <w:gridCol w:w="1681"/>
        <w:gridCol w:w="1738"/>
        <w:gridCol w:w="2736"/>
      </w:tblGrid>
      <w:tr w:rsidR="0082584B" w:rsidRPr="0082584B" w:rsidTr="0082584B">
        <w:trPr>
          <w:trHeight w:hRule="exact" w:val="658"/>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jc w:val="center"/>
              <w:rPr>
                <w:rStyle w:val="Gvdemetni22"/>
                <w:strike w:val="0"/>
                <w:sz w:val="24"/>
                <w:szCs w:val="24"/>
              </w:rPr>
            </w:pPr>
            <w:r w:rsidRPr="0082584B">
              <w:rPr>
                <w:rStyle w:val="Gvdemetni22"/>
                <w:strike w:val="0"/>
                <w:sz w:val="24"/>
                <w:szCs w:val="24"/>
              </w:rPr>
              <w:t>Kullanımlar</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rStyle w:val="Gvdemetni22"/>
                <w:strike w:val="0"/>
                <w:sz w:val="24"/>
                <w:szCs w:val="24"/>
              </w:rPr>
            </w:pPr>
            <w:r w:rsidRPr="0082584B">
              <w:rPr>
                <w:rStyle w:val="Gvdemetni22"/>
                <w:strike w:val="0"/>
                <w:sz w:val="24"/>
                <w:szCs w:val="24"/>
              </w:rPr>
              <w:t>Alan (m</w:t>
            </w:r>
            <w:r w:rsidRPr="0082584B">
              <w:rPr>
                <w:rStyle w:val="Gvdemetni22"/>
                <w:strike w:val="0"/>
                <w:sz w:val="24"/>
                <w:szCs w:val="24"/>
                <w:vertAlign w:val="superscript"/>
              </w:rPr>
              <w:t>2</w:t>
            </w:r>
            <w:r w:rsidRPr="0082584B">
              <w:rPr>
                <w:rStyle w:val="Gvdemetni22"/>
                <w:strike w:val="0"/>
                <w:sz w:val="24"/>
                <w:szCs w:val="24"/>
              </w:rPr>
              <w:t>)</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rStyle w:val="Gvdemetni22"/>
                <w:strike w:val="0"/>
                <w:sz w:val="24"/>
                <w:szCs w:val="24"/>
              </w:rPr>
            </w:pPr>
            <w:r w:rsidRPr="0082584B">
              <w:rPr>
                <w:rStyle w:val="Gvdemetni22"/>
                <w:strike w:val="0"/>
                <w:sz w:val="24"/>
                <w:szCs w:val="24"/>
              </w:rPr>
              <w:t>m</w:t>
            </w:r>
            <w:r w:rsidRPr="0082584B">
              <w:rPr>
                <w:rStyle w:val="Gvdemetni22"/>
                <w:strike w:val="0"/>
                <w:sz w:val="24"/>
                <w:szCs w:val="24"/>
                <w:vertAlign w:val="superscript"/>
              </w:rPr>
              <w:t>2</w:t>
            </w:r>
            <w:r w:rsidRPr="0082584B">
              <w:rPr>
                <w:rStyle w:val="Gvdemetni22"/>
                <w:strike w:val="0"/>
                <w:sz w:val="24"/>
                <w:szCs w:val="24"/>
              </w:rPr>
              <w:t>/Kişi</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rStyle w:val="Gvdemetni22"/>
                <w:strike w:val="0"/>
                <w:sz w:val="24"/>
                <w:szCs w:val="24"/>
              </w:rPr>
            </w:pPr>
            <w:r w:rsidRPr="0082584B">
              <w:rPr>
                <w:rStyle w:val="Gvdemetni22"/>
                <w:strike w:val="0"/>
                <w:sz w:val="24"/>
                <w:szCs w:val="24"/>
              </w:rPr>
              <w:t>Oran Toplam Alan (%)</w:t>
            </w:r>
          </w:p>
        </w:tc>
      </w:tr>
      <w:tr w:rsidR="0082584B" w:rsidRPr="0082584B" w:rsidTr="0082584B">
        <w:trPr>
          <w:trHeight w:hRule="exact" w:val="658"/>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rPr>
                <w:rStyle w:val="Gvdemetni22"/>
                <w:strike w:val="0"/>
                <w:sz w:val="24"/>
                <w:szCs w:val="24"/>
              </w:rPr>
            </w:pPr>
            <w:r w:rsidRPr="0082584B">
              <w:rPr>
                <w:rStyle w:val="Gvdemetni22"/>
                <w:strike w:val="0"/>
                <w:sz w:val="24"/>
                <w:szCs w:val="24"/>
              </w:rPr>
              <w:t>Yerleşik Konut Alanları</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rStyle w:val="Gvdemetni22"/>
                <w:strike w:val="0"/>
                <w:sz w:val="24"/>
                <w:szCs w:val="24"/>
              </w:rPr>
            </w:pPr>
            <w:r w:rsidRPr="0082584B">
              <w:rPr>
                <w:rStyle w:val="Gvdemetni22"/>
                <w:strike w:val="0"/>
                <w:sz w:val="24"/>
                <w:szCs w:val="24"/>
              </w:rPr>
              <w:t>324011.18</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rStyle w:val="Gvdemetni22"/>
                <w:strike w:val="0"/>
                <w:sz w:val="24"/>
                <w:szCs w:val="24"/>
              </w:rPr>
            </w:pPr>
            <w:r w:rsidRPr="0082584B">
              <w:rPr>
                <w:rStyle w:val="Gvdemetni22"/>
                <w:strike w:val="0"/>
                <w:sz w:val="24"/>
                <w:szCs w:val="24"/>
              </w:rPr>
              <w:t>216.01</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rStyle w:val="Gvdemetni22"/>
                <w:strike w:val="0"/>
                <w:sz w:val="24"/>
                <w:szCs w:val="24"/>
              </w:rPr>
            </w:pPr>
            <w:r w:rsidRPr="0082584B">
              <w:rPr>
                <w:rStyle w:val="Gvdemetni22"/>
                <w:strike w:val="0"/>
                <w:sz w:val="24"/>
                <w:szCs w:val="24"/>
              </w:rPr>
              <w:t>28.64</w:t>
            </w:r>
          </w:p>
        </w:tc>
      </w:tr>
      <w:tr w:rsidR="0082584B" w:rsidRPr="0082584B" w:rsidTr="0082584B">
        <w:trPr>
          <w:trHeight w:hRule="exact" w:val="658"/>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rPr>
                <w:rStyle w:val="Gvdemetni22"/>
                <w:strike w:val="0"/>
                <w:sz w:val="24"/>
                <w:szCs w:val="24"/>
              </w:rPr>
            </w:pPr>
            <w:r w:rsidRPr="0082584B">
              <w:rPr>
                <w:rStyle w:val="Gvdemetni22"/>
                <w:strike w:val="0"/>
                <w:sz w:val="24"/>
                <w:szCs w:val="24"/>
              </w:rPr>
              <w:t>Gelişme Konut Alanları</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rStyle w:val="Gvdemetni22"/>
                <w:strike w:val="0"/>
                <w:sz w:val="24"/>
                <w:szCs w:val="24"/>
              </w:rPr>
            </w:pPr>
            <w:r w:rsidRPr="0082584B">
              <w:rPr>
                <w:rStyle w:val="Gvdemetni22"/>
                <w:strike w:val="0"/>
                <w:sz w:val="24"/>
                <w:szCs w:val="24"/>
              </w:rPr>
              <w:t>435407.98</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rStyle w:val="Gvdemetni22"/>
                <w:strike w:val="0"/>
                <w:sz w:val="24"/>
                <w:szCs w:val="24"/>
              </w:rPr>
            </w:pPr>
            <w:r w:rsidRPr="0082584B">
              <w:rPr>
                <w:rStyle w:val="Gvdemetni22"/>
                <w:strike w:val="0"/>
                <w:sz w:val="24"/>
                <w:szCs w:val="24"/>
              </w:rPr>
              <w:t>290.27</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rStyle w:val="Gvdemetni22"/>
                <w:strike w:val="0"/>
                <w:sz w:val="24"/>
                <w:szCs w:val="24"/>
              </w:rPr>
            </w:pPr>
            <w:r w:rsidRPr="0082584B">
              <w:rPr>
                <w:rStyle w:val="Gvdemetni22"/>
                <w:strike w:val="0"/>
                <w:sz w:val="24"/>
                <w:szCs w:val="24"/>
              </w:rPr>
              <w:t>38.49</w:t>
            </w:r>
          </w:p>
        </w:tc>
      </w:tr>
      <w:tr w:rsidR="0082584B" w:rsidRPr="0082584B" w:rsidTr="0082584B">
        <w:trPr>
          <w:trHeight w:hRule="exact" w:val="658"/>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rPr>
                <w:sz w:val="24"/>
                <w:szCs w:val="24"/>
              </w:rPr>
            </w:pPr>
            <w:r w:rsidRPr="0082584B">
              <w:rPr>
                <w:rStyle w:val="Gvdemetni22"/>
                <w:strike w:val="0"/>
                <w:sz w:val="24"/>
                <w:szCs w:val="24"/>
              </w:rPr>
              <w:t>İlkokul Alanı</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10064.59</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6.71</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sz w:val="24"/>
                <w:szCs w:val="24"/>
              </w:rPr>
            </w:pPr>
            <w:r w:rsidRPr="0082584B">
              <w:rPr>
                <w:rStyle w:val="Gvdemetni22"/>
                <w:strike w:val="0"/>
                <w:sz w:val="24"/>
                <w:szCs w:val="24"/>
              </w:rPr>
              <w:t>0.89</w:t>
            </w:r>
          </w:p>
        </w:tc>
      </w:tr>
      <w:tr w:rsidR="0082584B" w:rsidRPr="0082584B" w:rsidTr="0082584B">
        <w:trPr>
          <w:trHeight w:hRule="exact" w:val="771"/>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rPr>
                <w:sz w:val="24"/>
                <w:szCs w:val="24"/>
              </w:rPr>
            </w:pPr>
            <w:r w:rsidRPr="0082584B">
              <w:rPr>
                <w:rStyle w:val="Gvdemetni22"/>
                <w:strike w:val="0"/>
                <w:sz w:val="24"/>
                <w:szCs w:val="24"/>
              </w:rPr>
              <w:t>Sağlık Tesisi Alanı</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3652.79</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2.44</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sz w:val="24"/>
                <w:szCs w:val="24"/>
              </w:rPr>
            </w:pPr>
            <w:r w:rsidRPr="0082584B">
              <w:rPr>
                <w:rStyle w:val="Gvdemetni22"/>
                <w:strike w:val="0"/>
                <w:sz w:val="24"/>
                <w:szCs w:val="24"/>
              </w:rPr>
              <w:t>0.32</w:t>
            </w:r>
          </w:p>
        </w:tc>
      </w:tr>
      <w:tr w:rsidR="0082584B" w:rsidRPr="0082584B" w:rsidTr="0082584B">
        <w:trPr>
          <w:trHeight w:hRule="exact" w:val="643"/>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rPr>
                <w:sz w:val="24"/>
                <w:szCs w:val="24"/>
              </w:rPr>
            </w:pPr>
            <w:r w:rsidRPr="0082584B">
              <w:rPr>
                <w:rStyle w:val="Gvdemetni22"/>
                <w:strike w:val="0"/>
                <w:sz w:val="24"/>
                <w:szCs w:val="24"/>
              </w:rPr>
              <w:t>Sosyal Tesis Alanı</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2377.25</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1.58</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sz w:val="24"/>
                <w:szCs w:val="24"/>
              </w:rPr>
            </w:pPr>
            <w:r w:rsidRPr="0082584B">
              <w:rPr>
                <w:rStyle w:val="Gvdemetni22"/>
                <w:strike w:val="0"/>
                <w:sz w:val="24"/>
                <w:szCs w:val="24"/>
              </w:rPr>
              <w:t>0.21</w:t>
            </w:r>
          </w:p>
        </w:tc>
      </w:tr>
      <w:tr w:rsidR="0082584B" w:rsidRPr="0082584B" w:rsidTr="0082584B">
        <w:trPr>
          <w:trHeight w:hRule="exact" w:val="648"/>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rPr>
                <w:sz w:val="24"/>
                <w:szCs w:val="24"/>
              </w:rPr>
            </w:pPr>
            <w:r w:rsidRPr="0082584B">
              <w:rPr>
                <w:rStyle w:val="Gvdemetni22"/>
                <w:strike w:val="0"/>
                <w:sz w:val="24"/>
                <w:szCs w:val="24"/>
              </w:rPr>
              <w:t>Cami</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5585.30</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3.72</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sz w:val="24"/>
                <w:szCs w:val="24"/>
              </w:rPr>
            </w:pPr>
            <w:r w:rsidRPr="0082584B">
              <w:rPr>
                <w:rStyle w:val="Gvdemetni22"/>
                <w:strike w:val="0"/>
                <w:sz w:val="24"/>
                <w:szCs w:val="24"/>
              </w:rPr>
              <w:t>0.49</w:t>
            </w:r>
          </w:p>
        </w:tc>
      </w:tr>
      <w:tr w:rsidR="0082584B" w:rsidRPr="0082584B" w:rsidTr="0082584B">
        <w:trPr>
          <w:trHeight w:hRule="exact" w:val="546"/>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rPr>
                <w:sz w:val="24"/>
                <w:szCs w:val="24"/>
              </w:rPr>
            </w:pPr>
            <w:r w:rsidRPr="0082584B">
              <w:rPr>
                <w:rStyle w:val="Gvdemetni22"/>
                <w:strike w:val="0"/>
                <w:sz w:val="24"/>
                <w:szCs w:val="24"/>
              </w:rPr>
              <w:t>Park</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89406.88</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59.60</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sz w:val="24"/>
                <w:szCs w:val="24"/>
              </w:rPr>
            </w:pPr>
            <w:r w:rsidRPr="0082584B">
              <w:rPr>
                <w:rStyle w:val="Gvdemetni22"/>
                <w:strike w:val="0"/>
                <w:sz w:val="24"/>
                <w:szCs w:val="24"/>
              </w:rPr>
              <w:t>7.90</w:t>
            </w:r>
          </w:p>
        </w:tc>
      </w:tr>
      <w:tr w:rsidR="0082584B" w:rsidRPr="0082584B" w:rsidTr="0082584B">
        <w:trPr>
          <w:trHeight w:hRule="exact" w:val="956"/>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rPr>
                <w:sz w:val="24"/>
                <w:szCs w:val="24"/>
              </w:rPr>
            </w:pPr>
            <w:r w:rsidRPr="0082584B">
              <w:rPr>
                <w:rStyle w:val="Gvdemetni22"/>
                <w:strike w:val="0"/>
                <w:sz w:val="24"/>
                <w:szCs w:val="24"/>
              </w:rPr>
              <w:t>Ağaçlandırılacak</w:t>
            </w:r>
          </w:p>
          <w:p w:rsidR="0082584B" w:rsidRPr="0082584B" w:rsidRDefault="0082584B" w:rsidP="0082584B">
            <w:pPr>
              <w:pStyle w:val="Gvdemetni1"/>
              <w:shd w:val="clear" w:color="auto" w:fill="auto"/>
              <w:spacing w:after="0" w:line="240" w:lineRule="auto"/>
              <w:ind w:firstLine="0"/>
              <w:rPr>
                <w:sz w:val="24"/>
                <w:szCs w:val="24"/>
              </w:rPr>
            </w:pPr>
            <w:r w:rsidRPr="0082584B">
              <w:rPr>
                <w:rStyle w:val="Gvdemetni22"/>
                <w:strike w:val="0"/>
                <w:sz w:val="24"/>
                <w:szCs w:val="24"/>
              </w:rPr>
              <w:t>Alanlar</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11384.02</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7.59</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sz w:val="24"/>
                <w:szCs w:val="24"/>
              </w:rPr>
            </w:pPr>
            <w:r w:rsidRPr="0082584B">
              <w:rPr>
                <w:rStyle w:val="Gvdemetni22"/>
                <w:strike w:val="0"/>
                <w:sz w:val="24"/>
                <w:szCs w:val="24"/>
              </w:rPr>
              <w:t>1.01</w:t>
            </w:r>
          </w:p>
        </w:tc>
      </w:tr>
      <w:tr w:rsidR="0082584B" w:rsidRPr="0082584B" w:rsidTr="0082584B">
        <w:trPr>
          <w:trHeight w:hRule="exact" w:val="643"/>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rPr>
                <w:sz w:val="24"/>
                <w:szCs w:val="24"/>
              </w:rPr>
            </w:pPr>
            <w:r w:rsidRPr="0082584B">
              <w:rPr>
                <w:rStyle w:val="Gvdemetni22"/>
                <w:strike w:val="0"/>
                <w:sz w:val="24"/>
                <w:szCs w:val="24"/>
              </w:rPr>
              <w:t>Teknik Altyapı</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3433.12</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2.29</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sz w:val="24"/>
                <w:szCs w:val="24"/>
              </w:rPr>
            </w:pPr>
            <w:r w:rsidRPr="0082584B">
              <w:rPr>
                <w:rStyle w:val="Gvdemetni22"/>
                <w:strike w:val="0"/>
                <w:sz w:val="24"/>
                <w:szCs w:val="24"/>
              </w:rPr>
              <w:t>0.30</w:t>
            </w:r>
          </w:p>
        </w:tc>
      </w:tr>
      <w:tr w:rsidR="0082584B" w:rsidRPr="0082584B" w:rsidTr="0082584B">
        <w:trPr>
          <w:trHeight w:hRule="exact" w:val="638"/>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rPr>
                <w:sz w:val="24"/>
                <w:szCs w:val="24"/>
              </w:rPr>
            </w:pPr>
            <w:r w:rsidRPr="0082584B">
              <w:rPr>
                <w:rStyle w:val="Gvdemetni22"/>
                <w:strike w:val="0"/>
                <w:sz w:val="24"/>
                <w:szCs w:val="24"/>
              </w:rPr>
              <w:t>Yollar</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245860.47</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sz w:val="24"/>
                <w:szCs w:val="24"/>
              </w:rPr>
            </w:pPr>
            <w:r w:rsidRPr="0082584B">
              <w:rPr>
                <w:rStyle w:val="Gvdemetni22"/>
                <w:strike w:val="0"/>
                <w:sz w:val="24"/>
                <w:szCs w:val="24"/>
              </w:rPr>
              <w:t>163.91</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sz w:val="24"/>
                <w:szCs w:val="24"/>
              </w:rPr>
            </w:pPr>
            <w:r w:rsidRPr="0082584B">
              <w:rPr>
                <w:rStyle w:val="Gvdemetni22"/>
                <w:strike w:val="0"/>
                <w:sz w:val="24"/>
                <w:szCs w:val="24"/>
              </w:rPr>
              <w:t>21.73</w:t>
            </w:r>
          </w:p>
        </w:tc>
      </w:tr>
      <w:tr w:rsidR="0082584B" w:rsidRPr="0082584B" w:rsidTr="0082584B">
        <w:trPr>
          <w:trHeight w:hRule="exact" w:val="638"/>
        </w:trPr>
        <w:tc>
          <w:tcPr>
            <w:tcW w:w="2562" w:type="dxa"/>
            <w:shd w:val="clear" w:color="auto" w:fill="FFFFFF"/>
            <w:vAlign w:val="center"/>
          </w:tcPr>
          <w:p w:rsidR="0082584B" w:rsidRPr="0082584B" w:rsidRDefault="0082584B" w:rsidP="0082584B">
            <w:pPr>
              <w:pStyle w:val="Gvdemetni1"/>
              <w:shd w:val="clear" w:color="auto" w:fill="auto"/>
              <w:spacing w:after="0" w:line="240" w:lineRule="auto"/>
              <w:ind w:firstLine="0"/>
              <w:rPr>
                <w:rStyle w:val="Gvdemetni22"/>
                <w:strike w:val="0"/>
                <w:sz w:val="24"/>
                <w:szCs w:val="24"/>
              </w:rPr>
            </w:pPr>
            <w:r w:rsidRPr="0082584B">
              <w:rPr>
                <w:rStyle w:val="Gvdemetni22"/>
                <w:strike w:val="0"/>
                <w:sz w:val="24"/>
                <w:szCs w:val="24"/>
              </w:rPr>
              <w:t>Genel Toplam</w:t>
            </w:r>
          </w:p>
        </w:tc>
        <w:tc>
          <w:tcPr>
            <w:tcW w:w="1681"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rStyle w:val="Gvdemetni22"/>
                <w:strike w:val="0"/>
                <w:sz w:val="24"/>
                <w:szCs w:val="24"/>
              </w:rPr>
            </w:pPr>
            <w:r w:rsidRPr="0082584B">
              <w:rPr>
                <w:rStyle w:val="Gvdemetni22"/>
                <w:strike w:val="0"/>
                <w:sz w:val="24"/>
                <w:szCs w:val="24"/>
              </w:rPr>
              <w:t>1131183.58</w:t>
            </w:r>
          </w:p>
        </w:tc>
        <w:tc>
          <w:tcPr>
            <w:tcW w:w="1738" w:type="dxa"/>
            <w:shd w:val="clear" w:color="auto" w:fill="FFFFFF"/>
            <w:vAlign w:val="center"/>
          </w:tcPr>
          <w:p w:rsidR="0082584B" w:rsidRPr="0082584B" w:rsidRDefault="0082584B" w:rsidP="0082584B">
            <w:pPr>
              <w:pStyle w:val="Gvdemetni1"/>
              <w:shd w:val="clear" w:color="auto" w:fill="auto"/>
              <w:spacing w:after="0" w:line="240" w:lineRule="auto"/>
              <w:ind w:right="120" w:firstLine="0"/>
              <w:jc w:val="center"/>
              <w:rPr>
                <w:rStyle w:val="Gvdemetni22"/>
                <w:strike w:val="0"/>
                <w:sz w:val="24"/>
                <w:szCs w:val="24"/>
              </w:rPr>
            </w:pPr>
            <w:r w:rsidRPr="0082584B">
              <w:rPr>
                <w:rStyle w:val="Gvdemetni22"/>
                <w:strike w:val="0"/>
                <w:sz w:val="24"/>
                <w:szCs w:val="24"/>
              </w:rPr>
              <w:t>754.12</w:t>
            </w:r>
          </w:p>
        </w:tc>
        <w:tc>
          <w:tcPr>
            <w:tcW w:w="2736" w:type="dxa"/>
            <w:shd w:val="clear" w:color="auto" w:fill="FFFFFF"/>
            <w:vAlign w:val="center"/>
          </w:tcPr>
          <w:p w:rsidR="0082584B" w:rsidRPr="0082584B" w:rsidRDefault="0082584B" w:rsidP="0082584B">
            <w:pPr>
              <w:pStyle w:val="Gvdemetni1"/>
              <w:shd w:val="clear" w:color="auto" w:fill="auto"/>
              <w:spacing w:after="0" w:line="240" w:lineRule="auto"/>
              <w:ind w:right="160" w:firstLine="0"/>
              <w:jc w:val="center"/>
              <w:rPr>
                <w:rStyle w:val="Gvdemetni22"/>
                <w:strike w:val="0"/>
                <w:sz w:val="24"/>
                <w:szCs w:val="24"/>
              </w:rPr>
            </w:pPr>
            <w:r w:rsidRPr="0082584B">
              <w:rPr>
                <w:rStyle w:val="Gvdemetni22"/>
                <w:strike w:val="0"/>
                <w:sz w:val="24"/>
                <w:szCs w:val="24"/>
              </w:rPr>
              <w:t>100.00</w:t>
            </w:r>
          </w:p>
        </w:tc>
      </w:tr>
    </w:tbl>
    <w:p w:rsidR="0082584B" w:rsidRPr="0082584B" w:rsidRDefault="0082584B" w:rsidP="0082584B">
      <w:pPr>
        <w:pStyle w:val="Gvdemetni1"/>
        <w:shd w:val="clear" w:color="auto" w:fill="auto"/>
        <w:tabs>
          <w:tab w:val="left" w:pos="1138"/>
        </w:tabs>
        <w:spacing w:after="0" w:line="240" w:lineRule="auto"/>
        <w:ind w:right="40" w:firstLine="0"/>
        <w:rPr>
          <w:sz w:val="24"/>
          <w:szCs w:val="24"/>
        </w:rPr>
      </w:pPr>
    </w:p>
    <w:p w:rsidR="0082584B" w:rsidRPr="0082584B" w:rsidRDefault="0082584B" w:rsidP="0082584B">
      <w:pPr>
        <w:pStyle w:val="Gvdemetni1"/>
        <w:shd w:val="clear" w:color="auto" w:fill="auto"/>
        <w:tabs>
          <w:tab w:val="left" w:pos="1138"/>
        </w:tabs>
        <w:spacing w:after="0" w:line="240" w:lineRule="auto"/>
        <w:ind w:right="40" w:firstLine="0"/>
        <w:rPr>
          <w:sz w:val="24"/>
          <w:szCs w:val="24"/>
        </w:rPr>
      </w:pPr>
    </w:p>
    <w:p w:rsidR="0082584B" w:rsidRPr="0082584B" w:rsidRDefault="0082584B" w:rsidP="0082584B">
      <w:pPr>
        <w:pStyle w:val="Gvdemetni1"/>
        <w:shd w:val="clear" w:color="auto" w:fill="auto"/>
        <w:tabs>
          <w:tab w:val="left" w:pos="0"/>
        </w:tabs>
        <w:spacing w:after="0" w:line="240" w:lineRule="auto"/>
        <w:ind w:right="40" w:firstLine="0"/>
        <w:rPr>
          <w:sz w:val="24"/>
          <w:szCs w:val="24"/>
        </w:rPr>
      </w:pPr>
      <w:r w:rsidRPr="0082584B">
        <w:rPr>
          <w:sz w:val="24"/>
          <w:szCs w:val="24"/>
        </w:rPr>
        <w:tab/>
      </w:r>
    </w:p>
    <w:p w:rsidR="0082584B" w:rsidRPr="0082584B" w:rsidRDefault="0082584B" w:rsidP="008258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584B" w:rsidRPr="0082584B" w:rsidTr="0082584B">
        <w:trPr>
          <w:trHeight w:val="1008"/>
        </w:trPr>
        <w:tc>
          <w:tcPr>
            <w:tcW w:w="3510" w:type="dxa"/>
          </w:tcPr>
          <w:p w:rsidR="0082584B" w:rsidRPr="0082584B" w:rsidRDefault="0082584B" w:rsidP="0082584B">
            <w:pPr>
              <w:ind w:left="708" w:firstLine="708"/>
            </w:pPr>
            <w:r w:rsidRPr="0082584B">
              <w:lastRenderedPageBreak/>
              <w:t xml:space="preserve"> T.C.</w:t>
            </w:r>
          </w:p>
          <w:p w:rsidR="0082584B" w:rsidRPr="0082584B" w:rsidRDefault="0082584B" w:rsidP="0082584B">
            <w:pPr>
              <w:jc w:val="center"/>
            </w:pPr>
            <w:r w:rsidRPr="0082584B">
              <w:t>ANKARA BÜYÜKŞEHİR</w:t>
            </w:r>
          </w:p>
          <w:p w:rsidR="0082584B" w:rsidRPr="0082584B" w:rsidRDefault="0082584B" w:rsidP="0082584B">
            <w:pPr>
              <w:jc w:val="center"/>
            </w:pPr>
            <w:r w:rsidRPr="0082584B">
              <w:t>BELEDİYE MECLİSİ</w:t>
            </w:r>
          </w:p>
        </w:tc>
      </w:tr>
    </w:tbl>
    <w:p w:rsidR="0082584B" w:rsidRPr="0082584B" w:rsidRDefault="0082584B" w:rsidP="0082584B">
      <w:pPr>
        <w:tabs>
          <w:tab w:val="left" w:pos="1935"/>
        </w:tabs>
        <w:jc w:val="both"/>
      </w:pPr>
    </w:p>
    <w:p w:rsidR="0082584B" w:rsidRPr="0082584B" w:rsidRDefault="0082584B" w:rsidP="0082584B">
      <w:pPr>
        <w:tabs>
          <w:tab w:val="left" w:pos="1935"/>
        </w:tabs>
        <w:jc w:val="both"/>
      </w:pPr>
    </w:p>
    <w:p w:rsidR="0082584B" w:rsidRPr="0082584B" w:rsidRDefault="0082584B" w:rsidP="0082584B">
      <w:pPr>
        <w:ind w:right="-1"/>
        <w:jc w:val="both"/>
      </w:pPr>
      <w:r w:rsidRPr="0082584B">
        <w:t>Karar No: 718</w:t>
      </w:r>
      <w:r w:rsidRPr="0082584B">
        <w:tab/>
        <w:t xml:space="preserve"> </w:t>
      </w:r>
      <w:r w:rsidRPr="0082584B">
        <w:tab/>
      </w:r>
      <w:r w:rsidRPr="0082584B">
        <w:tab/>
        <w:t xml:space="preserve">  </w:t>
      </w:r>
      <w:r w:rsidRPr="0082584B">
        <w:tab/>
      </w:r>
      <w:r w:rsidRPr="0082584B">
        <w:tab/>
      </w:r>
      <w:r w:rsidRPr="0082584B">
        <w:tab/>
        <w:t xml:space="preserve">                                                09.04.2021</w:t>
      </w:r>
    </w:p>
    <w:p w:rsidR="0082584B" w:rsidRPr="0082584B" w:rsidRDefault="0082584B" w:rsidP="0082584B">
      <w:pPr>
        <w:ind w:right="543"/>
      </w:pPr>
    </w:p>
    <w:p w:rsidR="0082584B" w:rsidRPr="0082584B" w:rsidRDefault="0082584B" w:rsidP="0082584B">
      <w:pPr>
        <w:ind w:right="543"/>
      </w:pPr>
    </w:p>
    <w:p w:rsidR="0082584B" w:rsidRPr="0082584B" w:rsidRDefault="0082584B" w:rsidP="0082584B">
      <w:pPr>
        <w:ind w:left="2844" w:right="543" w:firstLine="696"/>
      </w:pPr>
      <w:r w:rsidRPr="0082584B">
        <w:t xml:space="preserve">        </w:t>
      </w:r>
      <w:r>
        <w:t>-4-</w:t>
      </w:r>
    </w:p>
    <w:p w:rsidR="0082584B" w:rsidRPr="0082584B" w:rsidRDefault="0082584B" w:rsidP="0082584B">
      <w:pPr>
        <w:pStyle w:val="Gvdemetni1"/>
        <w:shd w:val="clear" w:color="auto" w:fill="auto"/>
        <w:tabs>
          <w:tab w:val="left" w:pos="0"/>
        </w:tabs>
        <w:spacing w:after="0" w:line="240" w:lineRule="auto"/>
        <w:ind w:right="40" w:firstLine="0"/>
        <w:rPr>
          <w:sz w:val="24"/>
          <w:szCs w:val="24"/>
        </w:rPr>
      </w:pPr>
    </w:p>
    <w:p w:rsidR="0082584B" w:rsidRPr="0082584B" w:rsidRDefault="0082584B" w:rsidP="0082584B">
      <w:pPr>
        <w:pStyle w:val="Gvdemetni1"/>
        <w:shd w:val="clear" w:color="auto" w:fill="auto"/>
        <w:tabs>
          <w:tab w:val="left" w:pos="0"/>
        </w:tabs>
        <w:spacing w:after="0" w:line="240" w:lineRule="auto"/>
        <w:ind w:right="40" w:firstLine="0"/>
        <w:rPr>
          <w:sz w:val="24"/>
          <w:szCs w:val="24"/>
        </w:rPr>
      </w:pPr>
    </w:p>
    <w:p w:rsidR="0082584B" w:rsidRPr="0082584B" w:rsidRDefault="0082584B" w:rsidP="0082584B">
      <w:pPr>
        <w:pStyle w:val="Gvdemetni1"/>
        <w:shd w:val="clear" w:color="auto" w:fill="auto"/>
        <w:tabs>
          <w:tab w:val="left" w:pos="0"/>
        </w:tabs>
        <w:spacing w:after="0" w:line="240" w:lineRule="auto"/>
        <w:ind w:right="40" w:firstLine="709"/>
        <w:rPr>
          <w:sz w:val="24"/>
          <w:szCs w:val="24"/>
        </w:rPr>
      </w:pPr>
      <w:r w:rsidRPr="0082584B">
        <w:rPr>
          <w:sz w:val="24"/>
          <w:szCs w:val="24"/>
        </w:rPr>
        <w:t>Plan notları;</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İmar planlarında ve bu plan hükümlerinde yer almayan konularda konumu ve ilgisine göre; 3194 sayılı İmar Kanunu ve ilgili yönetmelik hükümleri ile ilgili diğer mevzuat hükümlerine uyulacaktır.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 xml:space="preserve">Planlama alanı kapsamında nazım imar planı değişikliği yapılmaksızın Nazım İmar </w:t>
      </w:r>
      <w:r w:rsidRPr="0082584B">
        <w:rPr>
          <w:rStyle w:val="Gvdemetni85ptKaln"/>
          <w:rFonts w:eastAsia="Arial Unicode MS"/>
          <w:b w:val="0"/>
          <w:sz w:val="24"/>
          <w:szCs w:val="24"/>
        </w:rPr>
        <w:t>P</w:t>
      </w:r>
      <w:r w:rsidRPr="0082584B">
        <w:rPr>
          <w:rStyle w:val="Gvdemetni85ptKaln1"/>
          <w:rFonts w:eastAsia="Arial Unicode MS"/>
          <w:b w:val="0"/>
          <w:sz w:val="24"/>
          <w:szCs w:val="24"/>
        </w:rPr>
        <w:t>lanın</w:t>
      </w:r>
      <w:r w:rsidRPr="0082584B">
        <w:rPr>
          <w:rStyle w:val="Gvdemetni85ptKaln"/>
          <w:rFonts w:eastAsia="Arial Unicode MS"/>
          <w:b w:val="0"/>
          <w:sz w:val="24"/>
          <w:szCs w:val="24"/>
        </w:rPr>
        <w:t>ın</w:t>
      </w:r>
      <w:r w:rsidRPr="0082584B">
        <w:rPr>
          <w:rStyle w:val="Gvdemetni85ptKaln"/>
          <w:rFonts w:eastAsia="Arial Unicode MS"/>
          <w:sz w:val="24"/>
          <w:szCs w:val="24"/>
        </w:rPr>
        <w:t xml:space="preserve"> </w:t>
      </w:r>
      <w:r w:rsidRPr="0082584B">
        <w:rPr>
          <w:sz w:val="24"/>
          <w:szCs w:val="24"/>
        </w:rPr>
        <w:t>ulaşım, yoğunluk ve plan bütünlüğünü bozucu nitelik taşıyan plan değişiklikleri yapılamaz.</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Planlama alanında 1/1000 Ölçekli Uygulama İmar Planına dayalı olarak hazırlanacak parselasyon planları onaylanmadan uygulama yapılamaz. Parselasyon planı, etaplar halinde yapılabilir. Alt uygulama etap sınırlarını belirlemeye Polatlı Belediyesi yetkilidir.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Plan sınırları içerisinde plan kararları doğrultusunda yapılacak her yapı Fen ve Sağlık Koşullarıyla İlgili Tüzük ve Yönetmelik Hükümlerine uymak zorundadır.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Planlama alanında 3194 sayılı İmar Kanunu eki “Otopark Yönetmeliği’ndeki standartlara uyulacaktır.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2872 sayılı Çevre Kanunu ve İlgili Yönetmelik Hükümlerine uyulacaktır.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26.09.2018 tarihinde onaylanan Jeolojik-</w:t>
      </w:r>
      <w:proofErr w:type="spellStart"/>
      <w:r w:rsidRPr="0082584B">
        <w:rPr>
          <w:sz w:val="24"/>
          <w:szCs w:val="24"/>
        </w:rPr>
        <w:t>Jeoteknik</w:t>
      </w:r>
      <w:proofErr w:type="spellEnd"/>
      <w:r w:rsidRPr="0082584B">
        <w:rPr>
          <w:sz w:val="24"/>
          <w:szCs w:val="24"/>
        </w:rPr>
        <w:t xml:space="preserve"> Etüt Raporuna uyulacaktır.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Her türlü binada “Afet Bölgelerinde Yapılacak Yapılar Hakkındaki Yönetmelik” hükümleri geçerlidir.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 xml:space="preserve">İl Sağlık Müdürlüğü’nün 25.12.2017 tarih ve </w:t>
      </w:r>
      <w:proofErr w:type="gramStart"/>
      <w:r w:rsidRPr="0082584B">
        <w:rPr>
          <w:sz w:val="24"/>
          <w:szCs w:val="24"/>
        </w:rPr>
        <w:t>75252626</w:t>
      </w:r>
      <w:proofErr w:type="gramEnd"/>
      <w:r w:rsidRPr="0082584B">
        <w:rPr>
          <w:sz w:val="24"/>
          <w:szCs w:val="24"/>
        </w:rPr>
        <w:t xml:space="preserve"> sayılı yazısında ve inceleme raporunda belirtilen hususlara uyulması zorunludur.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2006/27 sayılı Dere Yatakları ve Taşkınlar İle İlgili Başbakanlık Genelgesi ve 2010/5 sayılı Akarsu ve Dere Yataklarının Islahı İle İlgili Başbakanlık Genelgesi Hükümlerine uyulması zorunludur.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İmar planında imar adaları içerisinde kalan mevcut yapılar korunacak olup, yıkılıp yeniden yapılanmaları durumunda imar planında belirtilen yapılaşma koşulları geçerlidir.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Ön bahçe mesafesi verilmeyen adalarda, bahçe mesafesini yönetmelik hükümleri ve mevcut yapılaşmaları dikkate alarak belirlemeye Polatlı Belediyesi yetkilidir.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proofErr w:type="spellStart"/>
      <w:r w:rsidRPr="0082584B">
        <w:rPr>
          <w:sz w:val="24"/>
          <w:szCs w:val="24"/>
        </w:rPr>
        <w:t>BEDAŞ’ın</w:t>
      </w:r>
      <w:proofErr w:type="spellEnd"/>
      <w:r w:rsidRPr="0082584B">
        <w:rPr>
          <w:sz w:val="24"/>
          <w:szCs w:val="24"/>
        </w:rPr>
        <w:t xml:space="preserve"> 08.01.2018 tarihli görüşü ile belirtilmiş olan hatların imar parsellerinde kalması halinde söz konusu hatlar deplase edilmeden inşaat ruhsatı verilemez. Elektrik kuvvetli </w:t>
      </w:r>
      <w:r w:rsidRPr="0082584B">
        <w:rPr>
          <w:rStyle w:val="Gvdemetni85ptKaln"/>
          <w:rFonts w:eastAsia="Arial Unicode MS"/>
          <w:sz w:val="24"/>
          <w:szCs w:val="24"/>
        </w:rPr>
        <w:t>A</w:t>
      </w:r>
      <w:r w:rsidRPr="0082584B">
        <w:rPr>
          <w:rStyle w:val="Gvdemetni85ptKaln1"/>
          <w:rFonts w:eastAsia="Arial Unicode MS"/>
          <w:b w:val="0"/>
          <w:sz w:val="24"/>
          <w:szCs w:val="24"/>
        </w:rPr>
        <w:t>kım</w:t>
      </w:r>
      <w:r w:rsidRPr="0082584B">
        <w:rPr>
          <w:rStyle w:val="Gvdemetni85ptKaln"/>
          <w:rFonts w:eastAsia="Arial Unicode MS"/>
          <w:sz w:val="24"/>
          <w:szCs w:val="24"/>
        </w:rPr>
        <w:t xml:space="preserve"> </w:t>
      </w:r>
      <w:r w:rsidRPr="0082584B">
        <w:rPr>
          <w:sz w:val="24"/>
          <w:szCs w:val="24"/>
        </w:rPr>
        <w:t>Tesisler Yönetmeliğimde belirtilen yatay ve düşey emniyet mesafelerine uyulacaktır.</w:t>
      </w:r>
    </w:p>
    <w:p w:rsidR="0082584B" w:rsidRPr="0082584B" w:rsidRDefault="0082584B" w:rsidP="0082584B">
      <w:pPr>
        <w:pStyle w:val="Gvdemetni1"/>
        <w:widowControl w:val="0"/>
        <w:numPr>
          <w:ilvl w:val="0"/>
          <w:numId w:val="11"/>
        </w:numPr>
        <w:shd w:val="clear" w:color="auto" w:fill="auto"/>
        <w:tabs>
          <w:tab w:val="left" w:pos="1138"/>
        </w:tabs>
        <w:spacing w:after="0" w:line="240" w:lineRule="auto"/>
        <w:ind w:left="0" w:right="40" w:firstLine="709"/>
        <w:rPr>
          <w:sz w:val="24"/>
          <w:szCs w:val="24"/>
        </w:rPr>
      </w:pPr>
      <w:r w:rsidRPr="0082584B">
        <w:rPr>
          <w:sz w:val="24"/>
          <w:szCs w:val="24"/>
        </w:rPr>
        <w:t xml:space="preserve">Binaların yoldan kotlandırılması esastır. Yola mesafesi 5 m den daha fazla olan binalara tabii zeminden, yola mesafesi 5 m ve daha yakın olan binalara yoldan kot </w:t>
      </w:r>
      <w:r w:rsidRPr="0082584B">
        <w:rPr>
          <w:rStyle w:val="Gvdemetni85ptKaln"/>
          <w:rFonts w:eastAsia="Arial Unicode MS"/>
          <w:b w:val="0"/>
          <w:sz w:val="24"/>
          <w:szCs w:val="24"/>
        </w:rPr>
        <w:t>verilir.</w:t>
      </w:r>
    </w:p>
    <w:p w:rsidR="0082584B" w:rsidRPr="0082584B" w:rsidRDefault="0082584B" w:rsidP="0082584B">
      <w:pPr>
        <w:pStyle w:val="Gvdemetni1"/>
        <w:shd w:val="clear" w:color="auto" w:fill="auto"/>
        <w:spacing w:after="0" w:line="240" w:lineRule="auto"/>
        <w:ind w:left="60" w:right="40" w:firstLine="669"/>
        <w:rPr>
          <w:sz w:val="24"/>
          <w:szCs w:val="24"/>
        </w:rPr>
      </w:pPr>
    </w:p>
    <w:p w:rsidR="0082584B" w:rsidRPr="0082584B" w:rsidRDefault="0082584B" w:rsidP="0082584B">
      <w:pPr>
        <w:pStyle w:val="Gvdemetni1"/>
        <w:shd w:val="clear" w:color="auto" w:fill="auto"/>
        <w:spacing w:after="0" w:line="240" w:lineRule="auto"/>
        <w:ind w:left="60" w:right="40" w:firstLine="669"/>
        <w:rPr>
          <w:sz w:val="24"/>
          <w:szCs w:val="24"/>
        </w:rPr>
      </w:pPr>
      <w:r w:rsidRPr="0082584B">
        <w:rPr>
          <w:sz w:val="24"/>
          <w:szCs w:val="24"/>
        </w:rPr>
        <w:t>Ancak; arazinin eğimi nedeniyle binanın ön cephe hattının yol kotundan 1.50 m aşağıda ve yukarıda olması durumunda yola mesafesine bakılmaksızın binaya tabii zeminden kot vermeye belediyesi yetkilidir.</w:t>
      </w:r>
    </w:p>
    <w:p w:rsidR="0082584B" w:rsidRPr="0082584B" w:rsidRDefault="0082584B" w:rsidP="0082584B">
      <w:pPr>
        <w:pStyle w:val="Gvdemetni1"/>
        <w:shd w:val="clear" w:color="auto" w:fill="auto"/>
        <w:spacing w:after="0" w:line="240" w:lineRule="auto"/>
        <w:ind w:left="60" w:right="40" w:firstLine="669"/>
        <w:rPr>
          <w:sz w:val="24"/>
          <w:szCs w:val="24"/>
        </w:rPr>
      </w:pPr>
    </w:p>
    <w:p w:rsidR="0082584B" w:rsidRPr="0082584B" w:rsidRDefault="0082584B" w:rsidP="0082584B">
      <w:pPr>
        <w:pStyle w:val="Gvdemetni1"/>
        <w:widowControl w:val="0"/>
        <w:numPr>
          <w:ilvl w:val="0"/>
          <w:numId w:val="12"/>
        </w:numPr>
        <w:shd w:val="clear" w:color="auto" w:fill="auto"/>
        <w:spacing w:after="0" w:line="240" w:lineRule="auto"/>
        <w:ind w:left="0" w:right="40" w:firstLine="709"/>
        <w:rPr>
          <w:sz w:val="24"/>
          <w:szCs w:val="24"/>
        </w:rPr>
      </w:pPr>
      <w:r w:rsidRPr="0082584B">
        <w:rPr>
          <w:sz w:val="24"/>
          <w:szCs w:val="24"/>
        </w:rPr>
        <w:t>Devlet Su İşleri 5. Bölge Müdürlüğü’nün 13.02.2018 tarih ve 111050 sayılı yazısında belirtilen hususlara uyulacaktır.</w:t>
      </w:r>
    </w:p>
    <w:p w:rsidR="0082584B" w:rsidRPr="0082584B" w:rsidRDefault="0082584B" w:rsidP="0082584B">
      <w:pPr>
        <w:pStyle w:val="Gvdemetni1"/>
        <w:widowControl w:val="0"/>
        <w:numPr>
          <w:ilvl w:val="0"/>
          <w:numId w:val="12"/>
        </w:numPr>
        <w:shd w:val="clear" w:color="auto" w:fill="auto"/>
        <w:spacing w:after="0" w:line="240" w:lineRule="auto"/>
        <w:ind w:left="0" w:right="40" w:firstLine="709"/>
        <w:rPr>
          <w:sz w:val="24"/>
          <w:szCs w:val="24"/>
        </w:rPr>
      </w:pPr>
      <w:r w:rsidRPr="0082584B">
        <w:rPr>
          <w:sz w:val="24"/>
          <w:szCs w:val="24"/>
        </w:rPr>
        <w:t>Devlet Su İşleri 3. Bölge Müdürlüğü’nün 09.03.2018 tarih ve 176104 sayılı yazısında belirtilen hususlara uyulacaktır.</w:t>
      </w:r>
    </w:p>
    <w:p w:rsidR="0082584B" w:rsidRDefault="0082584B" w:rsidP="0082584B">
      <w:pPr>
        <w:pStyle w:val="Gvdemetni1"/>
        <w:widowControl w:val="0"/>
        <w:numPr>
          <w:ilvl w:val="0"/>
          <w:numId w:val="12"/>
        </w:numPr>
        <w:shd w:val="clear" w:color="auto" w:fill="auto"/>
        <w:spacing w:after="0" w:line="240" w:lineRule="auto"/>
        <w:ind w:left="0" w:right="40" w:firstLine="709"/>
        <w:rPr>
          <w:sz w:val="24"/>
          <w:szCs w:val="24"/>
        </w:rPr>
      </w:pPr>
      <w:r w:rsidRPr="0082584B">
        <w:rPr>
          <w:sz w:val="24"/>
          <w:szCs w:val="24"/>
        </w:rPr>
        <w:t>Tarım Reformu Genel Müdürlüğü’nün 14.12.2020 tarih ve 3496817 sayılı yazısında belirtilen hususlara uyulacaktır.</w:t>
      </w:r>
    </w:p>
    <w:p w:rsidR="0082584B" w:rsidRPr="0082584B" w:rsidRDefault="0082584B" w:rsidP="0082584B">
      <w:pPr>
        <w:pStyle w:val="ListeParagraf"/>
        <w:ind w:left="502"/>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584B" w:rsidRPr="0082584B" w:rsidTr="0082584B">
        <w:trPr>
          <w:trHeight w:val="1008"/>
        </w:trPr>
        <w:tc>
          <w:tcPr>
            <w:tcW w:w="3510" w:type="dxa"/>
          </w:tcPr>
          <w:p w:rsidR="0082584B" w:rsidRPr="0082584B" w:rsidRDefault="0082584B" w:rsidP="0082584B">
            <w:pPr>
              <w:ind w:left="708" w:firstLine="708"/>
            </w:pPr>
            <w:r w:rsidRPr="0082584B">
              <w:t xml:space="preserve"> T.C.</w:t>
            </w:r>
          </w:p>
          <w:p w:rsidR="0082584B" w:rsidRPr="0082584B" w:rsidRDefault="0082584B" w:rsidP="0082584B">
            <w:pPr>
              <w:jc w:val="center"/>
            </w:pPr>
            <w:r w:rsidRPr="0082584B">
              <w:t>ANKARA BÜYÜKŞEHİR</w:t>
            </w:r>
          </w:p>
          <w:p w:rsidR="0082584B" w:rsidRPr="0082584B" w:rsidRDefault="0082584B" w:rsidP="0082584B">
            <w:pPr>
              <w:jc w:val="center"/>
            </w:pPr>
            <w:r w:rsidRPr="0082584B">
              <w:t>BELEDİYE MECLİSİ</w:t>
            </w:r>
          </w:p>
        </w:tc>
      </w:tr>
    </w:tbl>
    <w:p w:rsidR="0082584B" w:rsidRPr="0082584B" w:rsidRDefault="0082584B" w:rsidP="0082584B">
      <w:pPr>
        <w:pStyle w:val="ListeParagraf"/>
        <w:tabs>
          <w:tab w:val="left" w:pos="1935"/>
        </w:tabs>
        <w:ind w:left="502"/>
        <w:jc w:val="both"/>
      </w:pPr>
    </w:p>
    <w:p w:rsidR="0082584B" w:rsidRPr="0082584B" w:rsidRDefault="0082584B" w:rsidP="0082584B">
      <w:pPr>
        <w:pStyle w:val="ListeParagraf"/>
        <w:tabs>
          <w:tab w:val="left" w:pos="1935"/>
        </w:tabs>
        <w:ind w:left="502"/>
        <w:jc w:val="both"/>
      </w:pPr>
    </w:p>
    <w:p w:rsidR="0082584B" w:rsidRPr="0082584B" w:rsidRDefault="0082584B" w:rsidP="0082584B">
      <w:pPr>
        <w:ind w:right="-1"/>
        <w:jc w:val="both"/>
      </w:pPr>
      <w:r w:rsidRPr="0082584B">
        <w:t>Karar No: 718</w:t>
      </w:r>
      <w:r w:rsidRPr="0082584B">
        <w:tab/>
        <w:t xml:space="preserve"> </w:t>
      </w:r>
      <w:r w:rsidRPr="0082584B">
        <w:tab/>
      </w:r>
      <w:r w:rsidRPr="0082584B">
        <w:tab/>
        <w:t xml:space="preserve">  </w:t>
      </w:r>
      <w:r w:rsidRPr="0082584B">
        <w:tab/>
      </w:r>
      <w:r w:rsidRPr="0082584B">
        <w:tab/>
      </w:r>
      <w:r w:rsidRPr="0082584B">
        <w:tab/>
        <w:t xml:space="preserve">                                                09.04.2021</w:t>
      </w:r>
    </w:p>
    <w:p w:rsidR="0082584B" w:rsidRDefault="0082584B" w:rsidP="0082584B">
      <w:pPr>
        <w:ind w:right="543"/>
      </w:pPr>
    </w:p>
    <w:p w:rsidR="0082584B" w:rsidRDefault="0082584B" w:rsidP="0082584B">
      <w:pPr>
        <w:ind w:right="543"/>
      </w:pPr>
    </w:p>
    <w:p w:rsidR="0082584B" w:rsidRPr="0082584B" w:rsidRDefault="0082584B" w:rsidP="0082584B">
      <w:pPr>
        <w:ind w:right="543"/>
        <w:jc w:val="center"/>
      </w:pPr>
      <w:r>
        <w:t>-5-</w:t>
      </w:r>
    </w:p>
    <w:p w:rsidR="0082584B" w:rsidRPr="0082584B" w:rsidRDefault="0082584B" w:rsidP="0082584B">
      <w:pPr>
        <w:pStyle w:val="Gvdemetni1"/>
        <w:widowControl w:val="0"/>
        <w:shd w:val="clear" w:color="auto" w:fill="auto"/>
        <w:spacing w:after="0" w:line="240" w:lineRule="auto"/>
        <w:ind w:right="40" w:firstLine="0"/>
        <w:rPr>
          <w:sz w:val="24"/>
          <w:szCs w:val="24"/>
        </w:rPr>
      </w:pPr>
    </w:p>
    <w:p w:rsidR="0082584B" w:rsidRPr="0082584B" w:rsidRDefault="0082584B" w:rsidP="0082584B">
      <w:pPr>
        <w:pStyle w:val="Gvdemetni1"/>
        <w:widowControl w:val="0"/>
        <w:numPr>
          <w:ilvl w:val="0"/>
          <w:numId w:val="12"/>
        </w:numPr>
        <w:shd w:val="clear" w:color="auto" w:fill="auto"/>
        <w:spacing w:after="0" w:line="240" w:lineRule="auto"/>
        <w:ind w:left="0" w:right="40" w:firstLine="709"/>
        <w:rPr>
          <w:sz w:val="24"/>
          <w:szCs w:val="24"/>
        </w:rPr>
      </w:pPr>
      <w:r w:rsidRPr="0082584B">
        <w:rPr>
          <w:sz w:val="24"/>
          <w:szCs w:val="24"/>
        </w:rPr>
        <w:t>İl Tarım ve Orman Müdürlüğü’nün 3644167 sayılı yazısında belirtilen hükümlere uyulacaktır.</w:t>
      </w:r>
    </w:p>
    <w:p w:rsidR="0082584B" w:rsidRPr="0082584B" w:rsidRDefault="0082584B" w:rsidP="0082584B">
      <w:pPr>
        <w:pStyle w:val="Gvdemetni1"/>
        <w:widowControl w:val="0"/>
        <w:numPr>
          <w:ilvl w:val="0"/>
          <w:numId w:val="12"/>
        </w:numPr>
        <w:shd w:val="clear" w:color="auto" w:fill="auto"/>
        <w:spacing w:after="0" w:line="240" w:lineRule="auto"/>
        <w:ind w:left="0" w:right="40" w:firstLine="709"/>
        <w:rPr>
          <w:sz w:val="24"/>
          <w:szCs w:val="24"/>
        </w:rPr>
      </w:pPr>
      <w:r w:rsidRPr="0082584B">
        <w:rPr>
          <w:sz w:val="24"/>
          <w:szCs w:val="24"/>
        </w:rPr>
        <w:t>Konut Alanları</w:t>
      </w:r>
    </w:p>
    <w:p w:rsidR="0082584B" w:rsidRPr="0082584B" w:rsidRDefault="0082584B" w:rsidP="0082584B">
      <w:pPr>
        <w:pStyle w:val="Gvdemetni1"/>
        <w:shd w:val="clear" w:color="auto" w:fill="auto"/>
        <w:spacing w:after="0" w:line="240" w:lineRule="auto"/>
        <w:ind w:right="40" w:firstLine="709"/>
        <w:rPr>
          <w:sz w:val="24"/>
          <w:szCs w:val="24"/>
        </w:rPr>
      </w:pPr>
      <w:r w:rsidRPr="0082584B">
        <w:rPr>
          <w:sz w:val="24"/>
          <w:szCs w:val="24"/>
        </w:rPr>
        <w:t>19.1.Mevcut Konut Alanları;</w:t>
      </w:r>
    </w:p>
    <w:p w:rsidR="0082584B" w:rsidRPr="0082584B" w:rsidRDefault="0082584B" w:rsidP="0082584B">
      <w:pPr>
        <w:pStyle w:val="Gvdemetni1"/>
        <w:shd w:val="clear" w:color="auto" w:fill="auto"/>
        <w:spacing w:after="0" w:line="240" w:lineRule="auto"/>
        <w:ind w:left="60" w:right="40" w:firstLine="669"/>
        <w:rPr>
          <w:sz w:val="24"/>
          <w:szCs w:val="24"/>
        </w:rPr>
      </w:pPr>
      <w:r w:rsidRPr="0082584B">
        <w:rPr>
          <w:sz w:val="24"/>
          <w:szCs w:val="24"/>
        </w:rPr>
        <w:t xml:space="preserve">-Ayrık Nizam </w:t>
      </w:r>
      <w:proofErr w:type="spellStart"/>
      <w:r w:rsidRPr="0082584B">
        <w:rPr>
          <w:sz w:val="24"/>
          <w:szCs w:val="24"/>
        </w:rPr>
        <w:t>Yençok</w:t>
      </w:r>
      <w:proofErr w:type="spellEnd"/>
      <w:r w:rsidRPr="0082584B">
        <w:rPr>
          <w:sz w:val="24"/>
          <w:szCs w:val="24"/>
        </w:rPr>
        <w:t>=2 kat yapılaşma koşuluna sahip mevcut konut alanlarında zemin katlarda konut kullanımı veya müştemilat, garaj, depo, sığınak, otopark v.s. kullanılabilir.</w:t>
      </w:r>
    </w:p>
    <w:p w:rsidR="0082584B" w:rsidRPr="0082584B" w:rsidRDefault="0082584B" w:rsidP="0082584B">
      <w:pPr>
        <w:pStyle w:val="Gvdemetni1"/>
        <w:shd w:val="clear" w:color="auto" w:fill="auto"/>
        <w:spacing w:after="0" w:line="240" w:lineRule="auto"/>
        <w:ind w:left="60" w:right="40" w:firstLine="669"/>
        <w:rPr>
          <w:sz w:val="24"/>
          <w:szCs w:val="24"/>
        </w:rPr>
      </w:pPr>
      <w:r w:rsidRPr="0082584B">
        <w:rPr>
          <w:sz w:val="24"/>
          <w:szCs w:val="24"/>
        </w:rPr>
        <w:t>-Mevcut konut alanlarında yoldan cephe almak kaydıyla, minimum cephe genişliği aranmaksızın yeni yapı yapılabilir. Yapılacak yeni yapılarda, emsal değeri aşılmadan komşu parseldeki yapılaşma durumu göz önünde bulundurularak yapı nizamının ayrık, bitişik, ikiz, blok ya da serbest olarak belirlenmesinde Polatlı Belediyesi yetkilidir.</w:t>
      </w:r>
    </w:p>
    <w:p w:rsidR="0082584B" w:rsidRPr="0082584B" w:rsidRDefault="0082584B" w:rsidP="0082584B">
      <w:pPr>
        <w:pStyle w:val="Gvdemetni1"/>
        <w:shd w:val="clear" w:color="auto" w:fill="auto"/>
        <w:spacing w:after="0" w:line="240" w:lineRule="auto"/>
        <w:ind w:left="80" w:right="40" w:firstLine="669"/>
        <w:rPr>
          <w:sz w:val="24"/>
          <w:szCs w:val="24"/>
        </w:rPr>
      </w:pPr>
      <w:r w:rsidRPr="0082584B">
        <w:rPr>
          <w:sz w:val="24"/>
          <w:szCs w:val="24"/>
        </w:rPr>
        <w:t xml:space="preserve">-Bu alanlarda minimum ifraz koşulu aranmaz, plan kararlarının gerektirdiği durumlarda parsellerin terk, ifraz, </w:t>
      </w:r>
      <w:proofErr w:type="spellStart"/>
      <w:r w:rsidRPr="0082584B">
        <w:rPr>
          <w:sz w:val="24"/>
          <w:szCs w:val="24"/>
        </w:rPr>
        <w:t>tevhid</w:t>
      </w:r>
      <w:proofErr w:type="spellEnd"/>
      <w:r w:rsidRPr="0082584B">
        <w:rPr>
          <w:sz w:val="24"/>
          <w:szCs w:val="24"/>
        </w:rPr>
        <w:t>, takas ve trampa işlemleri yapılmasında Polatlı Belediyesi yetkilidir.</w:t>
      </w:r>
    </w:p>
    <w:p w:rsidR="0082584B" w:rsidRPr="0082584B" w:rsidRDefault="0082584B" w:rsidP="0082584B">
      <w:pPr>
        <w:pStyle w:val="Gvdemetni1"/>
        <w:shd w:val="clear" w:color="auto" w:fill="auto"/>
        <w:spacing w:after="0" w:line="240" w:lineRule="auto"/>
        <w:ind w:left="80" w:right="40" w:firstLine="669"/>
        <w:rPr>
          <w:sz w:val="24"/>
          <w:szCs w:val="24"/>
        </w:rPr>
      </w:pPr>
      <w:r w:rsidRPr="0082584B">
        <w:rPr>
          <w:sz w:val="24"/>
          <w:szCs w:val="24"/>
        </w:rPr>
        <w:t>-Mevcut konut alanlarında konut yapısı yan ve arka cephelerde parsel sınırına bitişik yapılabilir. Bu durumda bu cephelerde çıkma yapılamaz, pencere ve kapı açılamaz. Bu cephelerde bina cephesine uygun bir biçimde estetik düzenleme yapılması zorunludur.</w:t>
      </w:r>
    </w:p>
    <w:p w:rsidR="0082584B" w:rsidRPr="0082584B" w:rsidRDefault="0082584B" w:rsidP="0082584B">
      <w:pPr>
        <w:pStyle w:val="Gvdemetni1"/>
        <w:shd w:val="clear" w:color="auto" w:fill="auto"/>
        <w:spacing w:after="0" w:line="240" w:lineRule="auto"/>
        <w:ind w:left="80" w:right="40" w:firstLine="669"/>
        <w:rPr>
          <w:sz w:val="24"/>
          <w:szCs w:val="24"/>
        </w:rPr>
      </w:pPr>
      <w:r w:rsidRPr="0082584B">
        <w:rPr>
          <w:sz w:val="24"/>
          <w:szCs w:val="24"/>
        </w:rPr>
        <w:t xml:space="preserve">-Parsellerde </w:t>
      </w:r>
      <w:proofErr w:type="spellStart"/>
      <w:r w:rsidRPr="0082584B">
        <w:rPr>
          <w:sz w:val="24"/>
          <w:szCs w:val="24"/>
        </w:rPr>
        <w:t>Yençok</w:t>
      </w:r>
      <w:proofErr w:type="spellEnd"/>
      <w:r w:rsidRPr="0082584B">
        <w:rPr>
          <w:sz w:val="24"/>
          <w:szCs w:val="24"/>
        </w:rPr>
        <w:t xml:space="preserve">:3.50 metreyi geçmemek üzere müştemilat (kümes, ekmek evi, tandır, kiler, depo vb.) yapılabilir. Konut ve müştemilatların toplam taban alanı parsel </w:t>
      </w:r>
      <w:r w:rsidRPr="0082584B">
        <w:rPr>
          <w:rStyle w:val="Gvdemetni85ptKaln1"/>
          <w:rFonts w:eastAsia="Arial Unicode MS"/>
          <w:b w:val="0"/>
          <w:sz w:val="24"/>
          <w:szCs w:val="24"/>
        </w:rPr>
        <w:t>alanının</w:t>
      </w:r>
      <w:r w:rsidRPr="0082584B">
        <w:rPr>
          <w:rStyle w:val="Gvdemetni85ptKaln"/>
          <w:rFonts w:eastAsia="Arial Unicode MS"/>
          <w:sz w:val="24"/>
          <w:szCs w:val="24"/>
        </w:rPr>
        <w:t xml:space="preserve"> </w:t>
      </w:r>
      <w:r w:rsidRPr="0082584B">
        <w:rPr>
          <w:sz w:val="24"/>
          <w:szCs w:val="24"/>
        </w:rPr>
        <w:t xml:space="preserve">%60’ını aşamaz. Müştemilatlar komşu parselin muvafakatinin alınması kaydıyla parsel sınırına bitişik olabilir. Yapılacak müştemilatlar emsale </w:t>
      </w:r>
      <w:proofErr w:type="gramStart"/>
      <w:r w:rsidRPr="0082584B">
        <w:rPr>
          <w:sz w:val="24"/>
          <w:szCs w:val="24"/>
        </w:rPr>
        <w:t>dahil</w:t>
      </w:r>
      <w:proofErr w:type="gramEnd"/>
      <w:r w:rsidRPr="0082584B">
        <w:rPr>
          <w:sz w:val="24"/>
          <w:szCs w:val="24"/>
        </w:rPr>
        <w:t xml:space="preserve"> değildir.</w:t>
      </w:r>
    </w:p>
    <w:p w:rsidR="0082584B" w:rsidRPr="0082584B" w:rsidRDefault="0082584B" w:rsidP="0082584B">
      <w:pPr>
        <w:pStyle w:val="Gvdemetni1"/>
        <w:shd w:val="clear" w:color="auto" w:fill="auto"/>
        <w:spacing w:after="0" w:line="240" w:lineRule="auto"/>
        <w:ind w:left="80" w:right="40" w:firstLine="669"/>
        <w:rPr>
          <w:sz w:val="24"/>
          <w:szCs w:val="24"/>
        </w:rPr>
      </w:pPr>
    </w:p>
    <w:p w:rsidR="0082584B" w:rsidRPr="0082584B" w:rsidRDefault="0082584B" w:rsidP="0082584B">
      <w:pPr>
        <w:pStyle w:val="Gvdemetni1"/>
        <w:shd w:val="clear" w:color="auto" w:fill="auto"/>
        <w:spacing w:after="0" w:line="240" w:lineRule="auto"/>
        <w:ind w:left="80" w:firstLine="669"/>
        <w:rPr>
          <w:sz w:val="24"/>
          <w:szCs w:val="24"/>
        </w:rPr>
      </w:pPr>
      <w:r w:rsidRPr="0082584B">
        <w:rPr>
          <w:sz w:val="24"/>
          <w:szCs w:val="24"/>
        </w:rPr>
        <w:t xml:space="preserve">-Bahçe duvarları boyu 1.00 </w:t>
      </w:r>
      <w:proofErr w:type="spellStart"/>
      <w:r w:rsidRPr="0082584B">
        <w:rPr>
          <w:sz w:val="24"/>
          <w:szCs w:val="24"/>
        </w:rPr>
        <w:t>m'yi</w:t>
      </w:r>
      <w:proofErr w:type="spellEnd"/>
      <w:r w:rsidRPr="0082584B">
        <w:rPr>
          <w:sz w:val="24"/>
          <w:szCs w:val="24"/>
        </w:rPr>
        <w:t xml:space="preserve"> aşamaz.</w:t>
      </w:r>
    </w:p>
    <w:p w:rsidR="0082584B" w:rsidRPr="0082584B" w:rsidRDefault="0082584B" w:rsidP="0082584B">
      <w:pPr>
        <w:pStyle w:val="Gvdemetni1"/>
        <w:shd w:val="clear" w:color="auto" w:fill="auto"/>
        <w:spacing w:after="0" w:line="240" w:lineRule="auto"/>
        <w:ind w:left="80" w:firstLine="669"/>
        <w:rPr>
          <w:sz w:val="24"/>
          <w:szCs w:val="24"/>
        </w:rPr>
      </w:pPr>
      <w:r w:rsidRPr="0082584B">
        <w:rPr>
          <w:sz w:val="24"/>
          <w:szCs w:val="24"/>
        </w:rPr>
        <w:t>-Otoparklar parsel içerisinde düzenlenecektir.</w:t>
      </w:r>
    </w:p>
    <w:p w:rsidR="0082584B" w:rsidRPr="0082584B" w:rsidRDefault="0082584B" w:rsidP="0082584B">
      <w:pPr>
        <w:pStyle w:val="Gvdemetni1"/>
        <w:shd w:val="clear" w:color="auto" w:fill="auto"/>
        <w:spacing w:after="0" w:line="240" w:lineRule="auto"/>
        <w:ind w:left="80" w:firstLine="669"/>
        <w:rPr>
          <w:sz w:val="24"/>
          <w:szCs w:val="24"/>
        </w:rPr>
      </w:pPr>
    </w:p>
    <w:p w:rsidR="0082584B" w:rsidRPr="0082584B" w:rsidRDefault="0082584B" w:rsidP="0082584B">
      <w:pPr>
        <w:pStyle w:val="Gvdemetni1"/>
        <w:shd w:val="clear" w:color="auto" w:fill="auto"/>
        <w:tabs>
          <w:tab w:val="left" w:pos="968"/>
        </w:tabs>
        <w:spacing w:after="0" w:line="240" w:lineRule="auto"/>
        <w:ind w:left="749" w:firstLine="0"/>
        <w:rPr>
          <w:sz w:val="24"/>
          <w:szCs w:val="24"/>
        </w:rPr>
      </w:pPr>
      <w:r w:rsidRPr="0082584B">
        <w:rPr>
          <w:sz w:val="24"/>
          <w:szCs w:val="24"/>
        </w:rPr>
        <w:t>19.2.Gelişme Konut Alanları;</w:t>
      </w:r>
    </w:p>
    <w:p w:rsidR="0082584B" w:rsidRPr="0082584B" w:rsidRDefault="0082584B" w:rsidP="0082584B">
      <w:pPr>
        <w:pStyle w:val="Gvdemetni1"/>
        <w:shd w:val="clear" w:color="auto" w:fill="auto"/>
        <w:spacing w:after="0" w:line="240" w:lineRule="auto"/>
        <w:ind w:left="80" w:firstLine="669"/>
        <w:rPr>
          <w:sz w:val="24"/>
          <w:szCs w:val="24"/>
        </w:rPr>
      </w:pPr>
      <w:r w:rsidRPr="0082584B">
        <w:rPr>
          <w:sz w:val="24"/>
          <w:szCs w:val="24"/>
        </w:rPr>
        <w:t xml:space="preserve">-Bu alanlarda Yapı Yüksekliği </w:t>
      </w:r>
      <w:proofErr w:type="spellStart"/>
      <w:r w:rsidRPr="0082584B">
        <w:rPr>
          <w:sz w:val="24"/>
          <w:szCs w:val="24"/>
        </w:rPr>
        <w:t>Yençok</w:t>
      </w:r>
      <w:proofErr w:type="spellEnd"/>
      <w:r w:rsidRPr="0082584B">
        <w:rPr>
          <w:sz w:val="24"/>
          <w:szCs w:val="24"/>
        </w:rPr>
        <w:t>:2 Kat, Emsal:0,30’dur.</w:t>
      </w:r>
    </w:p>
    <w:p w:rsidR="0082584B" w:rsidRPr="0082584B" w:rsidRDefault="0082584B" w:rsidP="0082584B">
      <w:pPr>
        <w:pStyle w:val="Gvdemetni1"/>
        <w:shd w:val="clear" w:color="auto" w:fill="auto"/>
        <w:spacing w:after="0" w:line="240" w:lineRule="auto"/>
        <w:ind w:left="80" w:firstLine="669"/>
        <w:rPr>
          <w:sz w:val="24"/>
          <w:szCs w:val="24"/>
        </w:rPr>
      </w:pPr>
      <w:r w:rsidRPr="0082584B">
        <w:rPr>
          <w:sz w:val="24"/>
          <w:szCs w:val="24"/>
        </w:rPr>
        <w:t>-Bu alanlarda minimum ifraz şartı 1000 m</w:t>
      </w:r>
      <w:r w:rsidRPr="0082584B">
        <w:rPr>
          <w:sz w:val="24"/>
          <w:szCs w:val="24"/>
          <w:vertAlign w:val="superscript"/>
        </w:rPr>
        <w:t>2</w:t>
      </w:r>
      <w:r w:rsidRPr="0082584B">
        <w:rPr>
          <w:sz w:val="24"/>
          <w:szCs w:val="24"/>
        </w:rPr>
        <w:t>’dir.</w:t>
      </w:r>
    </w:p>
    <w:p w:rsidR="0082584B" w:rsidRPr="0082584B" w:rsidRDefault="0082584B" w:rsidP="0082584B">
      <w:pPr>
        <w:pStyle w:val="Gvdemetni1"/>
        <w:shd w:val="clear" w:color="auto" w:fill="auto"/>
        <w:spacing w:after="0" w:line="240" w:lineRule="auto"/>
        <w:ind w:left="80" w:right="40" w:firstLine="669"/>
        <w:rPr>
          <w:sz w:val="24"/>
          <w:szCs w:val="24"/>
        </w:rPr>
      </w:pPr>
      <w:r w:rsidRPr="0082584B">
        <w:rPr>
          <w:sz w:val="24"/>
          <w:szCs w:val="24"/>
        </w:rPr>
        <w:t xml:space="preserve">-Parsellerde </w:t>
      </w:r>
      <w:proofErr w:type="spellStart"/>
      <w:r w:rsidRPr="0082584B">
        <w:rPr>
          <w:sz w:val="24"/>
          <w:szCs w:val="24"/>
        </w:rPr>
        <w:t>Yençok</w:t>
      </w:r>
      <w:proofErr w:type="spellEnd"/>
      <w:r w:rsidRPr="0082584B">
        <w:rPr>
          <w:sz w:val="24"/>
          <w:szCs w:val="24"/>
        </w:rPr>
        <w:t xml:space="preserve">:3.50 metreyi geçmemek ve parselin %20’sinden büyük olmamak koşulu ile müştemilat (kümes, ekmek evi, tandır, kiler, depo vb.) yapılabilir. Konut ve müştemilatların toplam taban alanı parsel alanının %50’sini aşamaz. Yapılacak müştemilatlar emsale </w:t>
      </w:r>
      <w:proofErr w:type="gramStart"/>
      <w:r w:rsidRPr="0082584B">
        <w:rPr>
          <w:sz w:val="24"/>
          <w:szCs w:val="24"/>
        </w:rPr>
        <w:t>dahil</w:t>
      </w:r>
      <w:proofErr w:type="gramEnd"/>
      <w:r w:rsidRPr="0082584B">
        <w:rPr>
          <w:sz w:val="24"/>
          <w:szCs w:val="24"/>
        </w:rPr>
        <w:t xml:space="preserve"> değildir.</w:t>
      </w:r>
    </w:p>
    <w:p w:rsidR="0082584B" w:rsidRPr="0082584B" w:rsidRDefault="0082584B" w:rsidP="0082584B">
      <w:pPr>
        <w:pStyle w:val="Gvdemetni1"/>
        <w:shd w:val="clear" w:color="auto" w:fill="auto"/>
        <w:spacing w:after="0" w:line="240" w:lineRule="auto"/>
        <w:ind w:left="80" w:right="40" w:firstLine="669"/>
        <w:rPr>
          <w:sz w:val="24"/>
          <w:szCs w:val="24"/>
        </w:rPr>
      </w:pPr>
    </w:p>
    <w:p w:rsidR="0082584B" w:rsidRPr="0082584B" w:rsidRDefault="0082584B" w:rsidP="0082584B">
      <w:pPr>
        <w:pStyle w:val="Gvdemetni1"/>
        <w:widowControl w:val="0"/>
        <w:numPr>
          <w:ilvl w:val="0"/>
          <w:numId w:val="13"/>
        </w:numPr>
        <w:shd w:val="clear" w:color="auto" w:fill="auto"/>
        <w:spacing w:after="0" w:line="240" w:lineRule="auto"/>
        <w:ind w:right="40"/>
        <w:rPr>
          <w:sz w:val="24"/>
          <w:szCs w:val="24"/>
        </w:rPr>
      </w:pPr>
      <w:r w:rsidRPr="0082584B">
        <w:rPr>
          <w:sz w:val="24"/>
          <w:szCs w:val="24"/>
        </w:rPr>
        <w:t>İlkokul Alanı;</w:t>
      </w:r>
    </w:p>
    <w:p w:rsidR="0082584B" w:rsidRPr="0082584B" w:rsidRDefault="0082584B" w:rsidP="0082584B">
      <w:pPr>
        <w:pStyle w:val="Gvdemetni1"/>
        <w:shd w:val="clear" w:color="auto" w:fill="auto"/>
        <w:spacing w:after="0" w:line="240" w:lineRule="auto"/>
        <w:ind w:left="80" w:right="40" w:firstLine="669"/>
        <w:rPr>
          <w:sz w:val="24"/>
          <w:szCs w:val="24"/>
        </w:rPr>
      </w:pPr>
      <w:r w:rsidRPr="0082584B">
        <w:rPr>
          <w:sz w:val="24"/>
          <w:szCs w:val="24"/>
        </w:rPr>
        <w:t xml:space="preserve">-Bu alanlarda İlkokul ve Anaokulu’na ilişkin okul ve okula hizmet veren; revir, kütüphane, yemekhane, idare, çok maksatlı salon, </w:t>
      </w:r>
      <w:proofErr w:type="spellStart"/>
      <w:r w:rsidRPr="0082584B">
        <w:rPr>
          <w:sz w:val="24"/>
          <w:szCs w:val="24"/>
        </w:rPr>
        <w:t>anfi</w:t>
      </w:r>
      <w:proofErr w:type="spellEnd"/>
      <w:r w:rsidRPr="0082584B">
        <w:rPr>
          <w:sz w:val="24"/>
          <w:szCs w:val="24"/>
        </w:rPr>
        <w:t>, atölye, yurt, spor salonu ve tören alanı gibi tesisler yer alabilir.</w:t>
      </w:r>
    </w:p>
    <w:p w:rsidR="0082584B" w:rsidRPr="0082584B" w:rsidRDefault="0082584B" w:rsidP="0082584B">
      <w:pPr>
        <w:pStyle w:val="Gvdemetni1"/>
        <w:shd w:val="clear" w:color="auto" w:fill="auto"/>
        <w:spacing w:after="0" w:line="240" w:lineRule="auto"/>
        <w:ind w:left="80" w:firstLine="669"/>
        <w:rPr>
          <w:sz w:val="24"/>
          <w:szCs w:val="24"/>
        </w:rPr>
      </w:pPr>
      <w:r w:rsidRPr="0082584B">
        <w:rPr>
          <w:sz w:val="24"/>
          <w:szCs w:val="24"/>
        </w:rPr>
        <w:t xml:space="preserve">-Bu alanlarda emsal=l,20 </w:t>
      </w:r>
      <w:proofErr w:type="spellStart"/>
      <w:r w:rsidRPr="0082584B">
        <w:rPr>
          <w:sz w:val="24"/>
          <w:szCs w:val="24"/>
        </w:rPr>
        <w:t>Yençok</w:t>
      </w:r>
      <w:proofErr w:type="spellEnd"/>
      <w:r w:rsidRPr="0082584B">
        <w:rPr>
          <w:sz w:val="24"/>
          <w:szCs w:val="24"/>
        </w:rPr>
        <w:t xml:space="preserve">=5 </w:t>
      </w:r>
      <w:proofErr w:type="gramStart"/>
      <w:r w:rsidRPr="0082584B">
        <w:rPr>
          <w:sz w:val="24"/>
          <w:szCs w:val="24"/>
        </w:rPr>
        <w:t>Kat’tır</w:t>
      </w:r>
      <w:proofErr w:type="gramEnd"/>
      <w:r w:rsidRPr="0082584B">
        <w:rPr>
          <w:sz w:val="24"/>
          <w:szCs w:val="24"/>
        </w:rPr>
        <w:t>.</w:t>
      </w:r>
    </w:p>
    <w:p w:rsidR="0082584B" w:rsidRPr="0082584B" w:rsidRDefault="0082584B" w:rsidP="0082584B">
      <w:pPr>
        <w:pStyle w:val="Gvdemetni1"/>
        <w:widowControl w:val="0"/>
        <w:shd w:val="clear" w:color="auto" w:fill="auto"/>
        <w:spacing w:after="0" w:line="240" w:lineRule="auto"/>
        <w:ind w:left="1068" w:firstLine="0"/>
        <w:rPr>
          <w:sz w:val="24"/>
          <w:szCs w:val="24"/>
        </w:rPr>
      </w:pPr>
    </w:p>
    <w:p w:rsidR="0082584B" w:rsidRPr="0082584B" w:rsidRDefault="0082584B" w:rsidP="0082584B">
      <w:pPr>
        <w:pStyle w:val="Gvdemetni1"/>
        <w:widowControl w:val="0"/>
        <w:numPr>
          <w:ilvl w:val="0"/>
          <w:numId w:val="13"/>
        </w:numPr>
        <w:shd w:val="clear" w:color="auto" w:fill="auto"/>
        <w:spacing w:after="0" w:line="240" w:lineRule="auto"/>
        <w:rPr>
          <w:sz w:val="24"/>
          <w:szCs w:val="24"/>
        </w:rPr>
      </w:pPr>
      <w:r w:rsidRPr="0082584B">
        <w:rPr>
          <w:sz w:val="24"/>
          <w:szCs w:val="24"/>
        </w:rPr>
        <w:t>Sağlık Alanı;</w:t>
      </w:r>
    </w:p>
    <w:p w:rsidR="0082584B" w:rsidRPr="0082584B" w:rsidRDefault="0082584B" w:rsidP="0082584B">
      <w:pPr>
        <w:pStyle w:val="Gvdemetni1"/>
        <w:shd w:val="clear" w:color="auto" w:fill="auto"/>
        <w:spacing w:after="0" w:line="240" w:lineRule="auto"/>
        <w:ind w:left="80" w:right="40" w:firstLine="669"/>
        <w:rPr>
          <w:sz w:val="24"/>
          <w:szCs w:val="24"/>
        </w:rPr>
      </w:pPr>
      <w:r w:rsidRPr="0082584B">
        <w:rPr>
          <w:sz w:val="24"/>
          <w:szCs w:val="24"/>
        </w:rPr>
        <w:t>-Bu alanlarda; hastane, sağlık ocağı, aile sağlık merkezi ile bu tesislerin ihtiyaçlarına yönelik idari, teknik ve sosyal birimler yer alabilir.</w:t>
      </w:r>
    </w:p>
    <w:p w:rsidR="0082584B" w:rsidRDefault="0082584B" w:rsidP="0082584B">
      <w:pPr>
        <w:pStyle w:val="Gvdemetni1"/>
        <w:shd w:val="clear" w:color="auto" w:fill="auto"/>
        <w:spacing w:after="0" w:line="240" w:lineRule="auto"/>
        <w:ind w:left="80" w:firstLine="669"/>
        <w:rPr>
          <w:sz w:val="24"/>
          <w:szCs w:val="24"/>
        </w:rPr>
      </w:pPr>
      <w:r w:rsidRPr="0082584B">
        <w:rPr>
          <w:sz w:val="24"/>
          <w:szCs w:val="24"/>
        </w:rPr>
        <w:t xml:space="preserve">-Sağlık alanlarında yapılaşma koşulları; Emsal=0,80 </w:t>
      </w:r>
      <w:proofErr w:type="spellStart"/>
      <w:r w:rsidRPr="0082584B">
        <w:rPr>
          <w:sz w:val="24"/>
          <w:szCs w:val="24"/>
        </w:rPr>
        <w:t>Yençok</w:t>
      </w:r>
      <w:proofErr w:type="spellEnd"/>
      <w:r w:rsidRPr="0082584B">
        <w:rPr>
          <w:sz w:val="24"/>
          <w:szCs w:val="24"/>
        </w:rPr>
        <w:t>=3 Kat’tır.</w:t>
      </w:r>
    </w:p>
    <w:p w:rsidR="0082584B" w:rsidRDefault="0082584B" w:rsidP="0082584B">
      <w:pPr>
        <w:pStyle w:val="Gvdemetni1"/>
        <w:shd w:val="clear" w:color="auto" w:fill="auto"/>
        <w:spacing w:after="0" w:line="240" w:lineRule="auto"/>
        <w:ind w:firstLine="0"/>
        <w:rPr>
          <w:sz w:val="24"/>
          <w:szCs w:val="24"/>
        </w:rPr>
      </w:pPr>
    </w:p>
    <w:p w:rsidR="0082584B" w:rsidRPr="0082584B" w:rsidRDefault="0082584B" w:rsidP="008258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584B" w:rsidRPr="0082584B" w:rsidTr="0082584B">
        <w:trPr>
          <w:trHeight w:val="1008"/>
        </w:trPr>
        <w:tc>
          <w:tcPr>
            <w:tcW w:w="3510" w:type="dxa"/>
          </w:tcPr>
          <w:p w:rsidR="0082584B" w:rsidRPr="0082584B" w:rsidRDefault="0082584B" w:rsidP="0082584B">
            <w:pPr>
              <w:ind w:left="708" w:firstLine="708"/>
            </w:pPr>
            <w:r w:rsidRPr="0082584B">
              <w:t xml:space="preserve"> T.C.</w:t>
            </w:r>
          </w:p>
          <w:p w:rsidR="0082584B" w:rsidRPr="0082584B" w:rsidRDefault="0082584B" w:rsidP="0082584B">
            <w:pPr>
              <w:jc w:val="center"/>
            </w:pPr>
            <w:r w:rsidRPr="0082584B">
              <w:t>ANKARA BÜYÜKŞEHİR</w:t>
            </w:r>
          </w:p>
          <w:p w:rsidR="0082584B" w:rsidRPr="0082584B" w:rsidRDefault="0082584B" w:rsidP="0082584B">
            <w:pPr>
              <w:jc w:val="center"/>
            </w:pPr>
            <w:r w:rsidRPr="0082584B">
              <w:t>BELEDİYE MECLİSİ</w:t>
            </w:r>
          </w:p>
        </w:tc>
      </w:tr>
    </w:tbl>
    <w:p w:rsidR="0082584B" w:rsidRPr="0082584B" w:rsidRDefault="0082584B" w:rsidP="0082584B">
      <w:pPr>
        <w:tabs>
          <w:tab w:val="left" w:pos="1935"/>
        </w:tabs>
        <w:jc w:val="both"/>
      </w:pPr>
    </w:p>
    <w:p w:rsidR="0082584B" w:rsidRPr="0082584B" w:rsidRDefault="0082584B" w:rsidP="0082584B">
      <w:pPr>
        <w:tabs>
          <w:tab w:val="left" w:pos="1935"/>
        </w:tabs>
        <w:jc w:val="both"/>
      </w:pPr>
    </w:p>
    <w:p w:rsidR="0082584B" w:rsidRPr="0082584B" w:rsidRDefault="0082584B" w:rsidP="0082584B">
      <w:pPr>
        <w:ind w:right="-1"/>
        <w:jc w:val="both"/>
      </w:pPr>
      <w:r w:rsidRPr="0082584B">
        <w:t>Karar No: 718</w:t>
      </w:r>
      <w:r w:rsidRPr="0082584B">
        <w:tab/>
        <w:t xml:space="preserve"> </w:t>
      </w:r>
      <w:r w:rsidRPr="0082584B">
        <w:tab/>
      </w:r>
      <w:r w:rsidRPr="0082584B">
        <w:tab/>
        <w:t xml:space="preserve">  </w:t>
      </w:r>
      <w:r w:rsidRPr="0082584B">
        <w:tab/>
      </w:r>
      <w:r w:rsidRPr="0082584B">
        <w:tab/>
      </w:r>
      <w:r w:rsidRPr="0082584B">
        <w:tab/>
        <w:t xml:space="preserve">                                                09.04.2021</w:t>
      </w:r>
    </w:p>
    <w:p w:rsidR="0082584B" w:rsidRPr="0082584B" w:rsidRDefault="0082584B" w:rsidP="0082584B">
      <w:pPr>
        <w:ind w:right="543"/>
      </w:pPr>
    </w:p>
    <w:p w:rsidR="0082584B" w:rsidRPr="0082584B" w:rsidRDefault="0082584B" w:rsidP="0082584B">
      <w:pPr>
        <w:ind w:right="543"/>
      </w:pPr>
    </w:p>
    <w:p w:rsidR="0082584B" w:rsidRPr="0082584B" w:rsidRDefault="0082584B" w:rsidP="0082584B">
      <w:pPr>
        <w:ind w:left="2844" w:right="543" w:firstLine="696"/>
      </w:pPr>
      <w:r w:rsidRPr="0082584B">
        <w:t xml:space="preserve">        </w:t>
      </w:r>
      <w:r>
        <w:t>-6-</w:t>
      </w:r>
    </w:p>
    <w:p w:rsidR="0082584B" w:rsidRPr="0082584B" w:rsidRDefault="0082584B" w:rsidP="0082584B">
      <w:pPr>
        <w:pStyle w:val="Gvdemetni1"/>
        <w:shd w:val="clear" w:color="auto" w:fill="auto"/>
        <w:spacing w:after="0" w:line="240" w:lineRule="auto"/>
        <w:ind w:firstLine="0"/>
        <w:rPr>
          <w:sz w:val="24"/>
          <w:szCs w:val="24"/>
        </w:rPr>
      </w:pPr>
    </w:p>
    <w:p w:rsidR="0082584B" w:rsidRPr="0082584B" w:rsidRDefault="0082584B" w:rsidP="0082584B">
      <w:pPr>
        <w:pStyle w:val="Gvdemetni1"/>
        <w:shd w:val="clear" w:color="auto" w:fill="auto"/>
        <w:spacing w:after="0" w:line="240" w:lineRule="auto"/>
        <w:ind w:left="80" w:firstLine="629"/>
        <w:rPr>
          <w:sz w:val="24"/>
          <w:szCs w:val="24"/>
        </w:rPr>
      </w:pPr>
    </w:p>
    <w:p w:rsidR="0082584B" w:rsidRPr="0082584B" w:rsidRDefault="0082584B" w:rsidP="0082584B">
      <w:pPr>
        <w:pStyle w:val="Gvdemetni1"/>
        <w:widowControl w:val="0"/>
        <w:numPr>
          <w:ilvl w:val="0"/>
          <w:numId w:val="13"/>
        </w:numPr>
        <w:shd w:val="clear" w:color="auto" w:fill="auto"/>
        <w:spacing w:after="0" w:line="240" w:lineRule="auto"/>
        <w:ind w:left="0" w:firstLine="709"/>
        <w:rPr>
          <w:sz w:val="24"/>
          <w:szCs w:val="24"/>
        </w:rPr>
      </w:pPr>
      <w:r w:rsidRPr="0082584B">
        <w:rPr>
          <w:sz w:val="24"/>
          <w:szCs w:val="24"/>
        </w:rPr>
        <w:t>Sosyal Tesis Alanı;</w:t>
      </w:r>
    </w:p>
    <w:p w:rsidR="0082584B" w:rsidRPr="0082584B" w:rsidRDefault="0082584B" w:rsidP="0082584B">
      <w:pPr>
        <w:pStyle w:val="Gvdemetni1"/>
        <w:shd w:val="clear" w:color="auto" w:fill="auto"/>
        <w:spacing w:after="0" w:line="240" w:lineRule="auto"/>
        <w:ind w:firstLine="709"/>
        <w:rPr>
          <w:sz w:val="24"/>
          <w:szCs w:val="24"/>
        </w:rPr>
      </w:pPr>
      <w:r w:rsidRPr="0082584B">
        <w:rPr>
          <w:sz w:val="24"/>
          <w:szCs w:val="24"/>
        </w:rPr>
        <w:t>-Bu alanlar Sosyal Tesislerin bir veya bir kaçının yer alabileceği alanlardır.</w:t>
      </w:r>
    </w:p>
    <w:p w:rsidR="0082584B" w:rsidRPr="0082584B" w:rsidRDefault="0082584B" w:rsidP="0082584B">
      <w:pPr>
        <w:pStyle w:val="Gvdemetni1"/>
        <w:shd w:val="clear" w:color="auto" w:fill="auto"/>
        <w:spacing w:after="0" w:line="240" w:lineRule="auto"/>
        <w:ind w:firstLine="709"/>
        <w:rPr>
          <w:sz w:val="24"/>
          <w:szCs w:val="24"/>
        </w:rPr>
      </w:pPr>
      <w:r w:rsidRPr="0082584B">
        <w:rPr>
          <w:sz w:val="24"/>
          <w:szCs w:val="24"/>
        </w:rPr>
        <w:t xml:space="preserve">-Sosyal ve Kültürel Tesis alanlarında yapılaşma koşulları Emsal=0,80 </w:t>
      </w:r>
      <w:proofErr w:type="spellStart"/>
      <w:r w:rsidRPr="0082584B">
        <w:rPr>
          <w:sz w:val="24"/>
          <w:szCs w:val="24"/>
        </w:rPr>
        <w:t>Yençok</w:t>
      </w:r>
      <w:proofErr w:type="spellEnd"/>
      <w:r w:rsidRPr="0082584B">
        <w:rPr>
          <w:sz w:val="24"/>
          <w:szCs w:val="24"/>
        </w:rPr>
        <w:t xml:space="preserve">=3 </w:t>
      </w:r>
      <w:proofErr w:type="gramStart"/>
      <w:r w:rsidRPr="0082584B">
        <w:rPr>
          <w:sz w:val="24"/>
          <w:szCs w:val="24"/>
        </w:rPr>
        <w:t>Kat’tır</w:t>
      </w:r>
      <w:proofErr w:type="gramEnd"/>
      <w:r w:rsidRPr="0082584B">
        <w:rPr>
          <w:sz w:val="24"/>
          <w:szCs w:val="24"/>
        </w:rPr>
        <w:t>.</w:t>
      </w:r>
    </w:p>
    <w:p w:rsidR="0082584B" w:rsidRPr="0082584B" w:rsidRDefault="0082584B" w:rsidP="0082584B">
      <w:pPr>
        <w:pStyle w:val="Gvdemetni1"/>
        <w:shd w:val="clear" w:color="auto" w:fill="auto"/>
        <w:spacing w:after="0" w:line="240" w:lineRule="auto"/>
        <w:ind w:firstLine="0"/>
        <w:rPr>
          <w:sz w:val="24"/>
          <w:szCs w:val="24"/>
        </w:rPr>
      </w:pPr>
    </w:p>
    <w:p w:rsidR="0082584B" w:rsidRPr="0082584B" w:rsidRDefault="0082584B" w:rsidP="0082584B">
      <w:pPr>
        <w:pStyle w:val="Gvdemetni1"/>
        <w:widowControl w:val="0"/>
        <w:numPr>
          <w:ilvl w:val="0"/>
          <w:numId w:val="13"/>
        </w:numPr>
        <w:shd w:val="clear" w:color="auto" w:fill="auto"/>
        <w:tabs>
          <w:tab w:val="left" w:pos="942"/>
        </w:tabs>
        <w:spacing w:after="0" w:line="240" w:lineRule="auto"/>
        <w:ind w:left="0" w:firstLine="709"/>
        <w:rPr>
          <w:sz w:val="24"/>
          <w:szCs w:val="24"/>
        </w:rPr>
      </w:pPr>
      <w:r w:rsidRPr="0082584B">
        <w:rPr>
          <w:sz w:val="24"/>
          <w:szCs w:val="24"/>
        </w:rPr>
        <w:t>Cami Alanı;</w:t>
      </w:r>
    </w:p>
    <w:p w:rsidR="0082584B" w:rsidRPr="0082584B" w:rsidRDefault="0082584B" w:rsidP="0082584B">
      <w:pPr>
        <w:pStyle w:val="Gvdemetni1"/>
        <w:shd w:val="clear" w:color="auto" w:fill="auto"/>
        <w:tabs>
          <w:tab w:val="left" w:pos="942"/>
        </w:tabs>
        <w:spacing w:after="0" w:line="240" w:lineRule="auto"/>
        <w:ind w:firstLine="709"/>
        <w:rPr>
          <w:sz w:val="24"/>
          <w:szCs w:val="24"/>
        </w:rPr>
      </w:pPr>
      <w:r w:rsidRPr="0082584B">
        <w:rPr>
          <w:sz w:val="24"/>
          <w:szCs w:val="24"/>
        </w:rPr>
        <w:t xml:space="preserve">-Bu alanlarda ibadet etmek ve dini hizmetlerin verine getirileceği camiler ile birlikte, camiye ait lojman, kütüphane, aşevi, dinlenme salonu, yurt ve kurs yapısı, </w:t>
      </w:r>
      <w:proofErr w:type="spellStart"/>
      <w:r w:rsidRPr="0082584B">
        <w:rPr>
          <w:sz w:val="24"/>
          <w:szCs w:val="24"/>
        </w:rPr>
        <w:t>gasilhane</w:t>
      </w:r>
      <w:proofErr w:type="spellEnd"/>
      <w:r w:rsidRPr="0082584B">
        <w:rPr>
          <w:sz w:val="24"/>
          <w:szCs w:val="24"/>
        </w:rPr>
        <w:t>, şadırvan, tuvalet gibi birimler yer alabilir.</w:t>
      </w:r>
    </w:p>
    <w:p w:rsidR="0082584B" w:rsidRPr="0082584B" w:rsidRDefault="0082584B" w:rsidP="0082584B">
      <w:pPr>
        <w:pStyle w:val="Gvdemetni1"/>
        <w:shd w:val="clear" w:color="auto" w:fill="auto"/>
        <w:spacing w:after="0" w:line="240" w:lineRule="auto"/>
        <w:ind w:firstLine="709"/>
        <w:rPr>
          <w:sz w:val="24"/>
          <w:szCs w:val="24"/>
        </w:rPr>
      </w:pPr>
      <w:r w:rsidRPr="0082584B">
        <w:rPr>
          <w:sz w:val="24"/>
          <w:szCs w:val="24"/>
        </w:rPr>
        <w:t>-Bu alanların yapı inşaat alanı ve yapı yüksekliği projesine göre belirlenecektir.</w:t>
      </w:r>
    </w:p>
    <w:p w:rsidR="0082584B" w:rsidRPr="0082584B" w:rsidRDefault="0082584B" w:rsidP="0082584B">
      <w:pPr>
        <w:tabs>
          <w:tab w:val="left" w:pos="9638"/>
        </w:tabs>
        <w:ind w:right="-1" w:firstLine="709"/>
        <w:jc w:val="both"/>
      </w:pPr>
    </w:p>
    <w:p w:rsidR="0082584B" w:rsidRPr="0082584B" w:rsidRDefault="0082584B" w:rsidP="0082584B">
      <w:pPr>
        <w:pStyle w:val="Gvdemetni1"/>
        <w:widowControl w:val="0"/>
        <w:numPr>
          <w:ilvl w:val="0"/>
          <w:numId w:val="13"/>
        </w:numPr>
        <w:shd w:val="clear" w:color="auto" w:fill="auto"/>
        <w:tabs>
          <w:tab w:val="left" w:pos="892"/>
        </w:tabs>
        <w:spacing w:after="0" w:line="240" w:lineRule="auto"/>
        <w:ind w:left="0" w:firstLine="709"/>
        <w:rPr>
          <w:sz w:val="24"/>
          <w:szCs w:val="24"/>
        </w:rPr>
      </w:pPr>
      <w:r w:rsidRPr="0082584B">
        <w:rPr>
          <w:sz w:val="24"/>
          <w:szCs w:val="24"/>
        </w:rPr>
        <w:t>Park Alanı;</w:t>
      </w:r>
    </w:p>
    <w:p w:rsidR="0082584B" w:rsidRPr="0082584B" w:rsidRDefault="0082584B" w:rsidP="0082584B">
      <w:pPr>
        <w:pStyle w:val="Gvdemetni1"/>
        <w:shd w:val="clear" w:color="auto" w:fill="auto"/>
        <w:spacing w:after="0" w:line="240" w:lineRule="auto"/>
        <w:ind w:firstLine="709"/>
        <w:rPr>
          <w:sz w:val="24"/>
          <w:szCs w:val="24"/>
        </w:rPr>
      </w:pPr>
      <w:r w:rsidRPr="0082584B">
        <w:rPr>
          <w:sz w:val="24"/>
          <w:szCs w:val="24"/>
        </w:rPr>
        <w:t>-Bu alanlar; park, çocuk bahçesi, oyun alanlarının düzenleneceği alanlardır.</w:t>
      </w:r>
    </w:p>
    <w:p w:rsidR="0082584B" w:rsidRPr="0082584B" w:rsidRDefault="0082584B" w:rsidP="0082584B">
      <w:pPr>
        <w:pStyle w:val="Gvdemetni1"/>
        <w:shd w:val="clear" w:color="auto" w:fill="auto"/>
        <w:spacing w:after="0" w:line="240" w:lineRule="auto"/>
        <w:ind w:right="40" w:firstLine="709"/>
        <w:rPr>
          <w:sz w:val="24"/>
          <w:szCs w:val="24"/>
        </w:rPr>
      </w:pPr>
      <w:r w:rsidRPr="0082584B">
        <w:rPr>
          <w:sz w:val="24"/>
          <w:szCs w:val="24"/>
        </w:rPr>
        <w:t>-Bu alanlarda taban alanı katsayısı toplamda 0,03’ü geçmemek, sökülüp, takılabilir malzemeden yapılmak kaydıyla büfeler, havuzlar, pergolalar, açık spor tesisleri, açık çayhane ve tuvalet yapılan yer alabilir.</w:t>
      </w:r>
    </w:p>
    <w:p w:rsidR="0082584B" w:rsidRPr="0082584B" w:rsidRDefault="0082584B" w:rsidP="0082584B">
      <w:pPr>
        <w:pStyle w:val="Gvdemetni1"/>
        <w:shd w:val="clear" w:color="auto" w:fill="auto"/>
        <w:tabs>
          <w:tab w:val="left" w:pos="892"/>
        </w:tabs>
        <w:spacing w:after="0" w:line="240" w:lineRule="auto"/>
        <w:ind w:firstLine="709"/>
        <w:rPr>
          <w:sz w:val="24"/>
          <w:szCs w:val="24"/>
        </w:rPr>
      </w:pPr>
    </w:p>
    <w:p w:rsidR="0082584B" w:rsidRPr="0082584B" w:rsidRDefault="0082584B" w:rsidP="0082584B">
      <w:pPr>
        <w:pStyle w:val="Gvdemetni1"/>
        <w:widowControl w:val="0"/>
        <w:numPr>
          <w:ilvl w:val="0"/>
          <w:numId w:val="13"/>
        </w:numPr>
        <w:shd w:val="clear" w:color="auto" w:fill="auto"/>
        <w:tabs>
          <w:tab w:val="left" w:pos="892"/>
        </w:tabs>
        <w:spacing w:after="0" w:line="240" w:lineRule="auto"/>
        <w:ind w:left="0" w:firstLine="709"/>
        <w:rPr>
          <w:sz w:val="24"/>
          <w:szCs w:val="24"/>
        </w:rPr>
      </w:pPr>
      <w:r w:rsidRPr="0082584B">
        <w:rPr>
          <w:sz w:val="24"/>
          <w:szCs w:val="24"/>
        </w:rPr>
        <w:t>Ağaçlandırılacak Alan (Mezarlık);</w:t>
      </w:r>
    </w:p>
    <w:p w:rsidR="0082584B" w:rsidRPr="0082584B" w:rsidRDefault="0082584B" w:rsidP="0082584B">
      <w:pPr>
        <w:pStyle w:val="Gvdemetni1"/>
        <w:shd w:val="clear" w:color="auto" w:fill="auto"/>
        <w:spacing w:after="0" w:line="240" w:lineRule="auto"/>
        <w:ind w:firstLine="709"/>
        <w:rPr>
          <w:sz w:val="24"/>
          <w:szCs w:val="24"/>
        </w:rPr>
      </w:pPr>
      <w:r w:rsidRPr="0082584B">
        <w:rPr>
          <w:sz w:val="24"/>
          <w:szCs w:val="24"/>
        </w:rPr>
        <w:t>-3998 sayılı Mezarlıkların Korunması Hakkında Kanun geçerlidir.</w:t>
      </w:r>
    </w:p>
    <w:p w:rsidR="0082584B" w:rsidRPr="0082584B" w:rsidRDefault="0082584B" w:rsidP="0082584B">
      <w:pPr>
        <w:pStyle w:val="Gvdemetni1"/>
        <w:shd w:val="clear" w:color="auto" w:fill="auto"/>
        <w:spacing w:after="0" w:line="240" w:lineRule="auto"/>
        <w:ind w:right="40" w:firstLine="709"/>
        <w:rPr>
          <w:sz w:val="24"/>
          <w:szCs w:val="24"/>
        </w:rPr>
      </w:pPr>
      <w:r w:rsidRPr="0082584B">
        <w:rPr>
          <w:sz w:val="24"/>
          <w:szCs w:val="24"/>
        </w:rPr>
        <w:t xml:space="preserve">-İlgili idaresi tarafından mezarlık alanı ile mezarlık kullanımına yönelik kamu hizmetlerinin yürütülebilmesi için idari tesis binaları, güvenlik odası, bu alana hizmet veren, morg, </w:t>
      </w:r>
      <w:proofErr w:type="spellStart"/>
      <w:r w:rsidRPr="0082584B">
        <w:rPr>
          <w:sz w:val="24"/>
          <w:szCs w:val="24"/>
        </w:rPr>
        <w:t>gasilhane</w:t>
      </w:r>
      <w:proofErr w:type="spellEnd"/>
      <w:r w:rsidRPr="0082584B">
        <w:rPr>
          <w:sz w:val="24"/>
          <w:szCs w:val="24"/>
        </w:rPr>
        <w:t>, ibadet yeri, şadırvan, çeşme, tuvalet vb. yapılar ve otopark da yapılabilir.</w:t>
      </w:r>
    </w:p>
    <w:p w:rsidR="0082584B" w:rsidRPr="0082584B" w:rsidRDefault="0082584B" w:rsidP="0082584B">
      <w:pPr>
        <w:pStyle w:val="Gvdemetni1"/>
        <w:shd w:val="clear" w:color="auto" w:fill="auto"/>
        <w:tabs>
          <w:tab w:val="left" w:pos="892"/>
        </w:tabs>
        <w:spacing w:after="0" w:line="240" w:lineRule="auto"/>
        <w:ind w:firstLine="709"/>
        <w:rPr>
          <w:sz w:val="24"/>
          <w:szCs w:val="24"/>
        </w:rPr>
      </w:pPr>
    </w:p>
    <w:p w:rsidR="0082584B" w:rsidRPr="0082584B" w:rsidRDefault="0082584B" w:rsidP="0082584B">
      <w:pPr>
        <w:pStyle w:val="Gvdemetni1"/>
        <w:widowControl w:val="0"/>
        <w:numPr>
          <w:ilvl w:val="0"/>
          <w:numId w:val="13"/>
        </w:numPr>
        <w:shd w:val="clear" w:color="auto" w:fill="auto"/>
        <w:tabs>
          <w:tab w:val="left" w:pos="892"/>
        </w:tabs>
        <w:spacing w:after="0" w:line="240" w:lineRule="auto"/>
        <w:ind w:left="0" w:firstLine="709"/>
        <w:rPr>
          <w:sz w:val="24"/>
          <w:szCs w:val="24"/>
        </w:rPr>
      </w:pPr>
      <w:r w:rsidRPr="0082584B">
        <w:rPr>
          <w:sz w:val="24"/>
          <w:szCs w:val="24"/>
        </w:rPr>
        <w:t>Teknik Altyapı Alanı;</w:t>
      </w:r>
    </w:p>
    <w:p w:rsidR="0082584B" w:rsidRPr="0082584B" w:rsidRDefault="0082584B" w:rsidP="0082584B">
      <w:pPr>
        <w:pStyle w:val="Gvdemetni1"/>
        <w:shd w:val="clear" w:color="auto" w:fill="auto"/>
        <w:spacing w:after="0" w:line="240" w:lineRule="auto"/>
        <w:ind w:right="40" w:firstLine="709"/>
        <w:rPr>
          <w:sz w:val="24"/>
          <w:szCs w:val="24"/>
        </w:rPr>
      </w:pPr>
      <w:r w:rsidRPr="0082584B">
        <w:rPr>
          <w:sz w:val="24"/>
          <w:szCs w:val="24"/>
        </w:rPr>
        <w:t>-Bu alanlarda enerji, iletişim, ulaşım, içme ve atık su vb. yerleşmenin teknik altyapısına hizmet edecek tesis ve sistemleri yer alabilir.</w:t>
      </w:r>
    </w:p>
    <w:p w:rsidR="0082584B" w:rsidRPr="0082584B" w:rsidRDefault="0082584B" w:rsidP="0082584B">
      <w:pPr>
        <w:pStyle w:val="Gvdemetni1"/>
        <w:shd w:val="clear" w:color="auto" w:fill="auto"/>
        <w:spacing w:after="0" w:line="240" w:lineRule="auto"/>
        <w:ind w:firstLine="709"/>
        <w:rPr>
          <w:sz w:val="24"/>
          <w:szCs w:val="24"/>
        </w:rPr>
      </w:pPr>
      <w:r w:rsidRPr="0082584B">
        <w:rPr>
          <w:sz w:val="24"/>
          <w:szCs w:val="24"/>
        </w:rPr>
        <w:t xml:space="preserve">-Bu alanlarda emsal=0,50 </w:t>
      </w:r>
      <w:proofErr w:type="spellStart"/>
      <w:r w:rsidRPr="0082584B">
        <w:rPr>
          <w:sz w:val="24"/>
          <w:szCs w:val="24"/>
        </w:rPr>
        <w:t>Yençok</w:t>
      </w:r>
      <w:proofErr w:type="spellEnd"/>
      <w:r w:rsidRPr="0082584B">
        <w:rPr>
          <w:sz w:val="24"/>
          <w:szCs w:val="24"/>
        </w:rPr>
        <w:t xml:space="preserve">=1 </w:t>
      </w:r>
      <w:proofErr w:type="gramStart"/>
      <w:r w:rsidRPr="0082584B">
        <w:rPr>
          <w:sz w:val="24"/>
          <w:szCs w:val="24"/>
        </w:rPr>
        <w:t>Kat’tır</w:t>
      </w:r>
      <w:proofErr w:type="gramEnd"/>
      <w:r w:rsidRPr="0082584B">
        <w:rPr>
          <w:sz w:val="24"/>
          <w:szCs w:val="24"/>
        </w:rPr>
        <w:t>.</w:t>
      </w:r>
    </w:p>
    <w:p w:rsidR="0082584B" w:rsidRPr="0082584B" w:rsidRDefault="0082584B" w:rsidP="0082584B">
      <w:pPr>
        <w:pStyle w:val="Gvdemetni1"/>
        <w:shd w:val="clear" w:color="auto" w:fill="auto"/>
        <w:spacing w:after="0" w:line="240" w:lineRule="auto"/>
        <w:ind w:right="40" w:firstLine="709"/>
        <w:rPr>
          <w:sz w:val="24"/>
          <w:szCs w:val="24"/>
        </w:rPr>
      </w:pPr>
      <w:r w:rsidRPr="0082584B">
        <w:rPr>
          <w:sz w:val="24"/>
          <w:szCs w:val="24"/>
        </w:rPr>
        <w:t xml:space="preserve">-Teknik Altyapı Alanının (trafo, </w:t>
      </w:r>
      <w:proofErr w:type="spellStart"/>
      <w:r w:rsidRPr="0082584B">
        <w:rPr>
          <w:sz w:val="24"/>
          <w:szCs w:val="24"/>
        </w:rPr>
        <w:t>reglaj</w:t>
      </w:r>
      <w:proofErr w:type="spellEnd"/>
      <w:r w:rsidRPr="0082584B">
        <w:rPr>
          <w:sz w:val="24"/>
          <w:szCs w:val="24"/>
        </w:rPr>
        <w:t xml:space="preserve"> istasyonu, vb.) Çevre güvenliği, kiralama/kamulaştırma bedeli ilgili yatırımcı kuruluş tarafından sağlanacaktır. Bu alanların çevresinde 1 metrelik koruma bandı bırakılarak ve dış cepheli görsel açıdan estetik olmak üzere tel çitle çevrilecek veya yer altına alınacak olup, aplikasyonu sırasında arazinin topografyası gereği yerinde kayma yapılabilir. Çekme mesafeleri yol ve komşu parsellerden minimum 5,00 metre olacaktır.</w:t>
      </w:r>
    </w:p>
    <w:p w:rsidR="0082584B" w:rsidRPr="0082584B" w:rsidRDefault="0082584B" w:rsidP="0082584B">
      <w:pPr>
        <w:pStyle w:val="Gvdemetni1"/>
        <w:shd w:val="clear" w:color="auto" w:fill="auto"/>
        <w:spacing w:after="0" w:line="240" w:lineRule="auto"/>
        <w:ind w:firstLine="709"/>
        <w:rPr>
          <w:sz w:val="24"/>
          <w:szCs w:val="24"/>
        </w:rPr>
      </w:pPr>
    </w:p>
    <w:p w:rsidR="0082584B" w:rsidRPr="0082584B" w:rsidRDefault="0082584B" w:rsidP="0082584B">
      <w:pPr>
        <w:pStyle w:val="Gvdemetni1"/>
        <w:shd w:val="clear" w:color="auto" w:fill="auto"/>
        <w:spacing w:after="0" w:line="240" w:lineRule="auto"/>
        <w:ind w:left="40" w:firstLine="669"/>
        <w:rPr>
          <w:sz w:val="24"/>
          <w:szCs w:val="24"/>
        </w:rPr>
      </w:pPr>
      <w:r w:rsidRPr="0082584B">
        <w:rPr>
          <w:sz w:val="24"/>
          <w:szCs w:val="24"/>
        </w:rPr>
        <w:t>Şeklinde 26 adet plan notu belirlendiği,</w:t>
      </w:r>
    </w:p>
    <w:p w:rsidR="0082584B" w:rsidRPr="0082584B" w:rsidRDefault="0082584B" w:rsidP="0082584B">
      <w:pPr>
        <w:pStyle w:val="Gvdemetni21"/>
        <w:shd w:val="clear" w:color="auto" w:fill="auto"/>
        <w:spacing w:line="240" w:lineRule="auto"/>
        <w:ind w:left="40" w:firstLine="669"/>
        <w:rPr>
          <w:b/>
          <w:sz w:val="24"/>
          <w:szCs w:val="24"/>
        </w:rPr>
      </w:pPr>
    </w:p>
    <w:p w:rsidR="0082584B" w:rsidRPr="0082584B" w:rsidRDefault="0082584B" w:rsidP="0082584B">
      <w:pPr>
        <w:pStyle w:val="Gvdemetni21"/>
        <w:shd w:val="clear" w:color="auto" w:fill="auto"/>
        <w:spacing w:line="240" w:lineRule="auto"/>
        <w:ind w:left="40" w:firstLine="669"/>
        <w:rPr>
          <w:b/>
          <w:sz w:val="24"/>
          <w:szCs w:val="24"/>
        </w:rPr>
      </w:pPr>
      <w:r w:rsidRPr="0082584B">
        <w:rPr>
          <w:b/>
          <w:sz w:val="24"/>
          <w:szCs w:val="24"/>
        </w:rPr>
        <w:t>Başkanlığımızca yapılan değerlendirmede;</w:t>
      </w:r>
    </w:p>
    <w:p w:rsidR="0082584B" w:rsidRPr="0082584B" w:rsidRDefault="0082584B" w:rsidP="0082584B">
      <w:pPr>
        <w:pStyle w:val="Gvdemetni1"/>
        <w:widowControl w:val="0"/>
        <w:numPr>
          <w:ilvl w:val="0"/>
          <w:numId w:val="10"/>
        </w:numPr>
        <w:shd w:val="clear" w:color="auto" w:fill="auto"/>
        <w:tabs>
          <w:tab w:val="left" w:pos="652"/>
        </w:tabs>
        <w:spacing w:after="0" w:line="240" w:lineRule="auto"/>
        <w:ind w:left="40" w:right="40" w:firstLine="669"/>
        <w:rPr>
          <w:sz w:val="24"/>
          <w:szCs w:val="24"/>
        </w:rPr>
      </w:pPr>
      <w:r w:rsidRPr="0082584B">
        <w:rPr>
          <w:sz w:val="24"/>
          <w:szCs w:val="24"/>
        </w:rPr>
        <w:t>Teklife konu tarım dışı amaçla kullanılmasına yönelik 111,6072 hektarlık alan için izin istenildiği, ancak sunulan plan onama sınırının 113,1183 hektarlık alanı kapsadığı,</w:t>
      </w:r>
    </w:p>
    <w:p w:rsidR="0082584B" w:rsidRPr="0082584B" w:rsidRDefault="0082584B" w:rsidP="0082584B">
      <w:pPr>
        <w:pStyle w:val="Gvdemetni1"/>
        <w:widowControl w:val="0"/>
        <w:numPr>
          <w:ilvl w:val="0"/>
          <w:numId w:val="10"/>
        </w:numPr>
        <w:shd w:val="clear" w:color="auto" w:fill="auto"/>
        <w:tabs>
          <w:tab w:val="left" w:pos="652"/>
        </w:tabs>
        <w:spacing w:after="0" w:line="240" w:lineRule="auto"/>
        <w:ind w:left="40" w:right="40" w:firstLine="669"/>
        <w:rPr>
          <w:sz w:val="24"/>
          <w:szCs w:val="24"/>
        </w:rPr>
      </w:pPr>
      <w:r w:rsidRPr="0082584B">
        <w:rPr>
          <w:sz w:val="24"/>
          <w:szCs w:val="24"/>
        </w:rPr>
        <w:t>Ankara Valiliği İl Gıda, Tarım ve Hayvancılık Müdürlüğünün E.1862811 sayılı yazısında; "</w:t>
      </w:r>
      <w:r w:rsidRPr="0082584B">
        <w:rPr>
          <w:rStyle w:val="Gvdemetnitalik"/>
          <w:rFonts w:eastAsia="Arial Narrow"/>
          <w:i w:val="0"/>
          <w:sz w:val="24"/>
          <w:szCs w:val="24"/>
        </w:rPr>
        <w:t>yaklaşık 43,3668 hektar yüzölçümüne sahip olan alanda ‘Kırsal yerleşim ve gelişim alanı planlama çalışması yapılmak üzere Kamu Yararı Kararı Belgesinin Müdürlüğümüze ibraz edilmesi halinde nihai Kurum görüşümüz verilecektir'''</w:t>
      </w:r>
      <w:r w:rsidRPr="0082584B">
        <w:rPr>
          <w:sz w:val="24"/>
          <w:szCs w:val="24"/>
        </w:rPr>
        <w:t xml:space="preserve"> denildiği, yine Ankara Valiliği İl Tarım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584B" w:rsidRPr="0082584B" w:rsidTr="0082584B">
        <w:trPr>
          <w:trHeight w:val="1008"/>
        </w:trPr>
        <w:tc>
          <w:tcPr>
            <w:tcW w:w="3510" w:type="dxa"/>
          </w:tcPr>
          <w:p w:rsidR="0082584B" w:rsidRPr="0082584B" w:rsidRDefault="0082584B" w:rsidP="0082584B">
            <w:pPr>
              <w:ind w:left="708" w:firstLine="708"/>
            </w:pPr>
            <w:r w:rsidRPr="0082584B">
              <w:lastRenderedPageBreak/>
              <w:t xml:space="preserve"> T.C.</w:t>
            </w:r>
          </w:p>
          <w:p w:rsidR="0082584B" w:rsidRPr="0082584B" w:rsidRDefault="0082584B" w:rsidP="0082584B">
            <w:pPr>
              <w:jc w:val="center"/>
            </w:pPr>
            <w:r w:rsidRPr="0082584B">
              <w:t>ANKARA BÜYÜKŞEHİR</w:t>
            </w:r>
          </w:p>
          <w:p w:rsidR="0082584B" w:rsidRPr="0082584B" w:rsidRDefault="0082584B" w:rsidP="0082584B">
            <w:pPr>
              <w:jc w:val="center"/>
            </w:pPr>
            <w:r w:rsidRPr="0082584B">
              <w:t>BELEDİYE MECLİSİ</w:t>
            </w:r>
          </w:p>
        </w:tc>
      </w:tr>
    </w:tbl>
    <w:p w:rsidR="0082584B" w:rsidRDefault="0082584B" w:rsidP="0082584B">
      <w:pPr>
        <w:pStyle w:val="ListeParagraf"/>
        <w:tabs>
          <w:tab w:val="left" w:pos="1935"/>
        </w:tabs>
        <w:ind w:left="0"/>
        <w:jc w:val="both"/>
      </w:pPr>
    </w:p>
    <w:p w:rsidR="0082584B" w:rsidRPr="0082584B" w:rsidRDefault="0082584B" w:rsidP="0082584B">
      <w:pPr>
        <w:pStyle w:val="ListeParagraf"/>
        <w:tabs>
          <w:tab w:val="left" w:pos="1935"/>
        </w:tabs>
        <w:ind w:left="0"/>
        <w:jc w:val="both"/>
      </w:pPr>
      <w:r w:rsidRPr="0082584B">
        <w:t>Karar No: 718</w:t>
      </w:r>
      <w:r w:rsidRPr="0082584B">
        <w:tab/>
        <w:t xml:space="preserve"> </w:t>
      </w:r>
      <w:r w:rsidRPr="0082584B">
        <w:tab/>
      </w:r>
      <w:r w:rsidRPr="0082584B">
        <w:tab/>
        <w:t xml:space="preserve">  </w:t>
      </w:r>
      <w:r w:rsidRPr="0082584B">
        <w:tab/>
      </w:r>
      <w:r w:rsidRPr="0082584B">
        <w:tab/>
      </w:r>
      <w:r w:rsidRPr="0082584B">
        <w:tab/>
        <w:t xml:space="preserve">                                                09.04.2021</w:t>
      </w:r>
    </w:p>
    <w:p w:rsidR="0082584B" w:rsidRDefault="0082584B" w:rsidP="0082584B">
      <w:pPr>
        <w:pStyle w:val="ListeParagraf"/>
        <w:ind w:left="0" w:right="543"/>
      </w:pPr>
    </w:p>
    <w:p w:rsidR="0082584B" w:rsidRDefault="0082584B" w:rsidP="0082584B">
      <w:pPr>
        <w:pStyle w:val="ListeParagraf"/>
        <w:ind w:left="0" w:right="543"/>
      </w:pPr>
    </w:p>
    <w:p w:rsidR="0082584B" w:rsidRDefault="0082584B" w:rsidP="0082584B">
      <w:pPr>
        <w:pStyle w:val="ListeParagraf"/>
        <w:ind w:left="0" w:right="543"/>
        <w:jc w:val="center"/>
      </w:pPr>
      <w:r>
        <w:t>-7-</w:t>
      </w:r>
    </w:p>
    <w:p w:rsidR="0082584B" w:rsidRPr="0082584B" w:rsidRDefault="0082584B" w:rsidP="0082584B">
      <w:pPr>
        <w:pStyle w:val="ListeParagraf"/>
        <w:ind w:left="0" w:right="543"/>
        <w:jc w:val="center"/>
      </w:pPr>
    </w:p>
    <w:p w:rsidR="0082584B" w:rsidRDefault="0082584B" w:rsidP="0082584B">
      <w:pPr>
        <w:pStyle w:val="Gvdemetni1"/>
        <w:widowControl w:val="0"/>
        <w:shd w:val="clear" w:color="auto" w:fill="auto"/>
        <w:tabs>
          <w:tab w:val="left" w:pos="652"/>
        </w:tabs>
        <w:spacing w:after="0" w:line="240" w:lineRule="auto"/>
        <w:ind w:left="40" w:right="40" w:firstLine="0"/>
        <w:rPr>
          <w:sz w:val="24"/>
          <w:szCs w:val="24"/>
        </w:rPr>
      </w:pPr>
    </w:p>
    <w:p w:rsidR="0082584B" w:rsidRPr="0082584B" w:rsidRDefault="0082584B" w:rsidP="0082584B">
      <w:pPr>
        <w:pStyle w:val="Gvdemetni1"/>
        <w:widowControl w:val="0"/>
        <w:shd w:val="clear" w:color="auto" w:fill="auto"/>
        <w:tabs>
          <w:tab w:val="left" w:pos="652"/>
        </w:tabs>
        <w:spacing w:after="0" w:line="240" w:lineRule="auto"/>
        <w:ind w:left="40" w:right="40" w:firstLine="0"/>
        <w:rPr>
          <w:sz w:val="24"/>
          <w:szCs w:val="24"/>
        </w:rPr>
      </w:pPr>
      <w:proofErr w:type="gramStart"/>
      <w:r w:rsidRPr="0082584B">
        <w:rPr>
          <w:sz w:val="24"/>
          <w:szCs w:val="24"/>
        </w:rPr>
        <w:t>ve</w:t>
      </w:r>
      <w:proofErr w:type="gramEnd"/>
      <w:r w:rsidRPr="0082584B">
        <w:rPr>
          <w:sz w:val="24"/>
          <w:szCs w:val="24"/>
        </w:rPr>
        <w:t xml:space="preserve"> Orman Müdürlüğünün 3644167 sayılı yazısında ise; </w:t>
      </w:r>
      <w:r w:rsidRPr="0082584B">
        <w:rPr>
          <w:rStyle w:val="Gvdemetnitalik"/>
          <w:rFonts w:eastAsia="Arial Narrow"/>
          <w:i w:val="0"/>
          <w:sz w:val="24"/>
          <w:szCs w:val="24"/>
        </w:rPr>
        <w:t xml:space="preserve">“...Bakanlık Görüş yazısında; ...Sulu Tarım Ürün Arazisi(SOT) olarak tespit edilen ve Kamu Yararı Kararı Belgesi istenilen 43,0724 hektar yüzölçümüne sahip 112 ada 9, 12 ve 13 parsel </w:t>
      </w:r>
      <w:proofErr w:type="spellStart"/>
      <w:r w:rsidRPr="0082584B">
        <w:rPr>
          <w:rStyle w:val="Gvdemetnitalik"/>
          <w:rFonts w:eastAsia="Arial Narrow"/>
          <w:i w:val="0"/>
          <w:sz w:val="24"/>
          <w:szCs w:val="24"/>
        </w:rPr>
        <w:t>no’lu</w:t>
      </w:r>
      <w:proofErr w:type="spellEnd"/>
      <w:r w:rsidRPr="0082584B">
        <w:rPr>
          <w:rStyle w:val="Gvdemetnitalik"/>
          <w:rFonts w:eastAsia="Arial Narrow"/>
          <w:i w:val="0"/>
          <w:sz w:val="24"/>
          <w:szCs w:val="24"/>
        </w:rPr>
        <w:t xml:space="preserve"> arazi ile ilgili olarak, Bakanlığımızca yapılacak bir işlem bulunmadığı bildirilmiştir</w:t>
      </w:r>
      <w:r w:rsidRPr="0082584B">
        <w:rPr>
          <w:sz w:val="24"/>
          <w:szCs w:val="24"/>
        </w:rPr>
        <w:t>” şeklinde belirtildiği, özetle kamu yararı kararı alınması sonrasında nihai kararın verileceği ifade edilen yaklaşık 44 ha alan için, 3083 sayılı Yasa ve uygulama Yönetmeliğinin yürürlüğe girdiği 1989 tarihinden önce bozulduğu gerekçesi ile ilgili mevzuat kapsamında değerlendirilmediğinin anlaşıldığı, alana dair kamu yararı kararının dosyasında yer almadığı,</w:t>
      </w:r>
    </w:p>
    <w:p w:rsidR="0082584B" w:rsidRPr="0082584B" w:rsidRDefault="0082584B" w:rsidP="0082584B">
      <w:pPr>
        <w:pStyle w:val="Gvdemetni1"/>
        <w:shd w:val="clear" w:color="auto" w:fill="auto"/>
        <w:spacing w:after="0" w:line="240" w:lineRule="auto"/>
        <w:ind w:left="40" w:right="40" w:firstLine="669"/>
        <w:rPr>
          <w:sz w:val="24"/>
          <w:szCs w:val="24"/>
        </w:rPr>
      </w:pPr>
      <w:r w:rsidRPr="0082584B">
        <w:rPr>
          <w:sz w:val="24"/>
          <w:szCs w:val="24"/>
        </w:rPr>
        <w:t xml:space="preserve">*Plan açıklama raporunda nüfus hesabı yapılırken </w:t>
      </w:r>
      <w:proofErr w:type="gramStart"/>
      <w:r w:rsidRPr="0082584B">
        <w:rPr>
          <w:sz w:val="24"/>
          <w:szCs w:val="24"/>
        </w:rPr>
        <w:t>meskun</w:t>
      </w:r>
      <w:proofErr w:type="gramEnd"/>
      <w:r w:rsidRPr="0082584B">
        <w:rPr>
          <w:sz w:val="24"/>
          <w:szCs w:val="24"/>
        </w:rPr>
        <w:t xml:space="preserve"> yerleşim alanlarında ortalama parsel büyüklüğünün 1150m</w:t>
      </w:r>
      <w:r w:rsidRPr="0082584B">
        <w:rPr>
          <w:sz w:val="24"/>
          <w:szCs w:val="24"/>
          <w:vertAlign w:val="superscript"/>
        </w:rPr>
        <w:t>2</w:t>
      </w:r>
      <w:r w:rsidRPr="0082584B">
        <w:rPr>
          <w:sz w:val="24"/>
          <w:szCs w:val="24"/>
        </w:rPr>
        <w:t xml:space="preserve"> olarak hesaplandığı ancak plan notlarında </w:t>
      </w:r>
      <w:r w:rsidRPr="0082584B">
        <w:rPr>
          <w:rStyle w:val="Gvdemetnitalik"/>
          <w:rFonts w:eastAsia="Arial Narrow"/>
          <w:i w:val="0"/>
          <w:sz w:val="24"/>
          <w:szCs w:val="24"/>
        </w:rPr>
        <w:t>“bu alanlarda ifraz koşulu aranmaz</w:t>
      </w:r>
      <w:r w:rsidRPr="0082584B">
        <w:rPr>
          <w:sz w:val="24"/>
          <w:szCs w:val="24"/>
        </w:rPr>
        <w:t xml:space="preserve"> hükmünün bulunduğu,</w:t>
      </w:r>
    </w:p>
    <w:p w:rsidR="0082584B" w:rsidRPr="0082584B" w:rsidRDefault="0082584B" w:rsidP="0082584B">
      <w:pPr>
        <w:pStyle w:val="Gvdemetni1"/>
        <w:shd w:val="clear" w:color="auto" w:fill="auto"/>
        <w:spacing w:after="0" w:line="240" w:lineRule="auto"/>
        <w:ind w:left="40" w:right="20" w:firstLine="669"/>
        <w:rPr>
          <w:sz w:val="24"/>
          <w:szCs w:val="24"/>
        </w:rPr>
      </w:pPr>
      <w:r w:rsidRPr="0082584B">
        <w:rPr>
          <w:sz w:val="24"/>
          <w:szCs w:val="24"/>
        </w:rPr>
        <w:t>*Yine Plan açıklama raporunda nüfus hesabı yapılırken gelişme konut alanlarında ortalama parsel büyüklüğünün 2000m</w:t>
      </w:r>
      <w:r w:rsidRPr="0082584B">
        <w:rPr>
          <w:sz w:val="24"/>
          <w:szCs w:val="24"/>
          <w:vertAlign w:val="superscript"/>
        </w:rPr>
        <w:t>2</w:t>
      </w:r>
      <w:r w:rsidRPr="0082584B">
        <w:rPr>
          <w:sz w:val="24"/>
          <w:szCs w:val="24"/>
        </w:rPr>
        <w:t xml:space="preserve"> olarak hesaplandığı ancak plan notlarında </w:t>
      </w:r>
      <w:r w:rsidRPr="0082584B">
        <w:rPr>
          <w:rStyle w:val="Gvdemetnitalik"/>
          <w:rFonts w:eastAsia="Arial Narrow"/>
          <w:i w:val="0"/>
          <w:sz w:val="24"/>
          <w:szCs w:val="24"/>
        </w:rPr>
        <w:t>“bu alanlarda minimum ifraz şartı 1000m</w:t>
      </w:r>
      <w:r w:rsidRPr="0082584B">
        <w:rPr>
          <w:rStyle w:val="Gvdemetnitalik"/>
          <w:rFonts w:eastAsia="Arial Narrow"/>
          <w:i w:val="0"/>
          <w:sz w:val="24"/>
          <w:szCs w:val="24"/>
          <w:vertAlign w:val="superscript"/>
        </w:rPr>
        <w:t>2</w:t>
      </w:r>
      <w:r w:rsidRPr="0082584B">
        <w:rPr>
          <w:rStyle w:val="Gvdemetnitalik"/>
          <w:rFonts w:eastAsia="Arial Narrow"/>
          <w:i w:val="0"/>
          <w:sz w:val="24"/>
          <w:szCs w:val="24"/>
        </w:rPr>
        <w:t>’dir.</w:t>
      </w:r>
      <w:r w:rsidRPr="0082584B">
        <w:rPr>
          <w:sz w:val="24"/>
          <w:szCs w:val="24"/>
        </w:rPr>
        <w:t xml:space="preserve"> ” hükmünün bulunduğu,</w:t>
      </w:r>
    </w:p>
    <w:p w:rsidR="0082584B" w:rsidRPr="0082584B" w:rsidRDefault="0082584B" w:rsidP="0082584B">
      <w:pPr>
        <w:pStyle w:val="Gvdemetni1"/>
        <w:shd w:val="clear" w:color="auto" w:fill="auto"/>
        <w:spacing w:after="0" w:line="240" w:lineRule="auto"/>
        <w:ind w:left="40" w:right="20" w:firstLine="669"/>
        <w:rPr>
          <w:sz w:val="24"/>
          <w:szCs w:val="24"/>
        </w:rPr>
      </w:pPr>
      <w:r w:rsidRPr="0082584B">
        <w:rPr>
          <w:sz w:val="24"/>
          <w:szCs w:val="24"/>
        </w:rPr>
        <w:t>*Plan açıklama raporunda nüfus hesabı yapılırken ortalama konut büyüklüğünün 3 olarak kabul edildiği, ancak 2020 TÜIK verilerine göre Polatlı İlçesinin ortalama hane halkı büyüklüğünün 3,14 olduğu,</w:t>
      </w:r>
    </w:p>
    <w:p w:rsidR="0082584B" w:rsidRPr="0082584B" w:rsidRDefault="0082584B" w:rsidP="0082584B">
      <w:pPr>
        <w:pStyle w:val="Gvdemetni1"/>
        <w:shd w:val="clear" w:color="auto" w:fill="auto"/>
        <w:spacing w:after="0" w:line="240" w:lineRule="auto"/>
        <w:ind w:left="40" w:right="20" w:firstLine="669"/>
        <w:rPr>
          <w:sz w:val="24"/>
          <w:szCs w:val="24"/>
        </w:rPr>
      </w:pPr>
      <w:r w:rsidRPr="0082584B">
        <w:rPr>
          <w:sz w:val="24"/>
          <w:szCs w:val="24"/>
        </w:rPr>
        <w:t>*Teklife konu imar planına yönelik yapılan nüfus hesabının çelişkili olduğu, bu nedenle ilgili mevzuat gereği ayrılması gereken nüfusun ihtiyacı olan Kentsel ve Sosyal Altyapı alanlarının karşılanıp karşılanmadığının net olarak belirlenemediği,</w:t>
      </w:r>
    </w:p>
    <w:p w:rsidR="0082584B" w:rsidRPr="0082584B" w:rsidRDefault="0082584B" w:rsidP="0082584B">
      <w:pPr>
        <w:pStyle w:val="Gvdemetni1"/>
        <w:widowControl w:val="0"/>
        <w:numPr>
          <w:ilvl w:val="0"/>
          <w:numId w:val="10"/>
        </w:numPr>
        <w:shd w:val="clear" w:color="auto" w:fill="auto"/>
        <w:tabs>
          <w:tab w:val="left" w:pos="651"/>
        </w:tabs>
        <w:spacing w:after="0" w:line="240" w:lineRule="auto"/>
        <w:ind w:left="40" w:firstLine="669"/>
        <w:rPr>
          <w:sz w:val="24"/>
          <w:szCs w:val="24"/>
        </w:rPr>
      </w:pPr>
      <w:r w:rsidRPr="0082584B">
        <w:rPr>
          <w:sz w:val="24"/>
          <w:szCs w:val="24"/>
        </w:rPr>
        <w:t>Düzenleme ortaklı payının(DOP) yaklaşık %33 olarak belirlendiği,</w:t>
      </w:r>
    </w:p>
    <w:p w:rsidR="0082584B" w:rsidRPr="0082584B" w:rsidRDefault="0082584B" w:rsidP="0082584B">
      <w:pPr>
        <w:pStyle w:val="Gvdemetni1"/>
        <w:shd w:val="clear" w:color="auto" w:fill="auto"/>
        <w:spacing w:after="0" w:line="240" w:lineRule="auto"/>
        <w:ind w:left="40" w:firstLine="669"/>
        <w:rPr>
          <w:sz w:val="24"/>
          <w:szCs w:val="24"/>
        </w:rPr>
      </w:pPr>
    </w:p>
    <w:p w:rsidR="0082584B" w:rsidRPr="0082584B" w:rsidRDefault="0082584B" w:rsidP="0082584B">
      <w:pPr>
        <w:pStyle w:val="Gvdemetni1"/>
        <w:shd w:val="clear" w:color="auto" w:fill="auto"/>
        <w:spacing w:after="0" w:line="240" w:lineRule="auto"/>
        <w:ind w:left="40" w:firstLine="669"/>
        <w:rPr>
          <w:sz w:val="24"/>
          <w:szCs w:val="24"/>
        </w:rPr>
      </w:pPr>
      <w:r w:rsidRPr="0082584B">
        <w:rPr>
          <w:sz w:val="24"/>
          <w:szCs w:val="24"/>
        </w:rPr>
        <w:t>Teklifin uygun görülmesi halinde:</w:t>
      </w:r>
    </w:p>
    <w:p w:rsidR="0082584B" w:rsidRPr="0082584B" w:rsidRDefault="0082584B" w:rsidP="0082584B">
      <w:pPr>
        <w:pStyle w:val="Gvdemetni1"/>
        <w:widowControl w:val="0"/>
        <w:numPr>
          <w:ilvl w:val="0"/>
          <w:numId w:val="10"/>
        </w:numPr>
        <w:shd w:val="clear" w:color="auto" w:fill="auto"/>
        <w:tabs>
          <w:tab w:val="left" w:pos="651"/>
        </w:tabs>
        <w:spacing w:after="0" w:line="240" w:lineRule="auto"/>
        <w:ind w:left="40" w:right="20" w:firstLine="669"/>
        <w:rPr>
          <w:sz w:val="24"/>
          <w:szCs w:val="24"/>
        </w:rPr>
      </w:pPr>
      <w:r w:rsidRPr="0082584B">
        <w:rPr>
          <w:sz w:val="24"/>
          <w:szCs w:val="24"/>
        </w:rPr>
        <w:t xml:space="preserve">Tarım dışı amaçla kullanılmasına yönelik izin alınmayan kısımların plan onama sınırı dışına çıkarılması ve ayrıca yaklaşık 44 </w:t>
      </w:r>
      <w:proofErr w:type="spellStart"/>
      <w:r w:rsidRPr="0082584B">
        <w:rPr>
          <w:sz w:val="24"/>
          <w:szCs w:val="24"/>
        </w:rPr>
        <w:t>ha'lık</w:t>
      </w:r>
      <w:proofErr w:type="spellEnd"/>
      <w:r w:rsidRPr="0082584B">
        <w:rPr>
          <w:sz w:val="24"/>
          <w:szCs w:val="24"/>
        </w:rPr>
        <w:t xml:space="preserve"> alana yönelik kamu yaran karan alındıktan sonra nihai karar verilmesi gereken ama ilgili mevzuat dışı kabul edilen kısım için ise plan notu oluşturulması gerektiği,</w:t>
      </w:r>
    </w:p>
    <w:p w:rsidR="0082584B" w:rsidRPr="0082584B" w:rsidRDefault="0082584B" w:rsidP="0082584B">
      <w:pPr>
        <w:pStyle w:val="Gvdemetni1"/>
        <w:widowControl w:val="0"/>
        <w:numPr>
          <w:ilvl w:val="0"/>
          <w:numId w:val="10"/>
        </w:numPr>
        <w:shd w:val="clear" w:color="auto" w:fill="auto"/>
        <w:tabs>
          <w:tab w:val="left" w:pos="651"/>
        </w:tabs>
        <w:spacing w:after="0" w:line="240" w:lineRule="auto"/>
        <w:ind w:left="40" w:right="20" w:firstLine="669"/>
        <w:rPr>
          <w:sz w:val="24"/>
          <w:szCs w:val="24"/>
        </w:rPr>
      </w:pPr>
      <w:proofErr w:type="gramStart"/>
      <w:r w:rsidRPr="0082584B">
        <w:rPr>
          <w:sz w:val="24"/>
          <w:szCs w:val="24"/>
        </w:rPr>
        <w:t>Meskun</w:t>
      </w:r>
      <w:proofErr w:type="gramEnd"/>
      <w:r w:rsidRPr="0082584B">
        <w:rPr>
          <w:sz w:val="24"/>
          <w:szCs w:val="24"/>
        </w:rPr>
        <w:t xml:space="preserve"> yerleşim alanlarında ortalama parsel büyüklüğünün veya ifraz koşulunun, Gelişme konut alanlarında ortalama parsel büyüklüğünün plan açıklama raporunda belirtilen şekilde belirlenmesinin ve belirlenen değerlerin plan notlarına eklenmesinin uygun olacağı,</w:t>
      </w:r>
    </w:p>
    <w:p w:rsidR="0082584B" w:rsidRPr="0082584B" w:rsidRDefault="0082584B" w:rsidP="0082584B">
      <w:pPr>
        <w:pStyle w:val="Gvdemetni1"/>
        <w:widowControl w:val="0"/>
        <w:numPr>
          <w:ilvl w:val="0"/>
          <w:numId w:val="10"/>
        </w:numPr>
        <w:shd w:val="clear" w:color="auto" w:fill="auto"/>
        <w:tabs>
          <w:tab w:val="left" w:pos="651"/>
        </w:tabs>
        <w:spacing w:after="0" w:line="240" w:lineRule="auto"/>
        <w:ind w:left="40" w:right="20" w:firstLine="669"/>
        <w:rPr>
          <w:sz w:val="24"/>
          <w:szCs w:val="24"/>
        </w:rPr>
      </w:pPr>
      <w:r w:rsidRPr="0082584B">
        <w:rPr>
          <w:sz w:val="24"/>
          <w:szCs w:val="24"/>
        </w:rPr>
        <w:t>Düzenleme ortaklık payının planlama alanı nüfusun ihtiyacı kentsel sosyal altyapı alanını sağlayacak şekilde yükseltilmesi gerektiği,</w:t>
      </w:r>
    </w:p>
    <w:p w:rsidR="0082584B" w:rsidRPr="0082584B" w:rsidRDefault="0082584B" w:rsidP="0082584B">
      <w:pPr>
        <w:pStyle w:val="Gvdemetni1"/>
        <w:widowControl w:val="0"/>
        <w:numPr>
          <w:ilvl w:val="0"/>
          <w:numId w:val="10"/>
        </w:numPr>
        <w:shd w:val="clear" w:color="auto" w:fill="auto"/>
        <w:tabs>
          <w:tab w:val="left" w:pos="651"/>
        </w:tabs>
        <w:spacing w:after="0" w:line="240" w:lineRule="auto"/>
        <w:ind w:left="40" w:right="20" w:firstLine="669"/>
        <w:rPr>
          <w:sz w:val="24"/>
          <w:szCs w:val="24"/>
        </w:rPr>
      </w:pPr>
      <w:r w:rsidRPr="0082584B">
        <w:rPr>
          <w:sz w:val="24"/>
          <w:szCs w:val="24"/>
        </w:rPr>
        <w:t>1/5000 ölçekli nazım imar planı ile birlikte değerlendirilmesi gerektiği görüş ve kanaatine varıldığı,</w:t>
      </w:r>
    </w:p>
    <w:p w:rsidR="0082584B" w:rsidRPr="0082584B" w:rsidRDefault="0082584B" w:rsidP="0082584B">
      <w:pPr>
        <w:pStyle w:val="Gvdemetni1"/>
        <w:shd w:val="clear" w:color="auto" w:fill="auto"/>
        <w:tabs>
          <w:tab w:val="left" w:pos="651"/>
        </w:tabs>
        <w:spacing w:after="0" w:line="240" w:lineRule="auto"/>
        <w:ind w:left="709" w:right="20" w:firstLine="0"/>
        <w:rPr>
          <w:sz w:val="24"/>
          <w:szCs w:val="24"/>
        </w:rPr>
      </w:pPr>
    </w:p>
    <w:p w:rsidR="001D5B23" w:rsidRPr="0082584B" w:rsidRDefault="0082584B" w:rsidP="0082584B">
      <w:pPr>
        <w:ind w:left="20" w:right="20" w:firstLine="689"/>
        <w:jc w:val="both"/>
      </w:pPr>
      <w:r w:rsidRPr="0082584B">
        <w:t xml:space="preserve">Hususları tespit edilmiş olup, Polatlı İlçesi </w:t>
      </w:r>
      <w:proofErr w:type="spellStart"/>
      <w:r w:rsidRPr="0082584B">
        <w:t>Karailyas</w:t>
      </w:r>
      <w:proofErr w:type="spellEnd"/>
      <w:r w:rsidRPr="0082584B">
        <w:t xml:space="preserve"> Mahallesi Kırsal Yerleşik ve Gelişme Alanına ait öneri 1/5000 ve 1/1000 ölçekli imar planı </w:t>
      </w:r>
      <w:r w:rsidRPr="0082584B">
        <w:rPr>
          <w:rStyle w:val="Gvdemetni5"/>
          <w:sz w:val="24"/>
          <w:szCs w:val="24"/>
        </w:rPr>
        <w:t xml:space="preserve">değişikliğinin onayına </w:t>
      </w:r>
      <w:r w:rsidR="00D14A26" w:rsidRPr="0082584B">
        <w:t>ilişkin</w:t>
      </w:r>
      <w:r w:rsidR="006E608D" w:rsidRPr="0082584B">
        <w:t xml:space="preserve"> İmar ve Bayındırlık Komis</w:t>
      </w:r>
      <w:r w:rsidR="00D14A26" w:rsidRPr="0082584B">
        <w:t>yonu Raporu oylanarak oybirliği</w:t>
      </w:r>
      <w:r w:rsidR="006E608D" w:rsidRPr="0082584B">
        <w:t xml:space="preserve"> ile kabul edildi.</w:t>
      </w:r>
    </w:p>
    <w:p w:rsidR="001D5B23" w:rsidRPr="0082584B" w:rsidRDefault="001D5B23" w:rsidP="00C61263">
      <w:pPr>
        <w:ind w:firstLine="709"/>
        <w:jc w:val="both"/>
      </w:pPr>
    </w:p>
    <w:p w:rsidR="00F45719" w:rsidRPr="0082584B"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82584B" w:rsidTr="006E608D">
        <w:trPr>
          <w:trHeight w:val="594"/>
          <w:jc w:val="center"/>
        </w:trPr>
        <w:tc>
          <w:tcPr>
            <w:tcW w:w="221" w:type="dxa"/>
          </w:tcPr>
          <w:p w:rsidR="0016025C" w:rsidRPr="0082584B" w:rsidRDefault="0016025C" w:rsidP="0016025C">
            <w:pPr>
              <w:jc w:val="both"/>
            </w:pPr>
          </w:p>
        </w:tc>
        <w:tc>
          <w:tcPr>
            <w:tcW w:w="222" w:type="dxa"/>
          </w:tcPr>
          <w:p w:rsidR="0016025C" w:rsidRPr="0082584B"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82584B" w:rsidTr="0016025C">
              <w:trPr>
                <w:trHeight w:val="594"/>
                <w:jc w:val="center"/>
              </w:trPr>
              <w:tc>
                <w:tcPr>
                  <w:tcW w:w="3147" w:type="dxa"/>
                </w:tcPr>
                <w:p w:rsidR="0016025C" w:rsidRPr="0082584B" w:rsidRDefault="0016025C" w:rsidP="0016025C">
                  <w:pPr>
                    <w:autoSpaceDE w:val="0"/>
                    <w:autoSpaceDN w:val="0"/>
                    <w:adjustRightInd w:val="0"/>
                    <w:jc w:val="center"/>
                    <w:rPr>
                      <w:color w:val="000000"/>
                    </w:rPr>
                  </w:pPr>
                  <w:r w:rsidRPr="0082584B">
                    <w:rPr>
                      <w:color w:val="000000"/>
                    </w:rPr>
                    <w:t xml:space="preserve">Fatih ÜNAL </w:t>
                  </w:r>
                </w:p>
                <w:p w:rsidR="0016025C" w:rsidRPr="0082584B" w:rsidRDefault="0016025C" w:rsidP="0016025C">
                  <w:pPr>
                    <w:autoSpaceDE w:val="0"/>
                    <w:autoSpaceDN w:val="0"/>
                    <w:adjustRightInd w:val="0"/>
                    <w:jc w:val="center"/>
                    <w:rPr>
                      <w:color w:val="000000"/>
                    </w:rPr>
                  </w:pPr>
                  <w:r w:rsidRPr="0082584B">
                    <w:rPr>
                      <w:color w:val="000000"/>
                    </w:rPr>
                    <w:t>Meclis 1.Başkan V.</w:t>
                  </w:r>
                </w:p>
              </w:tc>
              <w:tc>
                <w:tcPr>
                  <w:tcW w:w="3147" w:type="dxa"/>
                  <w:vAlign w:val="center"/>
                </w:tcPr>
                <w:p w:rsidR="0016025C" w:rsidRPr="0082584B" w:rsidRDefault="0016025C" w:rsidP="0016025C">
                  <w:pPr>
                    <w:autoSpaceDE w:val="0"/>
                    <w:autoSpaceDN w:val="0"/>
                    <w:adjustRightInd w:val="0"/>
                    <w:jc w:val="center"/>
                    <w:rPr>
                      <w:color w:val="000000"/>
                    </w:rPr>
                  </w:pPr>
                  <w:r w:rsidRPr="0082584B">
                    <w:rPr>
                      <w:color w:val="000000"/>
                    </w:rPr>
                    <w:t>Tuğba AYDOS</w:t>
                  </w:r>
                </w:p>
                <w:p w:rsidR="0016025C" w:rsidRPr="0082584B" w:rsidRDefault="0016025C" w:rsidP="0016025C">
                  <w:pPr>
                    <w:tabs>
                      <w:tab w:val="left" w:pos="3268"/>
                    </w:tabs>
                    <w:jc w:val="center"/>
                    <w:rPr>
                      <w:color w:val="000000"/>
                    </w:rPr>
                  </w:pPr>
                  <w:r w:rsidRPr="0082584B">
                    <w:rPr>
                      <w:color w:val="000000"/>
                    </w:rPr>
                    <w:t xml:space="preserve">Divan </w:t>
                  </w:r>
                  <w:proofErr w:type="gramStart"/>
                  <w:r w:rsidRPr="0082584B">
                    <w:rPr>
                      <w:color w:val="000000"/>
                    </w:rPr>
                    <w:t>Katibi</w:t>
                  </w:r>
                  <w:proofErr w:type="gramEnd"/>
                </w:p>
              </w:tc>
              <w:tc>
                <w:tcPr>
                  <w:tcW w:w="3062" w:type="dxa"/>
                  <w:vAlign w:val="center"/>
                </w:tcPr>
                <w:p w:rsidR="0016025C" w:rsidRPr="0082584B" w:rsidRDefault="0016025C" w:rsidP="0016025C">
                  <w:pPr>
                    <w:autoSpaceDE w:val="0"/>
                    <w:autoSpaceDN w:val="0"/>
                    <w:adjustRightInd w:val="0"/>
                    <w:jc w:val="center"/>
                    <w:rPr>
                      <w:color w:val="000000"/>
                    </w:rPr>
                  </w:pPr>
                  <w:r w:rsidRPr="0082584B">
                    <w:rPr>
                      <w:color w:val="000000"/>
                    </w:rPr>
                    <w:t>Harun ÖZTÜRK</w:t>
                  </w:r>
                </w:p>
                <w:p w:rsidR="0016025C" w:rsidRPr="0082584B" w:rsidRDefault="0016025C" w:rsidP="0016025C">
                  <w:pPr>
                    <w:autoSpaceDE w:val="0"/>
                    <w:autoSpaceDN w:val="0"/>
                    <w:adjustRightInd w:val="0"/>
                    <w:jc w:val="center"/>
                    <w:rPr>
                      <w:color w:val="000000"/>
                    </w:rPr>
                  </w:pPr>
                  <w:r w:rsidRPr="0082584B">
                    <w:rPr>
                      <w:color w:val="000000"/>
                    </w:rPr>
                    <w:t xml:space="preserve">Y.Divan </w:t>
                  </w:r>
                  <w:proofErr w:type="gramStart"/>
                  <w:r w:rsidRPr="0082584B">
                    <w:rPr>
                      <w:color w:val="000000"/>
                    </w:rPr>
                    <w:t>Katibi</w:t>
                  </w:r>
                  <w:proofErr w:type="gramEnd"/>
                </w:p>
              </w:tc>
            </w:tr>
          </w:tbl>
          <w:p w:rsidR="0016025C" w:rsidRPr="0082584B" w:rsidRDefault="0016025C"/>
        </w:tc>
      </w:tr>
    </w:tbl>
    <w:p w:rsidR="00F056A8" w:rsidRDefault="00F056A8" w:rsidP="00496F09">
      <w:pPr>
        <w:jc w:val="both"/>
      </w:pPr>
    </w:p>
    <w:p w:rsidR="00496F09" w:rsidRDefault="00496F09" w:rsidP="00496F09">
      <w:pPr>
        <w:jc w:val="both"/>
      </w:pPr>
    </w:p>
    <w:p w:rsidR="00496F09" w:rsidRPr="00496F09" w:rsidRDefault="00496F09" w:rsidP="00496F09">
      <w:pPr>
        <w:jc w:val="center"/>
      </w:pPr>
      <w:r w:rsidRPr="00496F09">
        <w:lastRenderedPageBreak/>
        <w:t>T.C.</w:t>
      </w:r>
    </w:p>
    <w:p w:rsidR="00496F09" w:rsidRPr="00496F09" w:rsidRDefault="00496F09" w:rsidP="00496F09">
      <w:pPr>
        <w:jc w:val="center"/>
      </w:pPr>
      <w:r w:rsidRPr="00496F09">
        <w:t>ANKARA BÜYÜKŞEHİR BELEDİYE MECLİSİ</w:t>
      </w:r>
    </w:p>
    <w:p w:rsidR="00496F09" w:rsidRPr="00496F09" w:rsidRDefault="00496F09" w:rsidP="00496F09">
      <w:pPr>
        <w:jc w:val="center"/>
      </w:pPr>
      <w:r w:rsidRPr="00496F09">
        <w:t>İmar ve Bayındırlık Komisyonu Raporu</w:t>
      </w:r>
    </w:p>
    <w:p w:rsidR="00496F09" w:rsidRPr="00496F09" w:rsidRDefault="00496F09" w:rsidP="00496F09">
      <w:pPr>
        <w:jc w:val="center"/>
      </w:pPr>
    </w:p>
    <w:p w:rsidR="00496F09" w:rsidRPr="00496F09" w:rsidRDefault="00496F09" w:rsidP="00496F09">
      <w:pPr>
        <w:jc w:val="center"/>
      </w:pPr>
      <w:r w:rsidRPr="00496F09">
        <w:t>Rapor No: 894</w:t>
      </w:r>
      <w:r w:rsidRPr="00496F09">
        <w:tab/>
        <w:t xml:space="preserve">     </w:t>
      </w:r>
      <w:r w:rsidRPr="00496F09">
        <w:tab/>
        <w:t xml:space="preserve">     </w:t>
      </w:r>
      <w:r w:rsidRPr="00496F09">
        <w:tab/>
        <w:t xml:space="preserve">                 </w:t>
      </w:r>
      <w:r w:rsidRPr="00496F09">
        <w:tab/>
      </w:r>
      <w:r w:rsidRPr="00496F09">
        <w:tab/>
        <w:t xml:space="preserve">         </w:t>
      </w:r>
      <w:r w:rsidRPr="00496F09">
        <w:tab/>
      </w:r>
      <w:r w:rsidRPr="00496F09">
        <w:tab/>
      </w:r>
      <w:r w:rsidRPr="00496F09">
        <w:tab/>
        <w:t xml:space="preserve">        24.03.2021</w:t>
      </w:r>
    </w:p>
    <w:p w:rsidR="00496F09" w:rsidRPr="00496F09" w:rsidRDefault="00496F09" w:rsidP="00496F09"/>
    <w:p w:rsidR="00496F09" w:rsidRDefault="00496F09" w:rsidP="00496F09">
      <w:pPr>
        <w:pStyle w:val="Balk7"/>
        <w:jc w:val="center"/>
        <w:rPr>
          <w:bCs/>
        </w:rPr>
      </w:pPr>
      <w:r w:rsidRPr="00496F09">
        <w:rPr>
          <w:bCs/>
        </w:rPr>
        <w:t>BÜYÜKŞEHİR BELEDİYE MECLİSİ BAŞKANLIĞINA</w:t>
      </w:r>
    </w:p>
    <w:p w:rsidR="00496F09" w:rsidRPr="00496F09" w:rsidRDefault="00496F09" w:rsidP="00496F09">
      <w:pPr>
        <w:pStyle w:val="Balk7"/>
        <w:jc w:val="center"/>
        <w:rPr>
          <w:bCs/>
        </w:rPr>
      </w:pP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p>
    <w:p w:rsidR="00496F09" w:rsidRPr="00496F09" w:rsidRDefault="00496F09" w:rsidP="00496F09">
      <w:pPr>
        <w:pStyle w:val="Balk7"/>
        <w:ind w:firstLine="709"/>
        <w:jc w:val="both"/>
      </w:pPr>
      <w:r w:rsidRPr="00496F09">
        <w:t xml:space="preserve">Polatlı İlçesi </w:t>
      </w:r>
      <w:proofErr w:type="spellStart"/>
      <w:r w:rsidRPr="00496F09">
        <w:t>Karailyas</w:t>
      </w:r>
      <w:proofErr w:type="spellEnd"/>
      <w:r w:rsidRPr="00496F09">
        <w:t xml:space="preserve"> Mahallesi Kırsal Yerleşik ve Gelişme Alanında 1/5000 ölçekli nazım imar plan değişikliğine ilişkin İmar ve Bayındırlık Komisyonunun 26.02.2021 tarih ve 787 sayılı raporu ile komisyonumuza yeniden havale edilen dosya incelendi.</w:t>
      </w:r>
    </w:p>
    <w:p w:rsidR="00496F09" w:rsidRPr="00B81709" w:rsidRDefault="00496F09" w:rsidP="00496F09">
      <w:pPr>
        <w:pStyle w:val="Style9"/>
        <w:widowControl/>
        <w:spacing w:line="240" w:lineRule="auto"/>
        <w:ind w:firstLine="709"/>
      </w:pP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 xml:space="preserve">Komisyonumuzca yapılan incelemeler neticesinde; Polatlı Belediye Başkanlığı Plan ve Proje Müdürlüğünün 15.01.2021 tarih ve 559 sayılı yazısı </w:t>
      </w:r>
      <w:proofErr w:type="gramStart"/>
      <w:r w:rsidRPr="00B81709">
        <w:rPr>
          <w:sz w:val="24"/>
          <w:szCs w:val="24"/>
        </w:rPr>
        <w:t>ile,</w:t>
      </w:r>
      <w:proofErr w:type="gramEnd"/>
      <w:r w:rsidRPr="00B81709">
        <w:rPr>
          <w:sz w:val="24"/>
          <w:szCs w:val="24"/>
        </w:rPr>
        <w:t xml:space="preserve"> Polatlı Belediye Meclisinin 06.01.2021 gün ve 2021/10 sayılı kararıyla uygun görülen, Ankara İli, Polatlı İlçesi </w:t>
      </w:r>
      <w:proofErr w:type="spellStart"/>
      <w:r w:rsidRPr="00B81709">
        <w:rPr>
          <w:sz w:val="24"/>
          <w:szCs w:val="24"/>
        </w:rPr>
        <w:t>Karailyas</w:t>
      </w:r>
      <w:proofErr w:type="spellEnd"/>
      <w:r w:rsidRPr="00B81709">
        <w:rPr>
          <w:sz w:val="24"/>
          <w:szCs w:val="24"/>
        </w:rPr>
        <w:t xml:space="preserve"> Mahallesi Kırsal Yerleşik ve Gelişme Alanına ait 1/5000 ölçekli nazım imar planı ve 1/1000 ölçekli uygulama imar planı teklifinin 5216 sayılı Yasa gereği İmar ve Şehircilik Dairesi Başkanlığına sunulduğu,</w:t>
      </w:r>
    </w:p>
    <w:p w:rsidR="00496F09" w:rsidRPr="00B81709" w:rsidRDefault="00496F09" w:rsidP="00496F09">
      <w:pPr>
        <w:pStyle w:val="Gvdemetni1"/>
        <w:shd w:val="clear" w:color="auto" w:fill="auto"/>
        <w:spacing w:after="0" w:line="240" w:lineRule="auto"/>
        <w:ind w:right="320" w:firstLine="0"/>
        <w:rPr>
          <w:sz w:val="24"/>
          <w:szCs w:val="24"/>
        </w:rPr>
      </w:pPr>
    </w:p>
    <w:p w:rsidR="00496F09" w:rsidRPr="00B81709" w:rsidRDefault="00496F09" w:rsidP="00496F09">
      <w:pPr>
        <w:pStyle w:val="Gvdemetni1"/>
        <w:shd w:val="clear" w:color="auto" w:fill="auto"/>
        <w:spacing w:after="0" w:line="240" w:lineRule="auto"/>
        <w:ind w:left="40" w:firstLine="669"/>
        <w:rPr>
          <w:sz w:val="24"/>
          <w:szCs w:val="24"/>
        </w:rPr>
      </w:pPr>
      <w:r w:rsidRPr="00B81709">
        <w:rPr>
          <w:sz w:val="24"/>
          <w:szCs w:val="24"/>
        </w:rPr>
        <w:t>Yapılan incelemede;</w:t>
      </w:r>
    </w:p>
    <w:p w:rsidR="00496F09" w:rsidRPr="00B81709" w:rsidRDefault="00496F09" w:rsidP="00496F09">
      <w:pPr>
        <w:pStyle w:val="Gvdemetni1"/>
        <w:shd w:val="clear" w:color="auto" w:fill="auto"/>
        <w:spacing w:after="0" w:line="240" w:lineRule="auto"/>
        <w:ind w:left="40"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proofErr w:type="spellStart"/>
      <w:r w:rsidRPr="00B81709">
        <w:rPr>
          <w:sz w:val="24"/>
          <w:szCs w:val="24"/>
        </w:rPr>
        <w:t>Karailyas</w:t>
      </w:r>
      <w:proofErr w:type="spellEnd"/>
      <w:r w:rsidRPr="00B81709">
        <w:rPr>
          <w:sz w:val="24"/>
          <w:szCs w:val="24"/>
        </w:rPr>
        <w:t xml:space="preserve"> Mahallesinin, Ankara İli, Polatlı İlçesi sınırları içerisinde yer aldığı, İlçenin güneybatısında yer alan </w:t>
      </w:r>
      <w:proofErr w:type="spellStart"/>
      <w:r w:rsidRPr="00B81709">
        <w:rPr>
          <w:sz w:val="24"/>
          <w:szCs w:val="24"/>
        </w:rPr>
        <w:t>Karailyas</w:t>
      </w:r>
      <w:proofErr w:type="spellEnd"/>
      <w:r w:rsidRPr="00B81709">
        <w:rPr>
          <w:sz w:val="24"/>
          <w:szCs w:val="24"/>
        </w:rPr>
        <w:t xml:space="preserve"> Mahallesi Sakarya Nehri’nin doğu kıyısında, Eskişehir- Polatlı karayoluna 4 km, ilçe merkezine ise 17 km uzaklıkta, İğciler, </w:t>
      </w:r>
      <w:proofErr w:type="spellStart"/>
      <w:r w:rsidRPr="00B81709">
        <w:rPr>
          <w:sz w:val="24"/>
          <w:szCs w:val="24"/>
        </w:rPr>
        <w:t>Beyliköprü</w:t>
      </w:r>
      <w:proofErr w:type="spellEnd"/>
      <w:r w:rsidRPr="00B81709">
        <w:rPr>
          <w:sz w:val="24"/>
          <w:szCs w:val="24"/>
        </w:rPr>
        <w:t xml:space="preserve"> ve </w:t>
      </w:r>
      <w:proofErr w:type="spellStart"/>
      <w:r w:rsidRPr="00B81709">
        <w:rPr>
          <w:sz w:val="24"/>
          <w:szCs w:val="24"/>
        </w:rPr>
        <w:t>Tatlıkuyu</w:t>
      </w:r>
      <w:proofErr w:type="spellEnd"/>
      <w:r w:rsidRPr="00B81709">
        <w:rPr>
          <w:sz w:val="24"/>
          <w:szCs w:val="24"/>
        </w:rPr>
        <w:t xml:space="preserve"> Mahallelerine komşu olduğu,</w:t>
      </w:r>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Planlama alanı yaklaşık 113 hektar olarak belirlendiği, 1/5000 ölçekli nazım ve 1/1000 ölçekli uygulama imar planlarının bulunmadığı,</w:t>
      </w:r>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Alınan kurum görüşlerinin;</w:t>
      </w:r>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 xml:space="preserve">-Ankara Valiliği İl Gıda Tarım ve Hayvancılık Müdürlüğünün E:1862811 sayılı görüş yazısı </w:t>
      </w:r>
      <w:proofErr w:type="gramStart"/>
      <w:r w:rsidRPr="00B81709">
        <w:rPr>
          <w:sz w:val="24"/>
          <w:szCs w:val="24"/>
        </w:rPr>
        <w:t>ile;</w:t>
      </w:r>
      <w:proofErr w:type="gramEnd"/>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tabs>
          <w:tab w:val="right" w:pos="9922"/>
        </w:tabs>
        <w:spacing w:after="0" w:line="240" w:lineRule="auto"/>
        <w:ind w:left="40" w:right="-1" w:firstLine="669"/>
        <w:rPr>
          <w:sz w:val="24"/>
          <w:szCs w:val="24"/>
        </w:rPr>
      </w:pPr>
      <w:r w:rsidRPr="00B81709">
        <w:rPr>
          <w:sz w:val="24"/>
          <w:szCs w:val="24"/>
        </w:rPr>
        <w:t xml:space="preserve">Görüş sorulan alanın 67,3169 </w:t>
      </w:r>
      <w:proofErr w:type="spellStart"/>
      <w:r w:rsidRPr="00B81709">
        <w:rPr>
          <w:sz w:val="24"/>
          <w:szCs w:val="24"/>
        </w:rPr>
        <w:t>ha'lık</w:t>
      </w:r>
      <w:proofErr w:type="spellEnd"/>
      <w:r w:rsidRPr="00B81709">
        <w:rPr>
          <w:sz w:val="24"/>
          <w:szCs w:val="24"/>
        </w:rPr>
        <w:t xml:space="preserve"> kısmının ilgili mevzuata göre (T) Tarım Dışı Alan, 0,9285 </w:t>
      </w:r>
      <w:proofErr w:type="spellStart"/>
      <w:r w:rsidRPr="00B81709">
        <w:rPr>
          <w:sz w:val="24"/>
          <w:szCs w:val="24"/>
        </w:rPr>
        <w:t>ha'lık</w:t>
      </w:r>
      <w:proofErr w:type="spellEnd"/>
      <w:r w:rsidRPr="00B81709">
        <w:rPr>
          <w:sz w:val="24"/>
          <w:szCs w:val="24"/>
        </w:rPr>
        <w:t xml:space="preserve"> kısmının Mezarlık Alanı olarak belirlendiğinin bildirildiği,</w:t>
      </w:r>
    </w:p>
    <w:p w:rsidR="00496F09" w:rsidRPr="00B81709" w:rsidRDefault="00496F09" w:rsidP="00496F09">
      <w:pPr>
        <w:pStyle w:val="Gvdemetni1"/>
        <w:shd w:val="clear" w:color="auto" w:fill="auto"/>
        <w:tabs>
          <w:tab w:val="right" w:pos="9922"/>
        </w:tabs>
        <w:spacing w:after="0" w:line="240" w:lineRule="auto"/>
        <w:ind w:left="40" w:right="-1" w:firstLine="669"/>
        <w:rPr>
          <w:sz w:val="24"/>
          <w:szCs w:val="24"/>
        </w:rPr>
      </w:pPr>
      <w:r w:rsidRPr="00B81709">
        <w:rPr>
          <w:sz w:val="24"/>
          <w:szCs w:val="24"/>
        </w:rPr>
        <w:t xml:space="preserve">0,2944 </w:t>
      </w:r>
      <w:proofErr w:type="spellStart"/>
      <w:r w:rsidRPr="00B81709">
        <w:rPr>
          <w:sz w:val="24"/>
          <w:szCs w:val="24"/>
        </w:rPr>
        <w:t>ha'lık</w:t>
      </w:r>
      <w:proofErr w:type="spellEnd"/>
      <w:r w:rsidRPr="00B81709">
        <w:rPr>
          <w:sz w:val="24"/>
          <w:szCs w:val="24"/>
        </w:rPr>
        <w:t xml:space="preserve"> alan Sulu Mutlak Tarım Arazisi olarak tespit edildiğinden bu kısımda imar planın yapılmasının uygun olmadığının bildirildiği,</w:t>
      </w: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 xml:space="preserve">Sulu Özel Ürün Tarım Arazisi olarak tespit edilen 43,3668 </w:t>
      </w:r>
      <w:proofErr w:type="spellStart"/>
      <w:r w:rsidRPr="00B81709">
        <w:rPr>
          <w:sz w:val="24"/>
          <w:szCs w:val="24"/>
        </w:rPr>
        <w:t>ha'lık</w:t>
      </w:r>
      <w:proofErr w:type="spellEnd"/>
      <w:r w:rsidRPr="00B81709">
        <w:rPr>
          <w:sz w:val="24"/>
          <w:szCs w:val="24"/>
        </w:rPr>
        <w:t xml:space="preserve"> alanın ise kamu yararı kararı alınması halinde imar planın yapılmasının uygun olduğunun bildirildiği,</w:t>
      </w:r>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proofErr w:type="gramStart"/>
      <w:r w:rsidRPr="00B81709">
        <w:rPr>
          <w:sz w:val="24"/>
          <w:szCs w:val="24"/>
        </w:rPr>
        <w:t xml:space="preserve">-Ankara Valiliği İl Tarım ve Orman Müdürlüğünün E.3644167 sayılı ve Tarım ve Orman Bakanlığı Tarım Reformu Genel Müdürlüğü 14.12.2020 gün ve E.3496817 sayılı görüş yazılarında ise; Kamu Yararı Kararı talep edilen 43,3668 </w:t>
      </w:r>
      <w:proofErr w:type="spellStart"/>
      <w:r w:rsidRPr="00B81709">
        <w:rPr>
          <w:sz w:val="24"/>
          <w:szCs w:val="24"/>
        </w:rPr>
        <w:t>ha'lık</w:t>
      </w:r>
      <w:proofErr w:type="spellEnd"/>
      <w:r w:rsidRPr="00B81709">
        <w:rPr>
          <w:sz w:val="24"/>
          <w:szCs w:val="24"/>
        </w:rPr>
        <w:t xml:space="preserve"> kısım için, "muhtar ve azalarının </w:t>
      </w:r>
      <w:proofErr w:type="spellStart"/>
      <w:r w:rsidRPr="00B81709">
        <w:rPr>
          <w:sz w:val="24"/>
          <w:szCs w:val="24"/>
        </w:rPr>
        <w:t>bila</w:t>
      </w:r>
      <w:proofErr w:type="spellEnd"/>
      <w:r w:rsidRPr="00B81709">
        <w:rPr>
          <w:sz w:val="24"/>
          <w:szCs w:val="24"/>
        </w:rPr>
        <w:t xml:space="preserve"> tarihli tutanaklarında, "...alan 1940 yılından itibaren mahallemizin mevcut yerleşim yeri olarak kullanılmaktadır..." şeklindeki beyanları ve diğer evraklar" gerekçe gösterilerek, 3083 sayılı Yasa ve uygulama Yönetmeliği yürürlüğe girmeden önce izinsiz kullanım gerçekleştirildiğinden, Sulu Özel Ürün Tarım Arazisi olarak tespit edilen 43,0724 </w:t>
      </w:r>
      <w:proofErr w:type="spellStart"/>
      <w:r w:rsidRPr="00B81709">
        <w:rPr>
          <w:sz w:val="24"/>
          <w:szCs w:val="24"/>
        </w:rPr>
        <w:t>ha'lık</w:t>
      </w:r>
      <w:proofErr w:type="spellEnd"/>
      <w:r w:rsidRPr="00B81709">
        <w:rPr>
          <w:sz w:val="24"/>
          <w:szCs w:val="24"/>
        </w:rPr>
        <w:t xml:space="preserve"> 112 ada 9,12 ve 13 </w:t>
      </w:r>
      <w:proofErr w:type="spellStart"/>
      <w:r w:rsidRPr="00B81709">
        <w:rPr>
          <w:sz w:val="24"/>
          <w:szCs w:val="24"/>
        </w:rPr>
        <w:t>no'lu</w:t>
      </w:r>
      <w:proofErr w:type="spellEnd"/>
      <w:r w:rsidRPr="00B81709">
        <w:rPr>
          <w:sz w:val="24"/>
          <w:szCs w:val="24"/>
        </w:rPr>
        <w:t xml:space="preserve"> parseller ile ilgili olarak yapılacak herhangi bir işlemin bulunmadığının belirtildiği,</w:t>
      </w:r>
      <w:proofErr w:type="gramEnd"/>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Default="00496F09" w:rsidP="00496F09">
      <w:pPr>
        <w:pStyle w:val="Gvdemetni1"/>
        <w:shd w:val="clear" w:color="auto" w:fill="auto"/>
        <w:spacing w:after="0" w:line="240" w:lineRule="auto"/>
        <w:ind w:left="40" w:right="-1" w:firstLine="669"/>
        <w:rPr>
          <w:sz w:val="24"/>
          <w:szCs w:val="24"/>
        </w:rPr>
      </w:pPr>
    </w:p>
    <w:p w:rsidR="00496F09" w:rsidRPr="003B0AF0" w:rsidRDefault="00496F09" w:rsidP="00496F09">
      <w:pPr>
        <w:jc w:val="center"/>
      </w:pPr>
      <w:r w:rsidRPr="003B0AF0">
        <w:lastRenderedPageBreak/>
        <w:t>T.C.</w:t>
      </w:r>
    </w:p>
    <w:p w:rsidR="00496F09" w:rsidRPr="003B0AF0" w:rsidRDefault="00496F09" w:rsidP="00496F09">
      <w:pPr>
        <w:jc w:val="center"/>
      </w:pPr>
      <w:r w:rsidRPr="003B0AF0">
        <w:t>ANKARA BÜYÜKŞEHİR BELEDİYE MECLİSİ</w:t>
      </w:r>
    </w:p>
    <w:p w:rsidR="00496F09" w:rsidRDefault="00496F09" w:rsidP="00496F09">
      <w:pPr>
        <w:jc w:val="center"/>
      </w:pPr>
      <w:r w:rsidRPr="003B0AF0">
        <w:t>İmar ve Bayındırlık Komisyonu Raporu</w:t>
      </w:r>
    </w:p>
    <w:p w:rsidR="00496F09" w:rsidRDefault="00496F09" w:rsidP="00496F09">
      <w:pPr>
        <w:jc w:val="center"/>
      </w:pPr>
    </w:p>
    <w:p w:rsidR="00496F09" w:rsidRDefault="00496F09" w:rsidP="00496F09">
      <w:pPr>
        <w:jc w:val="center"/>
      </w:pPr>
      <w:r w:rsidRPr="003B0AF0">
        <w:t xml:space="preserve">Rapor No: </w:t>
      </w:r>
      <w:r>
        <w:t>894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496F09" w:rsidRDefault="00496F09" w:rsidP="00496F09">
      <w:pPr>
        <w:pStyle w:val="Gvdemetni1"/>
        <w:shd w:val="clear" w:color="auto" w:fill="auto"/>
        <w:spacing w:after="0" w:line="240" w:lineRule="auto"/>
        <w:ind w:right="-1" w:firstLine="0"/>
        <w:jc w:val="center"/>
        <w:rPr>
          <w:sz w:val="24"/>
          <w:szCs w:val="24"/>
        </w:rPr>
      </w:pPr>
    </w:p>
    <w:p w:rsidR="00496F09" w:rsidRPr="00B81709" w:rsidRDefault="00496F09" w:rsidP="00496F09">
      <w:pPr>
        <w:pStyle w:val="Gvdemetni1"/>
        <w:shd w:val="clear" w:color="auto" w:fill="auto"/>
        <w:spacing w:after="0" w:line="240" w:lineRule="auto"/>
        <w:ind w:right="-1" w:firstLine="0"/>
        <w:jc w:val="center"/>
        <w:rPr>
          <w:sz w:val="24"/>
          <w:szCs w:val="24"/>
        </w:rPr>
      </w:pPr>
      <w:r w:rsidRPr="00B81709">
        <w:rPr>
          <w:sz w:val="24"/>
          <w:szCs w:val="24"/>
        </w:rPr>
        <w:t>-2-</w:t>
      </w:r>
    </w:p>
    <w:p w:rsidR="00496F09" w:rsidRDefault="00496F09" w:rsidP="00496F09">
      <w:pPr>
        <w:pStyle w:val="Gvdemetni1"/>
        <w:shd w:val="clear" w:color="auto" w:fill="auto"/>
        <w:spacing w:after="0" w:line="240" w:lineRule="auto"/>
        <w:ind w:left="40" w:right="-1" w:firstLine="669"/>
        <w:rPr>
          <w:sz w:val="24"/>
          <w:szCs w:val="24"/>
        </w:rPr>
      </w:pPr>
    </w:p>
    <w:p w:rsidR="00496F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 xml:space="preserve">-Karayolları </w:t>
      </w:r>
      <w:proofErr w:type="gramStart"/>
      <w:r w:rsidRPr="00B81709">
        <w:rPr>
          <w:sz w:val="24"/>
          <w:szCs w:val="24"/>
        </w:rPr>
        <w:t>IV.Bölge</w:t>
      </w:r>
      <w:proofErr w:type="gramEnd"/>
      <w:r w:rsidRPr="00B81709">
        <w:rPr>
          <w:sz w:val="24"/>
          <w:szCs w:val="24"/>
        </w:rPr>
        <w:t xml:space="preserve"> Müdürlüğü’nün 12.01.2018/15270, 27.11.2018/413473 sayılı görüşü, Çevre ve Şehircilik İl Müdürlüğü’nün 17.01.2018 tarih ve 1309 sayılı görüşü, Ankara 1 Numaralı Kültür Varlılarını Koruma Bölge Kurulu Müdürlüğü’nün 03.04.2018 tarih ve 285663 sayılı görüşü, Orman Genel Müdürlüğü’nün 18.01.2018 tarih ve 129383 sayılı görüşü, Devlet Su İşleri Genel Müdürlüğü 5. Bölge Müdürlüğü’nün 13.02.2018 tarih ve 111050 sayılı görüşü, Devlet Su İşleri Genel Müdürlüğü 3. Bölge Müdürlüğü 09.03.2018 tarih ve 176104 sayılı görüşlerinin bulunduğu,</w:t>
      </w:r>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tabs>
          <w:tab w:val="left" w:pos="9638"/>
        </w:tabs>
        <w:ind w:right="-1" w:firstLine="669"/>
        <w:jc w:val="both"/>
      </w:pPr>
      <w:r w:rsidRPr="00B81709">
        <w:t xml:space="preserve">-Ankara İl Sağlık Müdürlüğü’nün 25.12.2017 tarih ve </w:t>
      </w:r>
      <w:proofErr w:type="gramStart"/>
      <w:r w:rsidRPr="00B81709">
        <w:t>75252626</w:t>
      </w:r>
      <w:proofErr w:type="gramEnd"/>
      <w:r w:rsidRPr="00B81709">
        <w:t xml:space="preserve"> sayılı görüşü, Maden İşleri Genel Müdürlüğü’nün 29.12.2017 tarih ve 449966 sayılı görüşü, Boru Hatları İle Petrol Taşıma A.Ş.’</w:t>
      </w:r>
      <w:proofErr w:type="spellStart"/>
      <w:r w:rsidRPr="00B81709">
        <w:t>nin</w:t>
      </w:r>
      <w:proofErr w:type="spellEnd"/>
      <w:r w:rsidRPr="00B81709">
        <w:t xml:space="preserve"> 25.12.2017 tarih ve 53010 sayılı görüşü, Polatlı Doğalgaz Dağıtım A.Ş.’</w:t>
      </w:r>
      <w:proofErr w:type="spellStart"/>
      <w:r w:rsidRPr="00B81709">
        <w:t>nin</w:t>
      </w:r>
      <w:proofErr w:type="spellEnd"/>
      <w:r w:rsidRPr="00B81709">
        <w:t xml:space="preserve"> 29.12.2017 tarih ve 611 sayılı görüşü, Türkiye Elektrik İletim A.Ş. 25.12.2017 tarih ve 503420 sayılı görüşü, ASKİ Genel Müdürlüğü’nün 28.12.2017/56720, 16.01.2018/1976, 28.12.2017/57346 sayılı görüşü, Başkent Elektrik Dağıtım A.Ş. 31274 sayılı görüşü, Çevre ve Şehircilik İl Müdürlüğü’nün 09.11.2018 tarih ve 45490 sayılı görüşü, Çevre ve Şehircilik İl Müdürlüğü’nün 18.12.2018 tarih ve 54414 sayılı görüşlerinin bulunduğu,</w:t>
      </w:r>
    </w:p>
    <w:p w:rsidR="00496F09" w:rsidRPr="00B81709" w:rsidRDefault="00496F09" w:rsidP="00496F09">
      <w:pPr>
        <w:tabs>
          <w:tab w:val="left" w:pos="9638"/>
        </w:tabs>
        <w:ind w:right="-1" w:firstLine="669"/>
        <w:jc w:val="both"/>
      </w:pPr>
    </w:p>
    <w:p w:rsidR="00496F09" w:rsidRPr="00B81709" w:rsidRDefault="00496F09" w:rsidP="00496F09">
      <w:pPr>
        <w:pStyle w:val="Gvdemetni1"/>
        <w:shd w:val="clear" w:color="auto" w:fill="auto"/>
        <w:spacing w:after="0" w:line="240" w:lineRule="auto"/>
        <w:ind w:left="40" w:right="-1" w:firstLine="669"/>
        <w:rPr>
          <w:sz w:val="24"/>
          <w:szCs w:val="24"/>
        </w:rPr>
      </w:pPr>
      <w:proofErr w:type="gramStart"/>
      <w:r w:rsidRPr="00B81709">
        <w:rPr>
          <w:sz w:val="24"/>
          <w:szCs w:val="24"/>
        </w:rPr>
        <w:t>-Devlet Hava Meydanları İşletmesi Genel Müdürlüğü’nün 27.11.2018 tarih ve 122946 sayılı görüşü, Enerji İşleri Genel Müdürlüğü’nün 12.11.2018 tarih ve 31975 sayılı görüşü, Yatırım ve İşletmeler Genel Müdürlüğü’nün 08.11.2018 tarih ve 911301 sayılı görüşü, Kültür Varlıkları ve Müzeler Genel Müdürlüğü’nün 11.04.2019 tarih ve 314568 sayılı görüşü, MSB Ankara İnşaat Emlak Bölge Başkanlığı’nın 30.11.2018 tarih ve 1797 sayılı görüşü, Türk Telekomünikasyon A.</w:t>
      </w:r>
      <w:proofErr w:type="spellStart"/>
      <w:r w:rsidRPr="00B81709">
        <w:rPr>
          <w:sz w:val="24"/>
          <w:szCs w:val="24"/>
        </w:rPr>
        <w:t>Ş’nin</w:t>
      </w:r>
      <w:proofErr w:type="spellEnd"/>
      <w:r w:rsidRPr="00B81709">
        <w:rPr>
          <w:sz w:val="24"/>
          <w:szCs w:val="24"/>
        </w:rPr>
        <w:t xml:space="preserve"> 10.12.2018 tarih ve 179885 sayılı görüşlerinin bulunduğu,</w:t>
      </w:r>
      <w:proofErr w:type="gramEnd"/>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 xml:space="preserve">-Ankara İli, Polatlı ilçesi, </w:t>
      </w:r>
      <w:proofErr w:type="spellStart"/>
      <w:r w:rsidRPr="00B81709">
        <w:rPr>
          <w:sz w:val="24"/>
          <w:szCs w:val="24"/>
        </w:rPr>
        <w:t>Karailyas</w:t>
      </w:r>
      <w:proofErr w:type="spellEnd"/>
      <w:r w:rsidRPr="00B81709">
        <w:rPr>
          <w:sz w:val="24"/>
          <w:szCs w:val="24"/>
        </w:rPr>
        <w:t xml:space="preserve"> Mahallesi İmar Planına Esas Jeolojik-</w:t>
      </w:r>
      <w:proofErr w:type="spellStart"/>
      <w:r w:rsidRPr="00B81709">
        <w:rPr>
          <w:sz w:val="24"/>
          <w:szCs w:val="24"/>
        </w:rPr>
        <w:t>Jeoteknik</w:t>
      </w:r>
      <w:proofErr w:type="spellEnd"/>
      <w:r w:rsidRPr="00B81709">
        <w:rPr>
          <w:sz w:val="24"/>
          <w:szCs w:val="24"/>
        </w:rPr>
        <w:t xml:space="preserve"> Etüt Raporunun 26.09.2018 tarihinde Çevre ve Şehircilik Bakanlığı tarafından onaylandığı,</w:t>
      </w:r>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 xml:space="preserve">Mevcut konut dokusunun korunması hususu göz önünde bulundurularak bu doğrultuda konut alanlarında yapılaşma koşulları "Ayrık Nizam ve 2 kat (A-2)" olarak düzenlendiği ve </w:t>
      </w:r>
      <w:r w:rsidRPr="00B81709">
        <w:rPr>
          <w:rStyle w:val="GvdemetniKaln"/>
          <w:rFonts w:eastAsia="Arial Unicode MS"/>
          <w:sz w:val="24"/>
          <w:szCs w:val="24"/>
        </w:rPr>
        <w:t>324011</w:t>
      </w:r>
      <w:r w:rsidRPr="00B81709">
        <w:rPr>
          <w:sz w:val="24"/>
          <w:szCs w:val="24"/>
        </w:rPr>
        <w:t>m</w:t>
      </w:r>
      <w:r w:rsidRPr="00B81709">
        <w:rPr>
          <w:sz w:val="24"/>
          <w:szCs w:val="24"/>
          <w:vertAlign w:val="superscript"/>
        </w:rPr>
        <w:t xml:space="preserve">2 </w:t>
      </w:r>
      <w:r w:rsidRPr="00B81709">
        <w:rPr>
          <w:sz w:val="24"/>
          <w:szCs w:val="24"/>
        </w:rPr>
        <w:t>yüzölçümlü olarak onaylandığı,</w:t>
      </w:r>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Aile büyüklüğü 3 kişi ve yerleşmede hedef yılında ikamet edecek nüfus 1500 olarak kabul edildiği,</w:t>
      </w:r>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Yerleşik alanda net yoğunluk 10.87 kişi/ha’lar olduğu, toplam nüfusun 1500 kişiye çıkacağı kabul edildiği,</w:t>
      </w:r>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 xml:space="preserve">Konut alanı ihtiyacı hesabı yapılırken mevcut nüfusun </w:t>
      </w:r>
      <w:proofErr w:type="gramStart"/>
      <w:r w:rsidRPr="00B81709">
        <w:rPr>
          <w:sz w:val="24"/>
          <w:szCs w:val="24"/>
        </w:rPr>
        <w:t>mesk</w:t>
      </w:r>
      <w:r>
        <w:rPr>
          <w:sz w:val="24"/>
          <w:szCs w:val="24"/>
        </w:rPr>
        <w:t>u</w:t>
      </w:r>
      <w:r w:rsidRPr="00B81709">
        <w:rPr>
          <w:sz w:val="24"/>
          <w:szCs w:val="24"/>
        </w:rPr>
        <w:t>n</w:t>
      </w:r>
      <w:proofErr w:type="gramEnd"/>
      <w:r w:rsidRPr="00B81709">
        <w:rPr>
          <w:sz w:val="24"/>
          <w:szCs w:val="24"/>
        </w:rPr>
        <w:t xml:space="preserve"> konut alanlarında yer alacağı ve meskun konut alanların net yoğunluğun arttırılacağı ön görüldüğü,</w:t>
      </w:r>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proofErr w:type="gramStart"/>
      <w:r w:rsidRPr="00B81709">
        <w:rPr>
          <w:sz w:val="24"/>
          <w:szCs w:val="24"/>
        </w:rPr>
        <w:t>Meskun</w:t>
      </w:r>
      <w:proofErr w:type="gramEnd"/>
      <w:r w:rsidRPr="00B81709">
        <w:rPr>
          <w:sz w:val="24"/>
          <w:szCs w:val="24"/>
        </w:rPr>
        <w:t xml:space="preserve"> yerleşim alanında konut alanlarının ortalama parsel büyüklüğü yaklaşık 1150 m</w:t>
      </w:r>
      <w:r w:rsidRPr="00B81709">
        <w:rPr>
          <w:sz w:val="24"/>
          <w:szCs w:val="24"/>
          <w:vertAlign w:val="superscript"/>
        </w:rPr>
        <w:t>2</w:t>
      </w:r>
      <w:r w:rsidRPr="00B81709">
        <w:rPr>
          <w:sz w:val="24"/>
          <w:szCs w:val="24"/>
        </w:rPr>
        <w:t xml:space="preserve"> olduğu, 32.40 ha olan meskun konut alanında 1150 m</w:t>
      </w:r>
      <w:r w:rsidRPr="00B81709">
        <w:rPr>
          <w:sz w:val="24"/>
          <w:szCs w:val="24"/>
          <w:vertAlign w:val="superscript"/>
        </w:rPr>
        <w:t>2</w:t>
      </w:r>
      <w:r w:rsidRPr="00B81709">
        <w:rPr>
          <w:sz w:val="24"/>
          <w:szCs w:val="24"/>
        </w:rPr>
        <w:t xml:space="preserve"> parsel büyüklüğü ile 281 parsel oluşturulabileceği ve bu hesaba göre meskun konut alanlarında yaşan nüfusun her parselde bir hanenin yaşayacağı ön görüsü ile (281*3=843) 843 kişilik nüfusun meskun konut alanlarında yaşayacağı hesaplandığı,</w:t>
      </w:r>
    </w:p>
    <w:p w:rsidR="00496F09" w:rsidRDefault="00496F09" w:rsidP="00496F09">
      <w:pPr>
        <w:rPr>
          <w:rFonts w:eastAsia="Arial Unicode MS"/>
        </w:rPr>
      </w:pPr>
    </w:p>
    <w:p w:rsidR="00496F09" w:rsidRPr="003B0AF0" w:rsidRDefault="00496F09" w:rsidP="00496F09">
      <w:pPr>
        <w:jc w:val="center"/>
      </w:pPr>
      <w:r w:rsidRPr="003B0AF0">
        <w:lastRenderedPageBreak/>
        <w:t>T.C.</w:t>
      </w:r>
    </w:p>
    <w:p w:rsidR="00496F09" w:rsidRPr="003B0AF0" w:rsidRDefault="00496F09" w:rsidP="00496F09">
      <w:pPr>
        <w:jc w:val="center"/>
      </w:pPr>
      <w:r w:rsidRPr="003B0AF0">
        <w:t>ANKARA BÜYÜKŞEHİR BELEDİYE MECLİSİ</w:t>
      </w:r>
    </w:p>
    <w:p w:rsidR="00496F09" w:rsidRDefault="00496F09" w:rsidP="00496F09">
      <w:pPr>
        <w:jc w:val="center"/>
      </w:pPr>
      <w:r w:rsidRPr="003B0AF0">
        <w:t>İmar ve Bayındırlık Komisyonu Raporu</w:t>
      </w:r>
    </w:p>
    <w:p w:rsidR="00496F09" w:rsidRDefault="00496F09" w:rsidP="00496F09">
      <w:pPr>
        <w:jc w:val="center"/>
      </w:pPr>
    </w:p>
    <w:p w:rsidR="00496F09" w:rsidRDefault="00496F09" w:rsidP="00496F09">
      <w:pPr>
        <w:jc w:val="center"/>
      </w:pPr>
      <w:r w:rsidRPr="003B0AF0">
        <w:t xml:space="preserve">Rapor No: </w:t>
      </w:r>
      <w:r>
        <w:t>894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496F09" w:rsidRDefault="00496F09" w:rsidP="00496F09">
      <w:pPr>
        <w:pStyle w:val="Gvdemetni1"/>
        <w:shd w:val="clear" w:color="auto" w:fill="auto"/>
        <w:spacing w:after="0" w:line="240" w:lineRule="auto"/>
        <w:ind w:right="-1" w:firstLine="0"/>
        <w:jc w:val="center"/>
        <w:rPr>
          <w:sz w:val="24"/>
          <w:szCs w:val="24"/>
        </w:rPr>
      </w:pPr>
    </w:p>
    <w:p w:rsidR="00496F09" w:rsidRDefault="00496F09" w:rsidP="00496F09">
      <w:pPr>
        <w:pStyle w:val="Gvdemetni1"/>
        <w:shd w:val="clear" w:color="auto" w:fill="auto"/>
        <w:spacing w:after="0" w:line="240" w:lineRule="auto"/>
        <w:ind w:right="-1" w:firstLine="0"/>
        <w:jc w:val="center"/>
        <w:rPr>
          <w:sz w:val="24"/>
          <w:szCs w:val="24"/>
        </w:rPr>
      </w:pPr>
      <w:r w:rsidRPr="00B81709">
        <w:rPr>
          <w:sz w:val="24"/>
          <w:szCs w:val="24"/>
        </w:rPr>
        <w:t>-3-</w:t>
      </w:r>
    </w:p>
    <w:p w:rsidR="00496F09" w:rsidRDefault="00496F09" w:rsidP="00496F09">
      <w:pPr>
        <w:pStyle w:val="Gvdemetni1"/>
        <w:shd w:val="clear" w:color="auto" w:fill="auto"/>
        <w:spacing w:after="0" w:line="240" w:lineRule="auto"/>
        <w:ind w:right="-1" w:firstLine="0"/>
        <w:jc w:val="center"/>
        <w:rPr>
          <w:sz w:val="24"/>
          <w:szCs w:val="24"/>
        </w:rPr>
      </w:pPr>
    </w:p>
    <w:p w:rsidR="00496F09" w:rsidRPr="009104D8" w:rsidRDefault="00496F09" w:rsidP="00496F09">
      <w:pPr>
        <w:pStyle w:val="Gvdemetni1"/>
        <w:shd w:val="clear" w:color="auto" w:fill="auto"/>
        <w:spacing w:after="0" w:line="240" w:lineRule="auto"/>
        <w:ind w:right="-1" w:firstLine="0"/>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proofErr w:type="gramStart"/>
      <w:r w:rsidRPr="00B81709">
        <w:rPr>
          <w:sz w:val="24"/>
          <w:szCs w:val="24"/>
        </w:rPr>
        <w:t>İlave gelecek nüfus (1500-843=657) 657 kişi olduğu, ilave konut alanlarında ortalama parsel büyüklüğü 2000 m</w:t>
      </w:r>
      <w:r w:rsidRPr="00B81709">
        <w:rPr>
          <w:sz w:val="24"/>
          <w:szCs w:val="24"/>
          <w:vertAlign w:val="superscript"/>
        </w:rPr>
        <w:t>2</w:t>
      </w:r>
      <w:r w:rsidRPr="00B81709">
        <w:rPr>
          <w:sz w:val="24"/>
          <w:szCs w:val="24"/>
        </w:rPr>
        <w:t xml:space="preserve"> Emsal: 0,30 ve </w:t>
      </w:r>
      <w:proofErr w:type="spellStart"/>
      <w:r w:rsidRPr="00B81709">
        <w:rPr>
          <w:sz w:val="24"/>
          <w:szCs w:val="24"/>
        </w:rPr>
        <w:t>Yençok</w:t>
      </w:r>
      <w:proofErr w:type="spellEnd"/>
      <w:r w:rsidRPr="00B81709">
        <w:rPr>
          <w:sz w:val="24"/>
          <w:szCs w:val="24"/>
        </w:rPr>
        <w:t xml:space="preserve">: 2 Kat olarak belirlendiği, her parselde bir hanenin (3 kişi) yaşayacağı öngörüsü ile plan dönemi sonrasında ilave konut alanı ihtiyacı ((657/3)x2000=438,000) 43,80 ha'dır. </w:t>
      </w:r>
      <w:proofErr w:type="gramEnd"/>
      <w:r w:rsidRPr="00B81709">
        <w:rPr>
          <w:sz w:val="24"/>
          <w:szCs w:val="24"/>
        </w:rPr>
        <w:t xml:space="preserve">Planda düzenlenen gelişme konut alanı ise 43.57 ha. </w:t>
      </w:r>
      <w:proofErr w:type="gramStart"/>
      <w:r w:rsidRPr="00B81709">
        <w:rPr>
          <w:sz w:val="24"/>
          <w:szCs w:val="24"/>
        </w:rPr>
        <w:t>olarak</w:t>
      </w:r>
      <w:proofErr w:type="gramEnd"/>
      <w:r w:rsidRPr="00B81709">
        <w:rPr>
          <w:sz w:val="24"/>
          <w:szCs w:val="24"/>
        </w:rPr>
        <w:t xml:space="preserve"> tespit edildiği,</w:t>
      </w:r>
    </w:p>
    <w:p w:rsidR="00496F09" w:rsidRPr="00B81709" w:rsidRDefault="00496F09" w:rsidP="00496F09">
      <w:pPr>
        <w:pStyle w:val="Gvdemetni1"/>
        <w:shd w:val="clear" w:color="auto" w:fill="auto"/>
        <w:spacing w:after="0" w:line="240" w:lineRule="auto"/>
        <w:ind w:left="40" w:right="-1" w:firstLine="669"/>
        <w:rPr>
          <w:sz w:val="24"/>
          <w:szCs w:val="24"/>
        </w:rPr>
      </w:pPr>
    </w:p>
    <w:p w:rsidR="00496F09" w:rsidRPr="00B81709" w:rsidRDefault="00496F09" w:rsidP="00496F09">
      <w:pPr>
        <w:pStyle w:val="Gvdemetni1"/>
        <w:shd w:val="clear" w:color="auto" w:fill="auto"/>
        <w:spacing w:after="0" w:line="240" w:lineRule="auto"/>
        <w:ind w:left="40" w:right="-1" w:firstLine="669"/>
        <w:rPr>
          <w:sz w:val="24"/>
          <w:szCs w:val="24"/>
        </w:rPr>
      </w:pPr>
      <w:r w:rsidRPr="00B81709">
        <w:rPr>
          <w:sz w:val="24"/>
          <w:szCs w:val="24"/>
        </w:rPr>
        <w:t>Yerleşmede hedef yılında ikamet edecek nüfusun 1500 kişi olarak kabul edildiği, Yerleşik alanda net yoğunluk 26.09 kişi/ha iken gelişme konut alanlarında net yoğunluk 15.00 kişi/ha olarak belirlendiği, düzenleme ortaklık payının (DOP) yaklaşık %33 olarak belirlendiği,</w:t>
      </w:r>
    </w:p>
    <w:p w:rsidR="00496F09" w:rsidRPr="009104D8" w:rsidRDefault="00496F09" w:rsidP="00496F09">
      <w:pPr>
        <w:pStyle w:val="Gvdemetni1"/>
        <w:shd w:val="clear" w:color="auto" w:fill="auto"/>
        <w:spacing w:after="0" w:line="240" w:lineRule="auto"/>
        <w:ind w:left="40" w:right="-1" w:firstLine="669"/>
        <w:rPr>
          <w:sz w:val="24"/>
          <w:szCs w:val="24"/>
        </w:rPr>
      </w:pPr>
    </w:p>
    <w:tbl>
      <w:tblPr>
        <w:tblpPr w:leftFromText="141" w:rightFromText="141" w:vertAnchor="text" w:horzAnchor="margin" w:tblpXSpec="center"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562"/>
        <w:gridCol w:w="1681"/>
        <w:gridCol w:w="1738"/>
        <w:gridCol w:w="2736"/>
      </w:tblGrid>
      <w:tr w:rsidR="00496F09" w:rsidRPr="009104D8" w:rsidTr="00496F09">
        <w:trPr>
          <w:trHeight w:hRule="exact" w:val="658"/>
        </w:trPr>
        <w:tc>
          <w:tcPr>
            <w:tcW w:w="2562" w:type="dxa"/>
            <w:shd w:val="clear" w:color="auto" w:fill="FFFFFF"/>
            <w:vAlign w:val="center"/>
          </w:tcPr>
          <w:p w:rsidR="00496F09" w:rsidRPr="00B81709" w:rsidRDefault="00496F09" w:rsidP="00496F09">
            <w:pPr>
              <w:pStyle w:val="Gvdemetni1"/>
              <w:shd w:val="clear" w:color="auto" w:fill="auto"/>
              <w:spacing w:after="0" w:line="240" w:lineRule="auto"/>
              <w:ind w:firstLine="0"/>
              <w:jc w:val="center"/>
              <w:rPr>
                <w:rStyle w:val="Gvdemetni22"/>
                <w:strike w:val="0"/>
                <w:sz w:val="24"/>
                <w:szCs w:val="24"/>
              </w:rPr>
            </w:pPr>
            <w:r w:rsidRPr="00B81709">
              <w:rPr>
                <w:rStyle w:val="Gvdemetni22"/>
                <w:strike w:val="0"/>
                <w:sz w:val="24"/>
                <w:szCs w:val="24"/>
              </w:rPr>
              <w:t>Kullanımlar</w:t>
            </w:r>
          </w:p>
        </w:tc>
        <w:tc>
          <w:tcPr>
            <w:tcW w:w="1681"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rStyle w:val="Gvdemetni22"/>
                <w:strike w:val="0"/>
                <w:sz w:val="24"/>
                <w:szCs w:val="24"/>
              </w:rPr>
            </w:pPr>
            <w:r w:rsidRPr="00B81709">
              <w:rPr>
                <w:rStyle w:val="Gvdemetni22"/>
                <w:strike w:val="0"/>
                <w:sz w:val="24"/>
                <w:szCs w:val="24"/>
              </w:rPr>
              <w:t>Alan (m</w:t>
            </w:r>
            <w:r w:rsidRPr="00B81709">
              <w:rPr>
                <w:rStyle w:val="Gvdemetni22"/>
                <w:strike w:val="0"/>
                <w:sz w:val="24"/>
                <w:szCs w:val="24"/>
                <w:vertAlign w:val="superscript"/>
              </w:rPr>
              <w:t>2</w:t>
            </w:r>
            <w:r w:rsidRPr="00B81709">
              <w:rPr>
                <w:rStyle w:val="Gvdemetni22"/>
                <w:strike w:val="0"/>
                <w:sz w:val="24"/>
                <w:szCs w:val="24"/>
              </w:rPr>
              <w:t>)</w:t>
            </w:r>
          </w:p>
        </w:tc>
        <w:tc>
          <w:tcPr>
            <w:tcW w:w="1738"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rStyle w:val="Gvdemetni22"/>
                <w:strike w:val="0"/>
                <w:sz w:val="24"/>
                <w:szCs w:val="24"/>
              </w:rPr>
            </w:pPr>
            <w:r w:rsidRPr="00B81709">
              <w:rPr>
                <w:rStyle w:val="Gvdemetni22"/>
                <w:strike w:val="0"/>
                <w:sz w:val="24"/>
                <w:szCs w:val="24"/>
              </w:rPr>
              <w:t>m</w:t>
            </w:r>
            <w:r w:rsidRPr="00B81709">
              <w:rPr>
                <w:rStyle w:val="Gvdemetni22"/>
                <w:strike w:val="0"/>
                <w:sz w:val="24"/>
                <w:szCs w:val="24"/>
                <w:vertAlign w:val="superscript"/>
              </w:rPr>
              <w:t>2</w:t>
            </w:r>
            <w:r w:rsidRPr="00B81709">
              <w:rPr>
                <w:rStyle w:val="Gvdemetni22"/>
                <w:strike w:val="0"/>
                <w:sz w:val="24"/>
                <w:szCs w:val="24"/>
              </w:rPr>
              <w:t>/Kişi</w:t>
            </w:r>
          </w:p>
        </w:tc>
        <w:tc>
          <w:tcPr>
            <w:tcW w:w="2736" w:type="dxa"/>
            <w:shd w:val="clear" w:color="auto" w:fill="FFFFFF"/>
            <w:vAlign w:val="center"/>
          </w:tcPr>
          <w:p w:rsidR="00496F09" w:rsidRPr="00B81709" w:rsidRDefault="00496F09" w:rsidP="00496F09">
            <w:pPr>
              <w:pStyle w:val="Gvdemetni1"/>
              <w:shd w:val="clear" w:color="auto" w:fill="auto"/>
              <w:spacing w:after="0" w:line="240" w:lineRule="auto"/>
              <w:ind w:right="160" w:firstLine="0"/>
              <w:jc w:val="center"/>
              <w:rPr>
                <w:rStyle w:val="Gvdemetni22"/>
                <w:strike w:val="0"/>
                <w:sz w:val="24"/>
                <w:szCs w:val="24"/>
              </w:rPr>
            </w:pPr>
            <w:r w:rsidRPr="00B81709">
              <w:rPr>
                <w:rStyle w:val="Gvdemetni22"/>
                <w:strike w:val="0"/>
                <w:sz w:val="24"/>
                <w:szCs w:val="24"/>
              </w:rPr>
              <w:t>Oran Toplam Alan (%)</w:t>
            </w:r>
          </w:p>
        </w:tc>
      </w:tr>
      <w:tr w:rsidR="00496F09" w:rsidRPr="009104D8" w:rsidTr="00496F09">
        <w:trPr>
          <w:trHeight w:hRule="exact" w:val="658"/>
        </w:trPr>
        <w:tc>
          <w:tcPr>
            <w:tcW w:w="2562" w:type="dxa"/>
            <w:shd w:val="clear" w:color="auto" w:fill="FFFFFF"/>
            <w:vAlign w:val="center"/>
          </w:tcPr>
          <w:p w:rsidR="00496F09" w:rsidRPr="00B81709" w:rsidRDefault="00496F09" w:rsidP="00496F09">
            <w:pPr>
              <w:pStyle w:val="Gvdemetni1"/>
              <w:shd w:val="clear" w:color="auto" w:fill="auto"/>
              <w:spacing w:after="0" w:line="240" w:lineRule="auto"/>
              <w:ind w:firstLine="0"/>
              <w:rPr>
                <w:rStyle w:val="Gvdemetni22"/>
                <w:strike w:val="0"/>
                <w:sz w:val="24"/>
                <w:szCs w:val="24"/>
              </w:rPr>
            </w:pPr>
            <w:r w:rsidRPr="00B81709">
              <w:rPr>
                <w:rStyle w:val="Gvdemetni22"/>
                <w:strike w:val="0"/>
                <w:sz w:val="24"/>
                <w:szCs w:val="24"/>
              </w:rPr>
              <w:t>Yerleşik Konut Alanları</w:t>
            </w:r>
          </w:p>
        </w:tc>
        <w:tc>
          <w:tcPr>
            <w:tcW w:w="1681"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rStyle w:val="Gvdemetni22"/>
                <w:strike w:val="0"/>
                <w:sz w:val="24"/>
                <w:szCs w:val="24"/>
              </w:rPr>
            </w:pPr>
            <w:r w:rsidRPr="00B81709">
              <w:rPr>
                <w:rStyle w:val="Gvdemetni22"/>
                <w:strike w:val="0"/>
                <w:sz w:val="24"/>
                <w:szCs w:val="24"/>
              </w:rPr>
              <w:t>324011.18</w:t>
            </w:r>
          </w:p>
        </w:tc>
        <w:tc>
          <w:tcPr>
            <w:tcW w:w="1738"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rStyle w:val="Gvdemetni22"/>
                <w:strike w:val="0"/>
                <w:sz w:val="24"/>
                <w:szCs w:val="24"/>
              </w:rPr>
            </w:pPr>
            <w:r w:rsidRPr="00B81709">
              <w:rPr>
                <w:rStyle w:val="Gvdemetni22"/>
                <w:strike w:val="0"/>
                <w:sz w:val="24"/>
                <w:szCs w:val="24"/>
              </w:rPr>
              <w:t>216.01</w:t>
            </w:r>
          </w:p>
        </w:tc>
        <w:tc>
          <w:tcPr>
            <w:tcW w:w="2736" w:type="dxa"/>
            <w:shd w:val="clear" w:color="auto" w:fill="FFFFFF"/>
            <w:vAlign w:val="center"/>
          </w:tcPr>
          <w:p w:rsidR="00496F09" w:rsidRPr="00B81709" w:rsidRDefault="00496F09" w:rsidP="00496F09">
            <w:pPr>
              <w:pStyle w:val="Gvdemetni1"/>
              <w:shd w:val="clear" w:color="auto" w:fill="auto"/>
              <w:spacing w:after="0" w:line="240" w:lineRule="auto"/>
              <w:ind w:right="160" w:firstLine="0"/>
              <w:jc w:val="center"/>
              <w:rPr>
                <w:rStyle w:val="Gvdemetni22"/>
                <w:strike w:val="0"/>
                <w:sz w:val="24"/>
                <w:szCs w:val="24"/>
              </w:rPr>
            </w:pPr>
            <w:r w:rsidRPr="00B81709">
              <w:rPr>
                <w:rStyle w:val="Gvdemetni22"/>
                <w:strike w:val="0"/>
                <w:sz w:val="24"/>
                <w:szCs w:val="24"/>
              </w:rPr>
              <w:t>28.64</w:t>
            </w:r>
          </w:p>
        </w:tc>
      </w:tr>
      <w:tr w:rsidR="00496F09" w:rsidRPr="009104D8" w:rsidTr="00496F09">
        <w:trPr>
          <w:trHeight w:hRule="exact" w:val="658"/>
        </w:trPr>
        <w:tc>
          <w:tcPr>
            <w:tcW w:w="2562" w:type="dxa"/>
            <w:shd w:val="clear" w:color="auto" w:fill="FFFFFF"/>
            <w:vAlign w:val="center"/>
          </w:tcPr>
          <w:p w:rsidR="00496F09" w:rsidRPr="00B81709" w:rsidRDefault="00496F09" w:rsidP="00496F09">
            <w:pPr>
              <w:pStyle w:val="Gvdemetni1"/>
              <w:shd w:val="clear" w:color="auto" w:fill="auto"/>
              <w:spacing w:after="0" w:line="240" w:lineRule="auto"/>
              <w:ind w:firstLine="0"/>
              <w:rPr>
                <w:rStyle w:val="Gvdemetni22"/>
                <w:strike w:val="0"/>
                <w:sz w:val="24"/>
                <w:szCs w:val="24"/>
              </w:rPr>
            </w:pPr>
            <w:r w:rsidRPr="00B81709">
              <w:rPr>
                <w:rStyle w:val="Gvdemetni22"/>
                <w:strike w:val="0"/>
                <w:sz w:val="24"/>
                <w:szCs w:val="24"/>
              </w:rPr>
              <w:t>Gelişme Konut Alanları</w:t>
            </w:r>
          </w:p>
        </w:tc>
        <w:tc>
          <w:tcPr>
            <w:tcW w:w="1681"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rStyle w:val="Gvdemetni22"/>
                <w:strike w:val="0"/>
                <w:sz w:val="24"/>
                <w:szCs w:val="24"/>
              </w:rPr>
            </w:pPr>
            <w:r w:rsidRPr="00B81709">
              <w:rPr>
                <w:rStyle w:val="Gvdemetni22"/>
                <w:strike w:val="0"/>
                <w:sz w:val="24"/>
                <w:szCs w:val="24"/>
              </w:rPr>
              <w:t>435407.98</w:t>
            </w:r>
          </w:p>
        </w:tc>
        <w:tc>
          <w:tcPr>
            <w:tcW w:w="1738"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rStyle w:val="Gvdemetni22"/>
                <w:strike w:val="0"/>
                <w:sz w:val="24"/>
                <w:szCs w:val="24"/>
              </w:rPr>
            </w:pPr>
            <w:r w:rsidRPr="00B81709">
              <w:rPr>
                <w:rStyle w:val="Gvdemetni22"/>
                <w:strike w:val="0"/>
                <w:sz w:val="24"/>
                <w:szCs w:val="24"/>
              </w:rPr>
              <w:t>290.27</w:t>
            </w:r>
          </w:p>
        </w:tc>
        <w:tc>
          <w:tcPr>
            <w:tcW w:w="2736" w:type="dxa"/>
            <w:shd w:val="clear" w:color="auto" w:fill="FFFFFF"/>
            <w:vAlign w:val="center"/>
          </w:tcPr>
          <w:p w:rsidR="00496F09" w:rsidRPr="00B81709" w:rsidRDefault="00496F09" w:rsidP="00496F09">
            <w:pPr>
              <w:pStyle w:val="Gvdemetni1"/>
              <w:shd w:val="clear" w:color="auto" w:fill="auto"/>
              <w:spacing w:after="0" w:line="240" w:lineRule="auto"/>
              <w:ind w:right="160" w:firstLine="0"/>
              <w:jc w:val="center"/>
              <w:rPr>
                <w:rStyle w:val="Gvdemetni22"/>
                <w:strike w:val="0"/>
                <w:sz w:val="24"/>
                <w:szCs w:val="24"/>
              </w:rPr>
            </w:pPr>
            <w:r w:rsidRPr="00B81709">
              <w:rPr>
                <w:rStyle w:val="Gvdemetni22"/>
                <w:strike w:val="0"/>
                <w:sz w:val="24"/>
                <w:szCs w:val="24"/>
              </w:rPr>
              <w:t>38.49</w:t>
            </w:r>
          </w:p>
        </w:tc>
      </w:tr>
      <w:tr w:rsidR="00496F09" w:rsidRPr="009104D8" w:rsidTr="00496F09">
        <w:trPr>
          <w:trHeight w:hRule="exact" w:val="658"/>
        </w:trPr>
        <w:tc>
          <w:tcPr>
            <w:tcW w:w="2562" w:type="dxa"/>
            <w:shd w:val="clear" w:color="auto" w:fill="FFFFFF"/>
            <w:vAlign w:val="center"/>
          </w:tcPr>
          <w:p w:rsidR="00496F09" w:rsidRPr="00B81709" w:rsidRDefault="00496F09" w:rsidP="00496F09">
            <w:pPr>
              <w:pStyle w:val="Gvdemetni1"/>
              <w:shd w:val="clear" w:color="auto" w:fill="auto"/>
              <w:spacing w:after="0" w:line="240" w:lineRule="auto"/>
              <w:ind w:firstLine="0"/>
              <w:rPr>
                <w:sz w:val="24"/>
                <w:szCs w:val="24"/>
              </w:rPr>
            </w:pPr>
            <w:r w:rsidRPr="00B81709">
              <w:rPr>
                <w:rStyle w:val="Gvdemetni22"/>
                <w:strike w:val="0"/>
                <w:sz w:val="24"/>
                <w:szCs w:val="24"/>
              </w:rPr>
              <w:t>İlkokul Alanı</w:t>
            </w:r>
          </w:p>
        </w:tc>
        <w:tc>
          <w:tcPr>
            <w:tcW w:w="1681"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10064.59</w:t>
            </w:r>
          </w:p>
        </w:tc>
        <w:tc>
          <w:tcPr>
            <w:tcW w:w="1738"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6.71</w:t>
            </w:r>
          </w:p>
        </w:tc>
        <w:tc>
          <w:tcPr>
            <w:tcW w:w="2736" w:type="dxa"/>
            <w:shd w:val="clear" w:color="auto" w:fill="FFFFFF"/>
            <w:vAlign w:val="center"/>
          </w:tcPr>
          <w:p w:rsidR="00496F09" w:rsidRPr="00B81709" w:rsidRDefault="00496F09" w:rsidP="00496F09">
            <w:pPr>
              <w:pStyle w:val="Gvdemetni1"/>
              <w:shd w:val="clear" w:color="auto" w:fill="auto"/>
              <w:spacing w:after="0" w:line="240" w:lineRule="auto"/>
              <w:ind w:right="160" w:firstLine="0"/>
              <w:jc w:val="center"/>
              <w:rPr>
                <w:sz w:val="24"/>
                <w:szCs w:val="24"/>
              </w:rPr>
            </w:pPr>
            <w:r w:rsidRPr="00B81709">
              <w:rPr>
                <w:rStyle w:val="Gvdemetni22"/>
                <w:strike w:val="0"/>
                <w:sz w:val="24"/>
                <w:szCs w:val="24"/>
              </w:rPr>
              <w:t>0.89</w:t>
            </w:r>
          </w:p>
        </w:tc>
      </w:tr>
      <w:tr w:rsidR="00496F09" w:rsidRPr="009104D8" w:rsidTr="00496F09">
        <w:trPr>
          <w:trHeight w:hRule="exact" w:val="771"/>
        </w:trPr>
        <w:tc>
          <w:tcPr>
            <w:tcW w:w="2562" w:type="dxa"/>
            <w:shd w:val="clear" w:color="auto" w:fill="FFFFFF"/>
            <w:vAlign w:val="center"/>
          </w:tcPr>
          <w:p w:rsidR="00496F09" w:rsidRPr="00B81709" w:rsidRDefault="00496F09" w:rsidP="00496F09">
            <w:pPr>
              <w:pStyle w:val="Gvdemetni1"/>
              <w:shd w:val="clear" w:color="auto" w:fill="auto"/>
              <w:spacing w:after="0" w:line="240" w:lineRule="auto"/>
              <w:ind w:firstLine="0"/>
              <w:rPr>
                <w:sz w:val="24"/>
                <w:szCs w:val="24"/>
              </w:rPr>
            </w:pPr>
            <w:r w:rsidRPr="00B81709">
              <w:rPr>
                <w:rStyle w:val="Gvdemetni22"/>
                <w:strike w:val="0"/>
                <w:sz w:val="24"/>
                <w:szCs w:val="24"/>
              </w:rPr>
              <w:t>Sağlık Tesisi Alanı</w:t>
            </w:r>
          </w:p>
        </w:tc>
        <w:tc>
          <w:tcPr>
            <w:tcW w:w="1681"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3652.79</w:t>
            </w:r>
          </w:p>
        </w:tc>
        <w:tc>
          <w:tcPr>
            <w:tcW w:w="1738"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2.44</w:t>
            </w:r>
          </w:p>
        </w:tc>
        <w:tc>
          <w:tcPr>
            <w:tcW w:w="2736" w:type="dxa"/>
            <w:shd w:val="clear" w:color="auto" w:fill="FFFFFF"/>
            <w:vAlign w:val="center"/>
          </w:tcPr>
          <w:p w:rsidR="00496F09" w:rsidRPr="00B81709" w:rsidRDefault="00496F09" w:rsidP="00496F09">
            <w:pPr>
              <w:pStyle w:val="Gvdemetni1"/>
              <w:shd w:val="clear" w:color="auto" w:fill="auto"/>
              <w:spacing w:after="0" w:line="240" w:lineRule="auto"/>
              <w:ind w:right="160" w:firstLine="0"/>
              <w:jc w:val="center"/>
              <w:rPr>
                <w:sz w:val="24"/>
                <w:szCs w:val="24"/>
              </w:rPr>
            </w:pPr>
            <w:r w:rsidRPr="00B81709">
              <w:rPr>
                <w:rStyle w:val="Gvdemetni22"/>
                <w:strike w:val="0"/>
                <w:sz w:val="24"/>
                <w:szCs w:val="24"/>
              </w:rPr>
              <w:t>0.32</w:t>
            </w:r>
          </w:p>
        </w:tc>
      </w:tr>
      <w:tr w:rsidR="00496F09" w:rsidRPr="009104D8" w:rsidTr="00496F09">
        <w:trPr>
          <w:trHeight w:hRule="exact" w:val="643"/>
        </w:trPr>
        <w:tc>
          <w:tcPr>
            <w:tcW w:w="2562" w:type="dxa"/>
            <w:shd w:val="clear" w:color="auto" w:fill="FFFFFF"/>
            <w:vAlign w:val="center"/>
          </w:tcPr>
          <w:p w:rsidR="00496F09" w:rsidRPr="00B81709" w:rsidRDefault="00496F09" w:rsidP="00496F09">
            <w:pPr>
              <w:pStyle w:val="Gvdemetni1"/>
              <w:shd w:val="clear" w:color="auto" w:fill="auto"/>
              <w:spacing w:after="0" w:line="240" w:lineRule="auto"/>
              <w:ind w:firstLine="0"/>
              <w:rPr>
                <w:sz w:val="24"/>
                <w:szCs w:val="24"/>
              </w:rPr>
            </w:pPr>
            <w:r w:rsidRPr="00B81709">
              <w:rPr>
                <w:rStyle w:val="Gvdemetni22"/>
                <w:strike w:val="0"/>
                <w:sz w:val="24"/>
                <w:szCs w:val="24"/>
              </w:rPr>
              <w:t>Sosyal Tesis Alanı</w:t>
            </w:r>
          </w:p>
        </w:tc>
        <w:tc>
          <w:tcPr>
            <w:tcW w:w="1681"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2377.25</w:t>
            </w:r>
          </w:p>
        </w:tc>
        <w:tc>
          <w:tcPr>
            <w:tcW w:w="1738"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1.58</w:t>
            </w:r>
          </w:p>
        </w:tc>
        <w:tc>
          <w:tcPr>
            <w:tcW w:w="2736" w:type="dxa"/>
            <w:shd w:val="clear" w:color="auto" w:fill="FFFFFF"/>
            <w:vAlign w:val="center"/>
          </w:tcPr>
          <w:p w:rsidR="00496F09" w:rsidRPr="00B81709" w:rsidRDefault="00496F09" w:rsidP="00496F09">
            <w:pPr>
              <w:pStyle w:val="Gvdemetni1"/>
              <w:shd w:val="clear" w:color="auto" w:fill="auto"/>
              <w:spacing w:after="0" w:line="240" w:lineRule="auto"/>
              <w:ind w:right="160" w:firstLine="0"/>
              <w:jc w:val="center"/>
              <w:rPr>
                <w:sz w:val="24"/>
                <w:szCs w:val="24"/>
              </w:rPr>
            </w:pPr>
            <w:r w:rsidRPr="00B81709">
              <w:rPr>
                <w:rStyle w:val="Gvdemetni22"/>
                <w:strike w:val="0"/>
                <w:sz w:val="24"/>
                <w:szCs w:val="24"/>
              </w:rPr>
              <w:t>0.21</w:t>
            </w:r>
          </w:p>
        </w:tc>
      </w:tr>
      <w:tr w:rsidR="00496F09" w:rsidRPr="009104D8" w:rsidTr="00496F09">
        <w:trPr>
          <w:trHeight w:hRule="exact" w:val="648"/>
        </w:trPr>
        <w:tc>
          <w:tcPr>
            <w:tcW w:w="2562" w:type="dxa"/>
            <w:shd w:val="clear" w:color="auto" w:fill="FFFFFF"/>
            <w:vAlign w:val="center"/>
          </w:tcPr>
          <w:p w:rsidR="00496F09" w:rsidRPr="00B81709" w:rsidRDefault="00496F09" w:rsidP="00496F09">
            <w:pPr>
              <w:pStyle w:val="Gvdemetni1"/>
              <w:shd w:val="clear" w:color="auto" w:fill="auto"/>
              <w:spacing w:after="0" w:line="240" w:lineRule="auto"/>
              <w:ind w:firstLine="0"/>
              <w:rPr>
                <w:sz w:val="24"/>
                <w:szCs w:val="24"/>
              </w:rPr>
            </w:pPr>
            <w:r w:rsidRPr="00B81709">
              <w:rPr>
                <w:rStyle w:val="Gvdemetni22"/>
                <w:strike w:val="0"/>
                <w:sz w:val="24"/>
                <w:szCs w:val="24"/>
              </w:rPr>
              <w:t>Cami</w:t>
            </w:r>
          </w:p>
        </w:tc>
        <w:tc>
          <w:tcPr>
            <w:tcW w:w="1681"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5585.30</w:t>
            </w:r>
          </w:p>
        </w:tc>
        <w:tc>
          <w:tcPr>
            <w:tcW w:w="1738"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3.72</w:t>
            </w:r>
          </w:p>
        </w:tc>
        <w:tc>
          <w:tcPr>
            <w:tcW w:w="2736" w:type="dxa"/>
            <w:shd w:val="clear" w:color="auto" w:fill="FFFFFF"/>
            <w:vAlign w:val="center"/>
          </w:tcPr>
          <w:p w:rsidR="00496F09" w:rsidRPr="00B81709" w:rsidRDefault="00496F09" w:rsidP="00496F09">
            <w:pPr>
              <w:pStyle w:val="Gvdemetni1"/>
              <w:shd w:val="clear" w:color="auto" w:fill="auto"/>
              <w:spacing w:after="0" w:line="240" w:lineRule="auto"/>
              <w:ind w:right="160" w:firstLine="0"/>
              <w:jc w:val="center"/>
              <w:rPr>
                <w:sz w:val="24"/>
                <w:szCs w:val="24"/>
              </w:rPr>
            </w:pPr>
            <w:r w:rsidRPr="00B81709">
              <w:rPr>
                <w:rStyle w:val="Gvdemetni22"/>
                <w:strike w:val="0"/>
                <w:sz w:val="24"/>
                <w:szCs w:val="24"/>
              </w:rPr>
              <w:t>0.49</w:t>
            </w:r>
          </w:p>
        </w:tc>
      </w:tr>
      <w:tr w:rsidR="00496F09" w:rsidRPr="009104D8" w:rsidTr="00496F09">
        <w:trPr>
          <w:trHeight w:hRule="exact" w:val="546"/>
        </w:trPr>
        <w:tc>
          <w:tcPr>
            <w:tcW w:w="2562" w:type="dxa"/>
            <w:shd w:val="clear" w:color="auto" w:fill="FFFFFF"/>
            <w:vAlign w:val="center"/>
          </w:tcPr>
          <w:p w:rsidR="00496F09" w:rsidRPr="00B81709" w:rsidRDefault="00496F09" w:rsidP="00496F09">
            <w:pPr>
              <w:pStyle w:val="Gvdemetni1"/>
              <w:shd w:val="clear" w:color="auto" w:fill="auto"/>
              <w:spacing w:after="0" w:line="240" w:lineRule="auto"/>
              <w:ind w:firstLine="0"/>
              <w:rPr>
                <w:sz w:val="24"/>
                <w:szCs w:val="24"/>
              </w:rPr>
            </w:pPr>
            <w:r w:rsidRPr="00B81709">
              <w:rPr>
                <w:rStyle w:val="Gvdemetni22"/>
                <w:strike w:val="0"/>
                <w:sz w:val="24"/>
                <w:szCs w:val="24"/>
              </w:rPr>
              <w:t>Park</w:t>
            </w:r>
          </w:p>
        </w:tc>
        <w:tc>
          <w:tcPr>
            <w:tcW w:w="1681"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89406.88</w:t>
            </w:r>
          </w:p>
        </w:tc>
        <w:tc>
          <w:tcPr>
            <w:tcW w:w="1738"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59.60</w:t>
            </w:r>
          </w:p>
        </w:tc>
        <w:tc>
          <w:tcPr>
            <w:tcW w:w="2736" w:type="dxa"/>
            <w:shd w:val="clear" w:color="auto" w:fill="FFFFFF"/>
            <w:vAlign w:val="center"/>
          </w:tcPr>
          <w:p w:rsidR="00496F09" w:rsidRPr="00B81709" w:rsidRDefault="00496F09" w:rsidP="00496F09">
            <w:pPr>
              <w:pStyle w:val="Gvdemetni1"/>
              <w:shd w:val="clear" w:color="auto" w:fill="auto"/>
              <w:spacing w:after="0" w:line="240" w:lineRule="auto"/>
              <w:ind w:right="160" w:firstLine="0"/>
              <w:jc w:val="center"/>
              <w:rPr>
                <w:sz w:val="24"/>
                <w:szCs w:val="24"/>
              </w:rPr>
            </w:pPr>
            <w:r w:rsidRPr="00B81709">
              <w:rPr>
                <w:rStyle w:val="Gvdemetni22"/>
                <w:strike w:val="0"/>
                <w:sz w:val="24"/>
                <w:szCs w:val="24"/>
              </w:rPr>
              <w:t>7.90</w:t>
            </w:r>
          </w:p>
        </w:tc>
      </w:tr>
      <w:tr w:rsidR="00496F09" w:rsidRPr="009104D8" w:rsidTr="00496F09">
        <w:trPr>
          <w:trHeight w:hRule="exact" w:val="956"/>
        </w:trPr>
        <w:tc>
          <w:tcPr>
            <w:tcW w:w="2562" w:type="dxa"/>
            <w:shd w:val="clear" w:color="auto" w:fill="FFFFFF"/>
            <w:vAlign w:val="center"/>
          </w:tcPr>
          <w:p w:rsidR="00496F09" w:rsidRPr="00B81709" w:rsidRDefault="00496F09" w:rsidP="00496F09">
            <w:pPr>
              <w:pStyle w:val="Gvdemetni1"/>
              <w:shd w:val="clear" w:color="auto" w:fill="auto"/>
              <w:spacing w:after="0" w:line="240" w:lineRule="auto"/>
              <w:ind w:firstLine="0"/>
              <w:rPr>
                <w:sz w:val="24"/>
                <w:szCs w:val="24"/>
              </w:rPr>
            </w:pPr>
            <w:r w:rsidRPr="00B81709">
              <w:rPr>
                <w:rStyle w:val="Gvdemetni22"/>
                <w:strike w:val="0"/>
                <w:sz w:val="24"/>
                <w:szCs w:val="24"/>
              </w:rPr>
              <w:t>Ağaçlandırılacak</w:t>
            </w:r>
          </w:p>
          <w:p w:rsidR="00496F09" w:rsidRPr="00B81709" w:rsidRDefault="00496F09" w:rsidP="00496F09">
            <w:pPr>
              <w:pStyle w:val="Gvdemetni1"/>
              <w:shd w:val="clear" w:color="auto" w:fill="auto"/>
              <w:spacing w:after="0" w:line="240" w:lineRule="auto"/>
              <w:ind w:firstLine="0"/>
              <w:rPr>
                <w:sz w:val="24"/>
                <w:szCs w:val="24"/>
              </w:rPr>
            </w:pPr>
            <w:r w:rsidRPr="00B81709">
              <w:rPr>
                <w:rStyle w:val="Gvdemetni22"/>
                <w:strike w:val="0"/>
                <w:sz w:val="24"/>
                <w:szCs w:val="24"/>
              </w:rPr>
              <w:t>Alanlar</w:t>
            </w:r>
          </w:p>
        </w:tc>
        <w:tc>
          <w:tcPr>
            <w:tcW w:w="1681"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11384.02</w:t>
            </w:r>
          </w:p>
        </w:tc>
        <w:tc>
          <w:tcPr>
            <w:tcW w:w="1738"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7.59</w:t>
            </w:r>
          </w:p>
        </w:tc>
        <w:tc>
          <w:tcPr>
            <w:tcW w:w="2736" w:type="dxa"/>
            <w:shd w:val="clear" w:color="auto" w:fill="FFFFFF"/>
            <w:vAlign w:val="center"/>
          </w:tcPr>
          <w:p w:rsidR="00496F09" w:rsidRPr="00B81709" w:rsidRDefault="00496F09" w:rsidP="00496F09">
            <w:pPr>
              <w:pStyle w:val="Gvdemetni1"/>
              <w:shd w:val="clear" w:color="auto" w:fill="auto"/>
              <w:spacing w:after="0" w:line="240" w:lineRule="auto"/>
              <w:ind w:right="160" w:firstLine="0"/>
              <w:jc w:val="center"/>
              <w:rPr>
                <w:sz w:val="24"/>
                <w:szCs w:val="24"/>
              </w:rPr>
            </w:pPr>
            <w:r w:rsidRPr="00B81709">
              <w:rPr>
                <w:rStyle w:val="Gvdemetni22"/>
                <w:strike w:val="0"/>
                <w:sz w:val="24"/>
                <w:szCs w:val="24"/>
              </w:rPr>
              <w:t>1.01</w:t>
            </w:r>
          </w:p>
        </w:tc>
      </w:tr>
      <w:tr w:rsidR="00496F09" w:rsidRPr="009104D8" w:rsidTr="00496F09">
        <w:trPr>
          <w:trHeight w:hRule="exact" w:val="643"/>
        </w:trPr>
        <w:tc>
          <w:tcPr>
            <w:tcW w:w="2562" w:type="dxa"/>
            <w:shd w:val="clear" w:color="auto" w:fill="FFFFFF"/>
            <w:vAlign w:val="center"/>
          </w:tcPr>
          <w:p w:rsidR="00496F09" w:rsidRPr="00B81709" w:rsidRDefault="00496F09" w:rsidP="00496F09">
            <w:pPr>
              <w:pStyle w:val="Gvdemetni1"/>
              <w:shd w:val="clear" w:color="auto" w:fill="auto"/>
              <w:spacing w:after="0" w:line="240" w:lineRule="auto"/>
              <w:ind w:firstLine="0"/>
              <w:rPr>
                <w:sz w:val="24"/>
                <w:szCs w:val="24"/>
              </w:rPr>
            </w:pPr>
            <w:r w:rsidRPr="00B81709">
              <w:rPr>
                <w:rStyle w:val="Gvdemetni22"/>
                <w:strike w:val="0"/>
                <w:sz w:val="24"/>
                <w:szCs w:val="24"/>
              </w:rPr>
              <w:t>Teknik Altyapı</w:t>
            </w:r>
          </w:p>
        </w:tc>
        <w:tc>
          <w:tcPr>
            <w:tcW w:w="1681"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3433.12</w:t>
            </w:r>
          </w:p>
        </w:tc>
        <w:tc>
          <w:tcPr>
            <w:tcW w:w="1738"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2.29</w:t>
            </w:r>
          </w:p>
        </w:tc>
        <w:tc>
          <w:tcPr>
            <w:tcW w:w="2736" w:type="dxa"/>
            <w:shd w:val="clear" w:color="auto" w:fill="FFFFFF"/>
            <w:vAlign w:val="center"/>
          </w:tcPr>
          <w:p w:rsidR="00496F09" w:rsidRPr="00B81709" w:rsidRDefault="00496F09" w:rsidP="00496F09">
            <w:pPr>
              <w:pStyle w:val="Gvdemetni1"/>
              <w:shd w:val="clear" w:color="auto" w:fill="auto"/>
              <w:spacing w:after="0" w:line="240" w:lineRule="auto"/>
              <w:ind w:right="160" w:firstLine="0"/>
              <w:jc w:val="center"/>
              <w:rPr>
                <w:sz w:val="24"/>
                <w:szCs w:val="24"/>
              </w:rPr>
            </w:pPr>
            <w:r w:rsidRPr="00B81709">
              <w:rPr>
                <w:rStyle w:val="Gvdemetni22"/>
                <w:strike w:val="0"/>
                <w:sz w:val="24"/>
                <w:szCs w:val="24"/>
              </w:rPr>
              <w:t>0.30</w:t>
            </w:r>
          </w:p>
        </w:tc>
      </w:tr>
      <w:tr w:rsidR="00496F09" w:rsidRPr="009104D8" w:rsidTr="00496F09">
        <w:trPr>
          <w:trHeight w:hRule="exact" w:val="638"/>
        </w:trPr>
        <w:tc>
          <w:tcPr>
            <w:tcW w:w="2562" w:type="dxa"/>
            <w:shd w:val="clear" w:color="auto" w:fill="FFFFFF"/>
            <w:vAlign w:val="center"/>
          </w:tcPr>
          <w:p w:rsidR="00496F09" w:rsidRPr="00B81709" w:rsidRDefault="00496F09" w:rsidP="00496F09">
            <w:pPr>
              <w:pStyle w:val="Gvdemetni1"/>
              <w:shd w:val="clear" w:color="auto" w:fill="auto"/>
              <w:spacing w:after="0" w:line="240" w:lineRule="auto"/>
              <w:ind w:firstLine="0"/>
              <w:rPr>
                <w:sz w:val="24"/>
                <w:szCs w:val="24"/>
              </w:rPr>
            </w:pPr>
            <w:r w:rsidRPr="00B81709">
              <w:rPr>
                <w:rStyle w:val="Gvdemetni22"/>
                <w:strike w:val="0"/>
                <w:sz w:val="24"/>
                <w:szCs w:val="24"/>
              </w:rPr>
              <w:t>Yollar</w:t>
            </w:r>
          </w:p>
        </w:tc>
        <w:tc>
          <w:tcPr>
            <w:tcW w:w="1681"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245860.47</w:t>
            </w:r>
          </w:p>
        </w:tc>
        <w:tc>
          <w:tcPr>
            <w:tcW w:w="1738" w:type="dxa"/>
            <w:shd w:val="clear" w:color="auto" w:fill="FFFFFF"/>
            <w:vAlign w:val="center"/>
          </w:tcPr>
          <w:p w:rsidR="00496F09" w:rsidRPr="00B81709" w:rsidRDefault="00496F09" w:rsidP="00496F09">
            <w:pPr>
              <w:pStyle w:val="Gvdemetni1"/>
              <w:shd w:val="clear" w:color="auto" w:fill="auto"/>
              <w:spacing w:after="0" w:line="240" w:lineRule="auto"/>
              <w:ind w:right="120" w:firstLine="0"/>
              <w:jc w:val="center"/>
              <w:rPr>
                <w:sz w:val="24"/>
                <w:szCs w:val="24"/>
              </w:rPr>
            </w:pPr>
            <w:r w:rsidRPr="00B81709">
              <w:rPr>
                <w:rStyle w:val="Gvdemetni22"/>
                <w:strike w:val="0"/>
                <w:sz w:val="24"/>
                <w:szCs w:val="24"/>
              </w:rPr>
              <w:t>163.91</w:t>
            </w:r>
          </w:p>
        </w:tc>
        <w:tc>
          <w:tcPr>
            <w:tcW w:w="2736" w:type="dxa"/>
            <w:shd w:val="clear" w:color="auto" w:fill="FFFFFF"/>
            <w:vAlign w:val="center"/>
          </w:tcPr>
          <w:p w:rsidR="00496F09" w:rsidRPr="00B81709" w:rsidRDefault="00496F09" w:rsidP="00496F09">
            <w:pPr>
              <w:pStyle w:val="Gvdemetni1"/>
              <w:shd w:val="clear" w:color="auto" w:fill="auto"/>
              <w:spacing w:after="0" w:line="240" w:lineRule="auto"/>
              <w:ind w:right="160" w:firstLine="0"/>
              <w:jc w:val="center"/>
              <w:rPr>
                <w:sz w:val="24"/>
                <w:szCs w:val="24"/>
              </w:rPr>
            </w:pPr>
            <w:r w:rsidRPr="00B81709">
              <w:rPr>
                <w:rStyle w:val="Gvdemetni22"/>
                <w:strike w:val="0"/>
                <w:sz w:val="24"/>
                <w:szCs w:val="24"/>
              </w:rPr>
              <w:t>21.73</w:t>
            </w:r>
          </w:p>
        </w:tc>
      </w:tr>
      <w:tr w:rsidR="00496F09" w:rsidRPr="009104D8" w:rsidTr="00496F09">
        <w:trPr>
          <w:trHeight w:hRule="exact" w:val="638"/>
        </w:trPr>
        <w:tc>
          <w:tcPr>
            <w:tcW w:w="2562" w:type="dxa"/>
            <w:shd w:val="clear" w:color="auto" w:fill="FFFFFF"/>
            <w:vAlign w:val="center"/>
          </w:tcPr>
          <w:p w:rsidR="00496F09" w:rsidRPr="009104D8" w:rsidRDefault="00496F09" w:rsidP="00496F09">
            <w:pPr>
              <w:pStyle w:val="Gvdemetni1"/>
              <w:shd w:val="clear" w:color="auto" w:fill="auto"/>
              <w:spacing w:after="0" w:line="240" w:lineRule="auto"/>
              <w:ind w:firstLine="0"/>
              <w:rPr>
                <w:rStyle w:val="Gvdemetni22"/>
                <w:strike w:val="0"/>
                <w:sz w:val="24"/>
                <w:szCs w:val="24"/>
              </w:rPr>
            </w:pPr>
            <w:r w:rsidRPr="009104D8">
              <w:rPr>
                <w:rStyle w:val="Gvdemetni22"/>
                <w:strike w:val="0"/>
                <w:sz w:val="24"/>
                <w:szCs w:val="24"/>
              </w:rPr>
              <w:t>Genel Toplam</w:t>
            </w:r>
          </w:p>
        </w:tc>
        <w:tc>
          <w:tcPr>
            <w:tcW w:w="1681" w:type="dxa"/>
            <w:shd w:val="clear" w:color="auto" w:fill="FFFFFF"/>
            <w:vAlign w:val="center"/>
          </w:tcPr>
          <w:p w:rsidR="00496F09" w:rsidRPr="009104D8" w:rsidRDefault="00496F09" w:rsidP="00496F09">
            <w:pPr>
              <w:pStyle w:val="Gvdemetni1"/>
              <w:shd w:val="clear" w:color="auto" w:fill="auto"/>
              <w:spacing w:after="0" w:line="240" w:lineRule="auto"/>
              <w:ind w:right="120" w:firstLine="0"/>
              <w:jc w:val="center"/>
              <w:rPr>
                <w:rStyle w:val="Gvdemetni22"/>
                <w:strike w:val="0"/>
                <w:sz w:val="24"/>
                <w:szCs w:val="24"/>
              </w:rPr>
            </w:pPr>
            <w:r w:rsidRPr="009104D8">
              <w:rPr>
                <w:rStyle w:val="Gvdemetni22"/>
                <w:strike w:val="0"/>
                <w:sz w:val="24"/>
                <w:szCs w:val="24"/>
              </w:rPr>
              <w:t>1131183.58</w:t>
            </w:r>
          </w:p>
        </w:tc>
        <w:tc>
          <w:tcPr>
            <w:tcW w:w="1738" w:type="dxa"/>
            <w:shd w:val="clear" w:color="auto" w:fill="FFFFFF"/>
            <w:vAlign w:val="center"/>
          </w:tcPr>
          <w:p w:rsidR="00496F09" w:rsidRPr="009104D8" w:rsidRDefault="00496F09" w:rsidP="00496F09">
            <w:pPr>
              <w:pStyle w:val="Gvdemetni1"/>
              <w:shd w:val="clear" w:color="auto" w:fill="auto"/>
              <w:spacing w:after="0" w:line="240" w:lineRule="auto"/>
              <w:ind w:right="120" w:firstLine="0"/>
              <w:jc w:val="center"/>
              <w:rPr>
                <w:rStyle w:val="Gvdemetni22"/>
                <w:strike w:val="0"/>
                <w:sz w:val="24"/>
                <w:szCs w:val="24"/>
              </w:rPr>
            </w:pPr>
            <w:r w:rsidRPr="009104D8">
              <w:rPr>
                <w:rStyle w:val="Gvdemetni22"/>
                <w:strike w:val="0"/>
                <w:sz w:val="24"/>
                <w:szCs w:val="24"/>
              </w:rPr>
              <w:t>754.12</w:t>
            </w:r>
          </w:p>
        </w:tc>
        <w:tc>
          <w:tcPr>
            <w:tcW w:w="2736" w:type="dxa"/>
            <w:shd w:val="clear" w:color="auto" w:fill="FFFFFF"/>
            <w:vAlign w:val="center"/>
          </w:tcPr>
          <w:p w:rsidR="00496F09" w:rsidRPr="009104D8" w:rsidRDefault="00496F09" w:rsidP="00496F09">
            <w:pPr>
              <w:pStyle w:val="Gvdemetni1"/>
              <w:shd w:val="clear" w:color="auto" w:fill="auto"/>
              <w:spacing w:after="0" w:line="240" w:lineRule="auto"/>
              <w:ind w:right="160" w:firstLine="0"/>
              <w:jc w:val="center"/>
              <w:rPr>
                <w:rStyle w:val="Gvdemetni22"/>
                <w:strike w:val="0"/>
                <w:sz w:val="24"/>
                <w:szCs w:val="24"/>
              </w:rPr>
            </w:pPr>
            <w:r w:rsidRPr="009104D8">
              <w:rPr>
                <w:rStyle w:val="Gvdemetni22"/>
                <w:strike w:val="0"/>
                <w:sz w:val="24"/>
                <w:szCs w:val="24"/>
              </w:rPr>
              <w:t>100.00</w:t>
            </w:r>
          </w:p>
        </w:tc>
      </w:tr>
    </w:tbl>
    <w:p w:rsidR="00496F09" w:rsidRDefault="00496F09" w:rsidP="00496F09">
      <w:pPr>
        <w:pStyle w:val="Gvdemetni1"/>
        <w:shd w:val="clear" w:color="auto" w:fill="auto"/>
        <w:tabs>
          <w:tab w:val="left" w:pos="1138"/>
        </w:tabs>
        <w:spacing w:after="0" w:line="240" w:lineRule="auto"/>
        <w:ind w:right="40" w:firstLine="0"/>
        <w:rPr>
          <w:sz w:val="24"/>
          <w:szCs w:val="24"/>
        </w:rPr>
      </w:pPr>
    </w:p>
    <w:p w:rsidR="00496F09" w:rsidRPr="009104D8" w:rsidRDefault="00496F09" w:rsidP="00496F09">
      <w:pPr>
        <w:pStyle w:val="Gvdemetni1"/>
        <w:shd w:val="clear" w:color="auto" w:fill="auto"/>
        <w:tabs>
          <w:tab w:val="left" w:pos="1138"/>
        </w:tabs>
        <w:spacing w:after="0" w:line="240" w:lineRule="auto"/>
        <w:ind w:right="40" w:firstLine="0"/>
        <w:rPr>
          <w:sz w:val="24"/>
          <w:szCs w:val="24"/>
        </w:rPr>
      </w:pPr>
    </w:p>
    <w:p w:rsidR="00496F09" w:rsidRDefault="00496F09" w:rsidP="00496F09">
      <w:pPr>
        <w:pStyle w:val="Gvdemetni1"/>
        <w:shd w:val="clear" w:color="auto" w:fill="auto"/>
        <w:tabs>
          <w:tab w:val="left" w:pos="0"/>
        </w:tabs>
        <w:spacing w:after="0" w:line="240" w:lineRule="auto"/>
        <w:ind w:right="40" w:firstLine="0"/>
        <w:rPr>
          <w:sz w:val="24"/>
          <w:szCs w:val="24"/>
        </w:rPr>
      </w:pPr>
      <w:r w:rsidRPr="009104D8">
        <w:rPr>
          <w:sz w:val="24"/>
          <w:szCs w:val="24"/>
        </w:rPr>
        <w:tab/>
      </w:r>
    </w:p>
    <w:p w:rsidR="00496F09" w:rsidRDefault="00496F09" w:rsidP="00496F09">
      <w:pPr>
        <w:pStyle w:val="Gvdemetni1"/>
        <w:shd w:val="clear" w:color="auto" w:fill="auto"/>
        <w:tabs>
          <w:tab w:val="left" w:pos="0"/>
        </w:tabs>
        <w:spacing w:after="0" w:line="240" w:lineRule="auto"/>
        <w:ind w:right="40" w:firstLine="0"/>
        <w:rPr>
          <w:sz w:val="24"/>
          <w:szCs w:val="24"/>
        </w:rPr>
      </w:pPr>
    </w:p>
    <w:p w:rsidR="00496F09" w:rsidRDefault="00496F09" w:rsidP="00496F09">
      <w:pPr>
        <w:pStyle w:val="Gvdemetni1"/>
        <w:shd w:val="clear" w:color="auto" w:fill="auto"/>
        <w:tabs>
          <w:tab w:val="left" w:pos="0"/>
        </w:tabs>
        <w:spacing w:after="0" w:line="240" w:lineRule="auto"/>
        <w:ind w:right="40" w:firstLine="0"/>
        <w:rPr>
          <w:sz w:val="24"/>
          <w:szCs w:val="24"/>
        </w:rPr>
      </w:pPr>
    </w:p>
    <w:p w:rsidR="00496F09" w:rsidRDefault="00496F09" w:rsidP="00496F09">
      <w:pPr>
        <w:pStyle w:val="Gvdemetni1"/>
        <w:shd w:val="clear" w:color="auto" w:fill="auto"/>
        <w:tabs>
          <w:tab w:val="left" w:pos="0"/>
        </w:tabs>
        <w:spacing w:after="0" w:line="240" w:lineRule="auto"/>
        <w:ind w:right="40" w:firstLine="0"/>
        <w:rPr>
          <w:sz w:val="24"/>
          <w:szCs w:val="24"/>
        </w:rPr>
      </w:pPr>
    </w:p>
    <w:p w:rsidR="00496F09" w:rsidRDefault="00496F09" w:rsidP="00496F09">
      <w:pPr>
        <w:pStyle w:val="Gvdemetni1"/>
        <w:shd w:val="clear" w:color="auto" w:fill="auto"/>
        <w:tabs>
          <w:tab w:val="left" w:pos="0"/>
        </w:tabs>
        <w:spacing w:after="0" w:line="240" w:lineRule="auto"/>
        <w:ind w:right="40" w:firstLine="0"/>
        <w:rPr>
          <w:sz w:val="24"/>
          <w:szCs w:val="24"/>
        </w:rPr>
      </w:pPr>
    </w:p>
    <w:p w:rsidR="00496F09" w:rsidRPr="003B0AF0" w:rsidRDefault="00496F09" w:rsidP="00496F09">
      <w:pPr>
        <w:jc w:val="center"/>
      </w:pPr>
      <w:r w:rsidRPr="003B0AF0">
        <w:t>T.C.</w:t>
      </w:r>
    </w:p>
    <w:p w:rsidR="00496F09" w:rsidRPr="003B0AF0" w:rsidRDefault="00496F09" w:rsidP="00496F09">
      <w:pPr>
        <w:jc w:val="center"/>
      </w:pPr>
      <w:r w:rsidRPr="003B0AF0">
        <w:t>ANKARA BÜYÜKŞEHİR BELEDİYE MECLİSİ</w:t>
      </w:r>
    </w:p>
    <w:p w:rsidR="00496F09" w:rsidRDefault="00496F09" w:rsidP="00496F09">
      <w:pPr>
        <w:jc w:val="center"/>
      </w:pPr>
      <w:r w:rsidRPr="003B0AF0">
        <w:t>İmar ve Bayındırlık Komisyonu Raporu</w:t>
      </w:r>
    </w:p>
    <w:p w:rsidR="00496F09" w:rsidRDefault="00496F09" w:rsidP="00496F09">
      <w:pPr>
        <w:jc w:val="center"/>
      </w:pPr>
    </w:p>
    <w:p w:rsidR="00496F09" w:rsidRDefault="00496F09" w:rsidP="00496F09">
      <w:pPr>
        <w:jc w:val="center"/>
      </w:pPr>
      <w:r w:rsidRPr="003B0AF0">
        <w:t xml:space="preserve">Rapor No: </w:t>
      </w:r>
      <w:r>
        <w:t>894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496F09" w:rsidRDefault="00496F09" w:rsidP="00496F09">
      <w:pPr>
        <w:pStyle w:val="Gvdemetni1"/>
        <w:shd w:val="clear" w:color="auto" w:fill="auto"/>
        <w:spacing w:after="0" w:line="240" w:lineRule="auto"/>
        <w:ind w:right="-1" w:firstLine="0"/>
        <w:jc w:val="center"/>
        <w:rPr>
          <w:sz w:val="24"/>
          <w:szCs w:val="24"/>
        </w:rPr>
      </w:pPr>
    </w:p>
    <w:p w:rsidR="00496F09" w:rsidRDefault="00496F09" w:rsidP="00496F09">
      <w:pPr>
        <w:pStyle w:val="Gvdemetni1"/>
        <w:shd w:val="clear" w:color="auto" w:fill="auto"/>
        <w:spacing w:after="0" w:line="240" w:lineRule="auto"/>
        <w:ind w:right="-1" w:firstLine="0"/>
        <w:jc w:val="center"/>
        <w:rPr>
          <w:sz w:val="24"/>
          <w:szCs w:val="24"/>
        </w:rPr>
      </w:pPr>
      <w:r>
        <w:rPr>
          <w:sz w:val="24"/>
          <w:szCs w:val="24"/>
        </w:rPr>
        <w:t>-4-</w:t>
      </w:r>
    </w:p>
    <w:p w:rsidR="00496F09" w:rsidRDefault="00496F09" w:rsidP="00496F09">
      <w:pPr>
        <w:pStyle w:val="Gvdemetni1"/>
        <w:shd w:val="clear" w:color="auto" w:fill="auto"/>
        <w:tabs>
          <w:tab w:val="left" w:pos="0"/>
        </w:tabs>
        <w:spacing w:after="0" w:line="240" w:lineRule="auto"/>
        <w:ind w:right="40" w:firstLine="0"/>
        <w:rPr>
          <w:sz w:val="24"/>
          <w:szCs w:val="24"/>
        </w:rPr>
      </w:pPr>
    </w:p>
    <w:p w:rsidR="00496F09" w:rsidRDefault="00496F09" w:rsidP="00496F09">
      <w:pPr>
        <w:pStyle w:val="Gvdemetni1"/>
        <w:shd w:val="clear" w:color="auto" w:fill="auto"/>
        <w:tabs>
          <w:tab w:val="left" w:pos="0"/>
        </w:tabs>
        <w:spacing w:after="0" w:line="240" w:lineRule="auto"/>
        <w:ind w:right="40" w:firstLine="0"/>
        <w:rPr>
          <w:sz w:val="24"/>
          <w:szCs w:val="24"/>
        </w:rPr>
      </w:pPr>
    </w:p>
    <w:p w:rsidR="00496F09" w:rsidRPr="00B81709" w:rsidRDefault="00496F09" w:rsidP="00496F09">
      <w:pPr>
        <w:pStyle w:val="Gvdemetni1"/>
        <w:shd w:val="clear" w:color="auto" w:fill="auto"/>
        <w:tabs>
          <w:tab w:val="left" w:pos="0"/>
        </w:tabs>
        <w:spacing w:after="0" w:line="240" w:lineRule="auto"/>
        <w:ind w:right="40" w:firstLine="709"/>
        <w:rPr>
          <w:sz w:val="24"/>
          <w:szCs w:val="24"/>
        </w:rPr>
      </w:pPr>
      <w:r w:rsidRPr="00B81709">
        <w:rPr>
          <w:sz w:val="24"/>
          <w:szCs w:val="24"/>
        </w:rPr>
        <w:t>Plan notları;</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İmar planlarında ve bu plan hükümlerinde yer almayan konularda konumu ve ilgisine göre; 3194 sayılı İmar Kanunu ve ilgili yönetmelik hükümleri ile ilgili diğer mevzuat hükümlerine uyulacaktır.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 xml:space="preserve">Planlama alanı kapsamında nazım imar planı değişikliği yapılmaksızın Nazım İmar </w:t>
      </w:r>
      <w:r w:rsidRPr="00B81709">
        <w:rPr>
          <w:rStyle w:val="Gvdemetni85ptKaln"/>
          <w:rFonts w:eastAsia="Arial Unicode MS"/>
          <w:b w:val="0"/>
          <w:sz w:val="24"/>
          <w:szCs w:val="24"/>
        </w:rPr>
        <w:t>P</w:t>
      </w:r>
      <w:r w:rsidRPr="00B81709">
        <w:rPr>
          <w:rStyle w:val="Gvdemetni85ptKaln1"/>
          <w:rFonts w:eastAsia="Arial Unicode MS"/>
          <w:b w:val="0"/>
          <w:sz w:val="24"/>
          <w:szCs w:val="24"/>
        </w:rPr>
        <w:t>lanın</w:t>
      </w:r>
      <w:r w:rsidRPr="00B81709">
        <w:rPr>
          <w:rStyle w:val="Gvdemetni85ptKaln"/>
          <w:rFonts w:eastAsia="Arial Unicode MS"/>
          <w:b w:val="0"/>
          <w:sz w:val="24"/>
          <w:szCs w:val="24"/>
        </w:rPr>
        <w:t>ın</w:t>
      </w:r>
      <w:r w:rsidRPr="00B81709">
        <w:rPr>
          <w:rStyle w:val="Gvdemetni85ptKaln"/>
          <w:rFonts w:eastAsia="Arial Unicode MS"/>
          <w:sz w:val="24"/>
          <w:szCs w:val="24"/>
        </w:rPr>
        <w:t xml:space="preserve"> </w:t>
      </w:r>
      <w:r w:rsidRPr="00B81709">
        <w:rPr>
          <w:sz w:val="24"/>
          <w:szCs w:val="24"/>
        </w:rPr>
        <w:t>ulaşım, yoğunluk ve plan bütünlüğünü bozucu nitelik taşıyan plan değişiklikleri yapılamaz.</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Planlama alanında 1/1000 Ölçekli Uygulama İmar Planına dayalı olarak hazırlanacak parselasyon planları onaylanmadan uygulama yapılamaz. Parselasyon planı, etaplar halinde yapılabilir. Alt uygulama etap sınırlarını belirlemeye Polatlı Belediyesi yetkilidir.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Plan sınırları içerisinde plan kararları doğrultusunda yapılacak her yapı Fen ve Sağlık Koşullarıyla İlgili Tüzük ve Yönetmelik Hükümlerine uymak zorundadır.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Planlama alanında 3194 sayılı İmar Kanunu eki “Otopark Yönetmeliği’ndeki standartlara uyulacaktır.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2872 sayılı Çevre Kanunu ve İlgili Yönetmelik Hükümlerine uyulacaktır.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26.09.2018 tarihinde onaylanan Jeolojik-</w:t>
      </w:r>
      <w:proofErr w:type="spellStart"/>
      <w:r w:rsidRPr="00B81709">
        <w:rPr>
          <w:sz w:val="24"/>
          <w:szCs w:val="24"/>
        </w:rPr>
        <w:t>Jeoteknik</w:t>
      </w:r>
      <w:proofErr w:type="spellEnd"/>
      <w:r w:rsidRPr="00B81709">
        <w:rPr>
          <w:sz w:val="24"/>
          <w:szCs w:val="24"/>
        </w:rPr>
        <w:t xml:space="preserve"> Etüt Raporuna uyulacaktır.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Her türlü binada “Afet Bölgelerinde Yapılacak Yapılar Hakkındaki Yönetmelik” hükümleri geçerlidir.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 xml:space="preserve">İl Sağlık Müdürlüğü’nün 25.12.2017 tarih ve </w:t>
      </w:r>
      <w:proofErr w:type="gramStart"/>
      <w:r w:rsidRPr="00B81709">
        <w:rPr>
          <w:sz w:val="24"/>
          <w:szCs w:val="24"/>
        </w:rPr>
        <w:t>75252626</w:t>
      </w:r>
      <w:proofErr w:type="gramEnd"/>
      <w:r w:rsidRPr="00B81709">
        <w:rPr>
          <w:sz w:val="24"/>
          <w:szCs w:val="24"/>
        </w:rPr>
        <w:t xml:space="preserve"> sayılı yazısında ve inceleme raporunda belirtilen hususlara uyulması zorunludur.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2006/27 sayılı Dere Yatakları ve Taşkınlar İle İlgili Başbakanlık Genelgesi ve 2010/5 sayılı Akarsu ve Dere Yataklarının Islahı İle İlgili Başbakanlık Genelgesi Hükümlerine uyulması zorunludur.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İmar planında imar adaları içerisinde kalan mevcut yapılar korunacak olup, yıkılıp yeniden yapılanmaları durumunda imar planında belirtilen yapılaşma koşulları geçerlidir.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Ön bahçe mesafesi verilmeyen adalarda, bahçe mesafesini yönetmelik hükümleri ve mevcut yapılaşmaları dikkate alarak belirlemeye Polatlı Belediyesi yetkilidir.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proofErr w:type="spellStart"/>
      <w:r w:rsidRPr="00B81709">
        <w:rPr>
          <w:sz w:val="24"/>
          <w:szCs w:val="24"/>
        </w:rPr>
        <w:t>BEDAŞ’ın</w:t>
      </w:r>
      <w:proofErr w:type="spellEnd"/>
      <w:r w:rsidRPr="00B81709">
        <w:rPr>
          <w:sz w:val="24"/>
          <w:szCs w:val="24"/>
        </w:rPr>
        <w:t xml:space="preserve"> 08.01.2018 tarihli görüşü ile belirtilmiş olan hatların imar parsellerinde kalması halinde söz konusu hatlar deplase edilmeden inşaat ruhsatı verilemez. Elektrik kuvvetli </w:t>
      </w:r>
      <w:r w:rsidRPr="00B81709">
        <w:rPr>
          <w:rStyle w:val="Gvdemetni85ptKaln"/>
          <w:rFonts w:eastAsia="Arial Unicode MS"/>
          <w:sz w:val="24"/>
          <w:szCs w:val="24"/>
        </w:rPr>
        <w:t>A</w:t>
      </w:r>
      <w:r w:rsidRPr="00B81709">
        <w:rPr>
          <w:rStyle w:val="Gvdemetni85ptKaln1"/>
          <w:rFonts w:eastAsia="Arial Unicode MS"/>
          <w:b w:val="0"/>
          <w:sz w:val="24"/>
          <w:szCs w:val="24"/>
        </w:rPr>
        <w:t>kım</w:t>
      </w:r>
      <w:r w:rsidRPr="00B81709">
        <w:rPr>
          <w:rStyle w:val="Gvdemetni85ptKaln"/>
          <w:rFonts w:eastAsia="Arial Unicode MS"/>
          <w:sz w:val="24"/>
          <w:szCs w:val="24"/>
        </w:rPr>
        <w:t xml:space="preserve"> </w:t>
      </w:r>
      <w:r w:rsidRPr="00B81709">
        <w:rPr>
          <w:sz w:val="24"/>
          <w:szCs w:val="24"/>
        </w:rPr>
        <w:t>Tesisler Yönetmeliğimde belirtilen yatay ve düşey emniyet mesafelerine uyulacaktır.</w:t>
      </w:r>
    </w:p>
    <w:p w:rsidR="00496F09" w:rsidRPr="00B81709" w:rsidRDefault="00496F09" w:rsidP="00496F09">
      <w:pPr>
        <w:pStyle w:val="Gvdemetni1"/>
        <w:widowControl w:val="0"/>
        <w:numPr>
          <w:ilvl w:val="0"/>
          <w:numId w:val="14"/>
        </w:numPr>
        <w:shd w:val="clear" w:color="auto" w:fill="auto"/>
        <w:tabs>
          <w:tab w:val="left" w:pos="1138"/>
        </w:tabs>
        <w:spacing w:after="0" w:line="240" w:lineRule="auto"/>
        <w:ind w:left="0" w:right="40" w:firstLine="709"/>
        <w:rPr>
          <w:sz w:val="24"/>
          <w:szCs w:val="24"/>
        </w:rPr>
      </w:pPr>
      <w:r w:rsidRPr="00B81709">
        <w:rPr>
          <w:sz w:val="24"/>
          <w:szCs w:val="24"/>
        </w:rPr>
        <w:t xml:space="preserve">Binaların yoldan kotlandırılması esastır. Yola mesafesi 5 m den daha fazla olan binalara tabii zeminden, yola mesafesi 5 m ve daha yakın olan binalara yoldan kot </w:t>
      </w:r>
      <w:r w:rsidRPr="00B81709">
        <w:rPr>
          <w:rStyle w:val="Gvdemetni85ptKaln"/>
          <w:rFonts w:eastAsia="Arial Unicode MS"/>
          <w:b w:val="0"/>
          <w:sz w:val="24"/>
          <w:szCs w:val="24"/>
        </w:rPr>
        <w:t>verilir.</w:t>
      </w:r>
    </w:p>
    <w:p w:rsidR="00496F09" w:rsidRPr="00B81709" w:rsidRDefault="00496F09" w:rsidP="00496F09">
      <w:pPr>
        <w:pStyle w:val="Gvdemetni1"/>
        <w:shd w:val="clear" w:color="auto" w:fill="auto"/>
        <w:spacing w:after="0" w:line="240" w:lineRule="auto"/>
        <w:ind w:left="60" w:right="40" w:firstLine="669"/>
        <w:rPr>
          <w:sz w:val="24"/>
          <w:szCs w:val="24"/>
        </w:rPr>
      </w:pPr>
    </w:p>
    <w:p w:rsidR="00496F09" w:rsidRPr="00B81709" w:rsidRDefault="00496F09" w:rsidP="00496F09">
      <w:pPr>
        <w:pStyle w:val="Gvdemetni1"/>
        <w:shd w:val="clear" w:color="auto" w:fill="auto"/>
        <w:spacing w:after="0" w:line="240" w:lineRule="auto"/>
        <w:ind w:left="60" w:right="40" w:firstLine="669"/>
        <w:rPr>
          <w:sz w:val="24"/>
          <w:szCs w:val="24"/>
        </w:rPr>
      </w:pPr>
      <w:r w:rsidRPr="00B81709">
        <w:rPr>
          <w:sz w:val="24"/>
          <w:szCs w:val="24"/>
        </w:rPr>
        <w:t>Ancak; arazinin eğimi nedeniyle binanın ön cephe hattının yol kotundan 1.50 m aşağıda ve yukarıda olması durumunda yola mesafesine bakılmaksızın binaya tabii zeminden kot vermeye belediyesi yetkilidir.</w:t>
      </w:r>
    </w:p>
    <w:p w:rsidR="00496F09" w:rsidRPr="00B81709" w:rsidRDefault="00496F09" w:rsidP="00496F09">
      <w:pPr>
        <w:pStyle w:val="Gvdemetni1"/>
        <w:shd w:val="clear" w:color="auto" w:fill="auto"/>
        <w:spacing w:after="0" w:line="240" w:lineRule="auto"/>
        <w:ind w:left="60" w:right="40" w:firstLine="669"/>
        <w:rPr>
          <w:sz w:val="24"/>
          <w:szCs w:val="24"/>
        </w:rPr>
      </w:pPr>
    </w:p>
    <w:p w:rsidR="00496F09" w:rsidRPr="00B81709" w:rsidRDefault="00496F09" w:rsidP="00335495">
      <w:pPr>
        <w:pStyle w:val="Gvdemetni1"/>
        <w:widowControl w:val="0"/>
        <w:numPr>
          <w:ilvl w:val="0"/>
          <w:numId w:val="15"/>
        </w:numPr>
        <w:shd w:val="clear" w:color="auto" w:fill="auto"/>
        <w:spacing w:after="0" w:line="240" w:lineRule="auto"/>
        <w:ind w:left="0" w:right="40" w:firstLine="709"/>
        <w:rPr>
          <w:sz w:val="24"/>
          <w:szCs w:val="24"/>
        </w:rPr>
      </w:pPr>
      <w:r w:rsidRPr="00B81709">
        <w:rPr>
          <w:sz w:val="24"/>
          <w:szCs w:val="24"/>
        </w:rPr>
        <w:t>Devlet Su İşleri 5. Bölge Müdürlüğü’nün 13.02.2018 tarih ve 111050 sayılı yazısında belirtilen hususlara uyulacaktır.</w:t>
      </w:r>
    </w:p>
    <w:p w:rsidR="00496F09" w:rsidRPr="00B81709" w:rsidRDefault="00496F09" w:rsidP="00335495">
      <w:pPr>
        <w:pStyle w:val="Gvdemetni1"/>
        <w:widowControl w:val="0"/>
        <w:numPr>
          <w:ilvl w:val="0"/>
          <w:numId w:val="15"/>
        </w:numPr>
        <w:shd w:val="clear" w:color="auto" w:fill="auto"/>
        <w:spacing w:after="0" w:line="240" w:lineRule="auto"/>
        <w:ind w:left="0" w:right="40" w:firstLine="709"/>
        <w:rPr>
          <w:sz w:val="24"/>
          <w:szCs w:val="24"/>
        </w:rPr>
      </w:pPr>
      <w:r w:rsidRPr="00B81709">
        <w:rPr>
          <w:sz w:val="24"/>
          <w:szCs w:val="24"/>
        </w:rPr>
        <w:t>Devlet Su İşleri 3. Bölge Müdürlüğü’nün 09.03.2018 tarih ve 176104 sayılı yazısında belirtilen hususlara uyulacaktır.</w:t>
      </w:r>
    </w:p>
    <w:p w:rsidR="00496F09" w:rsidRPr="00B81709" w:rsidRDefault="00496F09" w:rsidP="00335495">
      <w:pPr>
        <w:pStyle w:val="Gvdemetni1"/>
        <w:widowControl w:val="0"/>
        <w:numPr>
          <w:ilvl w:val="0"/>
          <w:numId w:val="15"/>
        </w:numPr>
        <w:shd w:val="clear" w:color="auto" w:fill="auto"/>
        <w:spacing w:after="0" w:line="240" w:lineRule="auto"/>
        <w:ind w:left="0" w:right="40" w:firstLine="709"/>
        <w:rPr>
          <w:sz w:val="24"/>
          <w:szCs w:val="24"/>
        </w:rPr>
      </w:pPr>
      <w:r w:rsidRPr="00B81709">
        <w:rPr>
          <w:sz w:val="24"/>
          <w:szCs w:val="24"/>
        </w:rPr>
        <w:t>Tarım Reformu Genel Müdürlüğü’nün 14.12.2020 tarih ve 3496817 sayılı yazısında belirtilen hususlara uyulacaktır.</w:t>
      </w:r>
    </w:p>
    <w:p w:rsidR="00496F09" w:rsidRDefault="00496F09" w:rsidP="00496F09">
      <w:pPr>
        <w:pStyle w:val="Gvdemetni1"/>
        <w:widowControl w:val="0"/>
        <w:shd w:val="clear" w:color="auto" w:fill="auto"/>
        <w:spacing w:after="0" w:line="240" w:lineRule="auto"/>
        <w:ind w:right="40" w:firstLine="0"/>
        <w:rPr>
          <w:sz w:val="24"/>
          <w:szCs w:val="24"/>
        </w:rPr>
      </w:pPr>
    </w:p>
    <w:p w:rsidR="00496F09" w:rsidRDefault="00496F09" w:rsidP="00496F09">
      <w:pPr>
        <w:pStyle w:val="Gvdemetni1"/>
        <w:widowControl w:val="0"/>
        <w:shd w:val="clear" w:color="auto" w:fill="auto"/>
        <w:spacing w:after="0" w:line="240" w:lineRule="auto"/>
        <w:ind w:right="40" w:firstLine="0"/>
        <w:rPr>
          <w:sz w:val="24"/>
          <w:szCs w:val="24"/>
        </w:rPr>
      </w:pPr>
    </w:p>
    <w:p w:rsidR="00496F09" w:rsidRPr="003B0AF0" w:rsidRDefault="00496F09" w:rsidP="00335495">
      <w:pPr>
        <w:jc w:val="center"/>
      </w:pPr>
      <w:r w:rsidRPr="003B0AF0">
        <w:lastRenderedPageBreak/>
        <w:t>T.C.</w:t>
      </w:r>
    </w:p>
    <w:p w:rsidR="00496F09" w:rsidRPr="003B0AF0" w:rsidRDefault="00496F09" w:rsidP="00335495">
      <w:pPr>
        <w:jc w:val="center"/>
      </w:pPr>
      <w:r w:rsidRPr="003B0AF0">
        <w:t>ANKARA BÜYÜKŞEHİR BELEDİYE MECLİSİ</w:t>
      </w:r>
    </w:p>
    <w:p w:rsidR="00496F09" w:rsidRDefault="00496F09" w:rsidP="00335495">
      <w:pPr>
        <w:jc w:val="center"/>
      </w:pPr>
      <w:r w:rsidRPr="003B0AF0">
        <w:t>İmar ve Bayındırlık Komisyonu Raporu</w:t>
      </w:r>
    </w:p>
    <w:p w:rsidR="00496F09" w:rsidRDefault="00496F09" w:rsidP="00335495">
      <w:pPr>
        <w:jc w:val="center"/>
      </w:pPr>
    </w:p>
    <w:p w:rsidR="00496F09" w:rsidRDefault="00496F09" w:rsidP="00335495">
      <w:pPr>
        <w:jc w:val="center"/>
      </w:pPr>
      <w:r w:rsidRPr="003B0AF0">
        <w:t xml:space="preserve">Rapor No: </w:t>
      </w:r>
      <w:r>
        <w:t>894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496F09" w:rsidRDefault="00496F09" w:rsidP="00335495">
      <w:pPr>
        <w:pStyle w:val="Gvdemetni1"/>
        <w:shd w:val="clear" w:color="auto" w:fill="auto"/>
        <w:spacing w:after="0" w:line="240" w:lineRule="auto"/>
        <w:ind w:right="-1" w:firstLine="0"/>
        <w:jc w:val="center"/>
        <w:rPr>
          <w:sz w:val="24"/>
          <w:szCs w:val="24"/>
        </w:rPr>
      </w:pPr>
    </w:p>
    <w:p w:rsidR="00496F09" w:rsidRDefault="00496F09" w:rsidP="00335495">
      <w:pPr>
        <w:pStyle w:val="Gvdemetni1"/>
        <w:shd w:val="clear" w:color="auto" w:fill="auto"/>
        <w:spacing w:after="0" w:line="240" w:lineRule="auto"/>
        <w:ind w:right="-1" w:firstLine="0"/>
        <w:jc w:val="center"/>
        <w:rPr>
          <w:sz w:val="24"/>
          <w:szCs w:val="24"/>
        </w:rPr>
      </w:pPr>
      <w:r>
        <w:rPr>
          <w:sz w:val="24"/>
          <w:szCs w:val="24"/>
        </w:rPr>
        <w:t>-5-</w:t>
      </w:r>
    </w:p>
    <w:p w:rsidR="00496F09" w:rsidRPr="009104D8" w:rsidRDefault="00496F09" w:rsidP="00335495">
      <w:pPr>
        <w:pStyle w:val="Gvdemetni1"/>
        <w:widowControl w:val="0"/>
        <w:shd w:val="clear" w:color="auto" w:fill="auto"/>
        <w:spacing w:after="0" w:line="240" w:lineRule="auto"/>
        <w:ind w:right="40" w:firstLine="0"/>
        <w:jc w:val="center"/>
        <w:rPr>
          <w:sz w:val="24"/>
          <w:szCs w:val="24"/>
        </w:rPr>
      </w:pPr>
    </w:p>
    <w:p w:rsidR="00496F09" w:rsidRPr="00B81709" w:rsidRDefault="00496F09" w:rsidP="00335495">
      <w:pPr>
        <w:pStyle w:val="Gvdemetni1"/>
        <w:widowControl w:val="0"/>
        <w:numPr>
          <w:ilvl w:val="0"/>
          <w:numId w:val="15"/>
        </w:numPr>
        <w:shd w:val="clear" w:color="auto" w:fill="auto"/>
        <w:spacing w:after="0" w:line="240" w:lineRule="auto"/>
        <w:ind w:left="0" w:right="40" w:firstLine="709"/>
        <w:rPr>
          <w:sz w:val="24"/>
          <w:szCs w:val="24"/>
        </w:rPr>
      </w:pPr>
      <w:r w:rsidRPr="00B81709">
        <w:rPr>
          <w:sz w:val="24"/>
          <w:szCs w:val="24"/>
        </w:rPr>
        <w:t>İl Tarım ve Orman Müdürlüğü’nün 3644167 sayılı yazısında belirtilen hükümlere uyulacaktır.</w:t>
      </w:r>
    </w:p>
    <w:p w:rsidR="00496F09" w:rsidRPr="00B81709" w:rsidRDefault="00496F09" w:rsidP="00335495">
      <w:pPr>
        <w:pStyle w:val="Gvdemetni1"/>
        <w:widowControl w:val="0"/>
        <w:numPr>
          <w:ilvl w:val="0"/>
          <w:numId w:val="15"/>
        </w:numPr>
        <w:shd w:val="clear" w:color="auto" w:fill="auto"/>
        <w:spacing w:after="0" w:line="240" w:lineRule="auto"/>
        <w:ind w:left="0" w:right="40" w:firstLine="709"/>
        <w:rPr>
          <w:sz w:val="24"/>
          <w:szCs w:val="24"/>
        </w:rPr>
      </w:pPr>
      <w:r w:rsidRPr="00B81709">
        <w:rPr>
          <w:sz w:val="24"/>
          <w:szCs w:val="24"/>
        </w:rPr>
        <w:t>Konut Alanları</w:t>
      </w:r>
    </w:p>
    <w:p w:rsidR="00496F09" w:rsidRPr="00B81709" w:rsidRDefault="00335495" w:rsidP="00496F09">
      <w:pPr>
        <w:pStyle w:val="Gvdemetni1"/>
        <w:shd w:val="clear" w:color="auto" w:fill="auto"/>
        <w:spacing w:after="0" w:line="240" w:lineRule="auto"/>
        <w:ind w:right="40" w:firstLine="709"/>
        <w:rPr>
          <w:sz w:val="24"/>
          <w:szCs w:val="24"/>
        </w:rPr>
      </w:pPr>
      <w:r>
        <w:rPr>
          <w:sz w:val="24"/>
          <w:szCs w:val="24"/>
        </w:rPr>
        <w:t>19</w:t>
      </w:r>
      <w:r w:rsidR="00496F09" w:rsidRPr="00B81709">
        <w:rPr>
          <w:sz w:val="24"/>
          <w:szCs w:val="24"/>
        </w:rPr>
        <w:t>.1.Mevcut Konut Alanları;</w:t>
      </w:r>
    </w:p>
    <w:p w:rsidR="00496F09" w:rsidRPr="00B81709" w:rsidRDefault="00496F09" w:rsidP="00496F09">
      <w:pPr>
        <w:pStyle w:val="Gvdemetni1"/>
        <w:shd w:val="clear" w:color="auto" w:fill="auto"/>
        <w:spacing w:after="0" w:line="240" w:lineRule="auto"/>
        <w:ind w:left="60" w:right="40" w:firstLine="669"/>
        <w:rPr>
          <w:sz w:val="24"/>
          <w:szCs w:val="24"/>
        </w:rPr>
      </w:pPr>
      <w:r w:rsidRPr="00B81709">
        <w:rPr>
          <w:sz w:val="24"/>
          <w:szCs w:val="24"/>
        </w:rPr>
        <w:t xml:space="preserve">-Ayrık Nizam </w:t>
      </w:r>
      <w:proofErr w:type="spellStart"/>
      <w:r w:rsidRPr="00B81709">
        <w:rPr>
          <w:sz w:val="24"/>
          <w:szCs w:val="24"/>
        </w:rPr>
        <w:t>Yençok</w:t>
      </w:r>
      <w:proofErr w:type="spellEnd"/>
      <w:r w:rsidRPr="00B81709">
        <w:rPr>
          <w:sz w:val="24"/>
          <w:szCs w:val="24"/>
        </w:rPr>
        <w:t>=2 kat yapılaşma koşuluna sahip mevcut konut alanlarında zemin katlarda konut kullanımı veya müştemilat, garaj, depo, sığınak, otopark v.s. kullanılabilir.</w:t>
      </w:r>
    </w:p>
    <w:p w:rsidR="00496F09" w:rsidRPr="00B81709" w:rsidRDefault="00496F09" w:rsidP="00496F09">
      <w:pPr>
        <w:pStyle w:val="Gvdemetni1"/>
        <w:shd w:val="clear" w:color="auto" w:fill="auto"/>
        <w:spacing w:after="0" w:line="240" w:lineRule="auto"/>
        <w:ind w:left="60" w:right="40" w:firstLine="669"/>
        <w:rPr>
          <w:sz w:val="24"/>
          <w:szCs w:val="24"/>
        </w:rPr>
      </w:pPr>
      <w:r w:rsidRPr="00B81709">
        <w:rPr>
          <w:sz w:val="24"/>
          <w:szCs w:val="24"/>
        </w:rPr>
        <w:t>-Mevcut konut alanlarında yoldan cephe almak kaydıyla, minimum cephe genişliği aranmaksızın yeni yapı yapılabilir. Yapılacak yeni yapılarda, emsal değeri aşılmadan komşu parseldeki yapılaşma durumu göz önünde bulundurularak yapı nizamının ayrık, bitişik, ikiz, blok ya da serbest olarak belirlenmesinde Polatlı Belediyesi yetkilidir.</w:t>
      </w:r>
    </w:p>
    <w:p w:rsidR="00496F09" w:rsidRPr="00B81709" w:rsidRDefault="00496F09" w:rsidP="00496F09">
      <w:pPr>
        <w:pStyle w:val="Gvdemetni1"/>
        <w:shd w:val="clear" w:color="auto" w:fill="auto"/>
        <w:spacing w:after="0" w:line="240" w:lineRule="auto"/>
        <w:ind w:left="80" w:right="40" w:firstLine="669"/>
        <w:rPr>
          <w:sz w:val="24"/>
          <w:szCs w:val="24"/>
        </w:rPr>
      </w:pPr>
      <w:r w:rsidRPr="00B81709">
        <w:rPr>
          <w:sz w:val="24"/>
          <w:szCs w:val="24"/>
        </w:rPr>
        <w:t xml:space="preserve">-Bu alanlarda minimum ifraz koşulu aranmaz, plan kararlarının gerektirdiği durumlarda parsellerin terk, ifraz, </w:t>
      </w:r>
      <w:proofErr w:type="spellStart"/>
      <w:r w:rsidRPr="00B81709">
        <w:rPr>
          <w:sz w:val="24"/>
          <w:szCs w:val="24"/>
        </w:rPr>
        <w:t>tevhid</w:t>
      </w:r>
      <w:proofErr w:type="spellEnd"/>
      <w:r w:rsidRPr="00B81709">
        <w:rPr>
          <w:sz w:val="24"/>
          <w:szCs w:val="24"/>
        </w:rPr>
        <w:t>, takas ve trampa işlemleri yapılmasında Polatlı Belediyesi yetkilidir.</w:t>
      </w:r>
    </w:p>
    <w:p w:rsidR="00496F09" w:rsidRPr="00B81709" w:rsidRDefault="00496F09" w:rsidP="00496F09">
      <w:pPr>
        <w:pStyle w:val="Gvdemetni1"/>
        <w:shd w:val="clear" w:color="auto" w:fill="auto"/>
        <w:spacing w:after="0" w:line="240" w:lineRule="auto"/>
        <w:ind w:left="80" w:right="40" w:firstLine="669"/>
        <w:rPr>
          <w:sz w:val="24"/>
          <w:szCs w:val="24"/>
        </w:rPr>
      </w:pPr>
      <w:r w:rsidRPr="00B81709">
        <w:rPr>
          <w:sz w:val="24"/>
          <w:szCs w:val="24"/>
        </w:rPr>
        <w:t>-Mevcut konut alanlarında konut yapısı yan ve arka cephelerde parsel sınırına bitişik yapılabilir. Bu durumda bu cephelerde çıkma yapılamaz, pencere ve kapı açılamaz. Bu cephelerde bina cephesine uygun bir biçimde estetik düzenleme yapılması zorunludur.</w:t>
      </w:r>
    </w:p>
    <w:p w:rsidR="00496F09" w:rsidRPr="00B81709" w:rsidRDefault="00496F09" w:rsidP="00496F09">
      <w:pPr>
        <w:pStyle w:val="Gvdemetni1"/>
        <w:shd w:val="clear" w:color="auto" w:fill="auto"/>
        <w:spacing w:after="0" w:line="240" w:lineRule="auto"/>
        <w:ind w:left="80" w:right="40" w:firstLine="669"/>
        <w:rPr>
          <w:sz w:val="24"/>
          <w:szCs w:val="24"/>
        </w:rPr>
      </w:pPr>
      <w:r w:rsidRPr="00B81709">
        <w:rPr>
          <w:sz w:val="24"/>
          <w:szCs w:val="24"/>
        </w:rPr>
        <w:t xml:space="preserve">-Parsellerde </w:t>
      </w:r>
      <w:proofErr w:type="spellStart"/>
      <w:r w:rsidRPr="00B81709">
        <w:rPr>
          <w:sz w:val="24"/>
          <w:szCs w:val="24"/>
        </w:rPr>
        <w:t>Yençok</w:t>
      </w:r>
      <w:proofErr w:type="spellEnd"/>
      <w:r w:rsidRPr="00B81709">
        <w:rPr>
          <w:sz w:val="24"/>
          <w:szCs w:val="24"/>
        </w:rPr>
        <w:t xml:space="preserve">:3.50 metreyi geçmemek üzere müştemilat (kümes, ekmek evi, tandır, kiler, depo vb.) yapılabilir. Konut ve müştemilatların toplam taban alanı parsel </w:t>
      </w:r>
      <w:r w:rsidRPr="00B81709">
        <w:rPr>
          <w:rStyle w:val="Gvdemetni85ptKaln1"/>
          <w:rFonts w:eastAsia="Arial Unicode MS"/>
          <w:b w:val="0"/>
          <w:sz w:val="24"/>
          <w:szCs w:val="24"/>
        </w:rPr>
        <w:t>alanının</w:t>
      </w:r>
      <w:r w:rsidRPr="00B81709">
        <w:rPr>
          <w:rStyle w:val="Gvdemetni85ptKaln"/>
          <w:rFonts w:eastAsia="Arial Unicode MS"/>
          <w:sz w:val="24"/>
          <w:szCs w:val="24"/>
        </w:rPr>
        <w:t xml:space="preserve"> </w:t>
      </w:r>
      <w:r w:rsidRPr="00B81709">
        <w:rPr>
          <w:sz w:val="24"/>
          <w:szCs w:val="24"/>
        </w:rPr>
        <w:t xml:space="preserve">%60’ını aşamaz. Müştemilatlar komşu parselin muvafakatinin alınması kaydıyla parsel sınırına bitişik olabilir. Yapılacak müştemilatlar emsale </w:t>
      </w:r>
      <w:proofErr w:type="gramStart"/>
      <w:r w:rsidRPr="00B81709">
        <w:rPr>
          <w:sz w:val="24"/>
          <w:szCs w:val="24"/>
        </w:rPr>
        <w:t>dahil</w:t>
      </w:r>
      <w:proofErr w:type="gramEnd"/>
      <w:r w:rsidRPr="00B81709">
        <w:rPr>
          <w:sz w:val="24"/>
          <w:szCs w:val="24"/>
        </w:rPr>
        <w:t xml:space="preserve"> değildir.</w:t>
      </w:r>
    </w:p>
    <w:p w:rsidR="00496F09" w:rsidRPr="00B81709" w:rsidRDefault="00496F09" w:rsidP="00496F09">
      <w:pPr>
        <w:pStyle w:val="Gvdemetni1"/>
        <w:shd w:val="clear" w:color="auto" w:fill="auto"/>
        <w:spacing w:after="0" w:line="240" w:lineRule="auto"/>
        <w:ind w:left="80" w:right="40" w:firstLine="669"/>
        <w:rPr>
          <w:sz w:val="24"/>
          <w:szCs w:val="24"/>
        </w:rPr>
      </w:pPr>
    </w:p>
    <w:p w:rsidR="00496F09" w:rsidRPr="00B81709" w:rsidRDefault="00496F09" w:rsidP="00496F09">
      <w:pPr>
        <w:pStyle w:val="Gvdemetni1"/>
        <w:shd w:val="clear" w:color="auto" w:fill="auto"/>
        <w:spacing w:after="0" w:line="240" w:lineRule="auto"/>
        <w:ind w:left="80" w:firstLine="669"/>
        <w:rPr>
          <w:sz w:val="24"/>
          <w:szCs w:val="24"/>
        </w:rPr>
      </w:pPr>
      <w:r w:rsidRPr="00B81709">
        <w:rPr>
          <w:sz w:val="24"/>
          <w:szCs w:val="24"/>
        </w:rPr>
        <w:t xml:space="preserve">-Bahçe duvarları boyu 1.00 </w:t>
      </w:r>
      <w:proofErr w:type="spellStart"/>
      <w:r w:rsidRPr="00B81709">
        <w:rPr>
          <w:sz w:val="24"/>
          <w:szCs w:val="24"/>
        </w:rPr>
        <w:t>m'yi</w:t>
      </w:r>
      <w:proofErr w:type="spellEnd"/>
      <w:r w:rsidRPr="00B81709">
        <w:rPr>
          <w:sz w:val="24"/>
          <w:szCs w:val="24"/>
        </w:rPr>
        <w:t xml:space="preserve"> aşamaz.</w:t>
      </w:r>
    </w:p>
    <w:p w:rsidR="00496F09" w:rsidRPr="00B81709" w:rsidRDefault="00496F09" w:rsidP="00496F09">
      <w:pPr>
        <w:pStyle w:val="Gvdemetni1"/>
        <w:shd w:val="clear" w:color="auto" w:fill="auto"/>
        <w:spacing w:after="0" w:line="240" w:lineRule="auto"/>
        <w:ind w:left="80" w:firstLine="669"/>
        <w:rPr>
          <w:sz w:val="24"/>
          <w:szCs w:val="24"/>
        </w:rPr>
      </w:pPr>
      <w:r w:rsidRPr="00B81709">
        <w:rPr>
          <w:sz w:val="24"/>
          <w:szCs w:val="24"/>
        </w:rPr>
        <w:t>-Otoparklar parsel içerisinde düzenlenecektir.</w:t>
      </w:r>
    </w:p>
    <w:p w:rsidR="00496F09" w:rsidRPr="00B81709" w:rsidRDefault="00496F09" w:rsidP="00496F09">
      <w:pPr>
        <w:pStyle w:val="Gvdemetni1"/>
        <w:shd w:val="clear" w:color="auto" w:fill="auto"/>
        <w:spacing w:after="0" w:line="240" w:lineRule="auto"/>
        <w:ind w:left="80" w:firstLine="669"/>
        <w:rPr>
          <w:sz w:val="24"/>
          <w:szCs w:val="24"/>
        </w:rPr>
      </w:pPr>
    </w:p>
    <w:p w:rsidR="00496F09" w:rsidRPr="00B81709" w:rsidRDefault="00496F09" w:rsidP="00496F09">
      <w:pPr>
        <w:pStyle w:val="Gvdemetni1"/>
        <w:shd w:val="clear" w:color="auto" w:fill="auto"/>
        <w:tabs>
          <w:tab w:val="left" w:pos="968"/>
        </w:tabs>
        <w:spacing w:after="0" w:line="240" w:lineRule="auto"/>
        <w:ind w:left="749" w:firstLine="0"/>
        <w:rPr>
          <w:sz w:val="24"/>
          <w:szCs w:val="24"/>
        </w:rPr>
      </w:pPr>
      <w:r w:rsidRPr="00B81709">
        <w:rPr>
          <w:sz w:val="24"/>
          <w:szCs w:val="24"/>
        </w:rPr>
        <w:t>19.2.Gelişme Konut Alanları;</w:t>
      </w:r>
    </w:p>
    <w:p w:rsidR="00496F09" w:rsidRPr="00B81709" w:rsidRDefault="00496F09" w:rsidP="00496F09">
      <w:pPr>
        <w:pStyle w:val="Gvdemetni1"/>
        <w:shd w:val="clear" w:color="auto" w:fill="auto"/>
        <w:spacing w:after="0" w:line="240" w:lineRule="auto"/>
        <w:ind w:left="80" w:firstLine="669"/>
        <w:rPr>
          <w:sz w:val="24"/>
          <w:szCs w:val="24"/>
        </w:rPr>
      </w:pPr>
      <w:r w:rsidRPr="00B81709">
        <w:rPr>
          <w:sz w:val="24"/>
          <w:szCs w:val="24"/>
        </w:rPr>
        <w:t xml:space="preserve">-Bu alanlarda Yapı Yüksekliği </w:t>
      </w:r>
      <w:proofErr w:type="spellStart"/>
      <w:r w:rsidRPr="00B81709">
        <w:rPr>
          <w:sz w:val="24"/>
          <w:szCs w:val="24"/>
        </w:rPr>
        <w:t>Yençok</w:t>
      </w:r>
      <w:proofErr w:type="spellEnd"/>
      <w:r w:rsidRPr="00B81709">
        <w:rPr>
          <w:sz w:val="24"/>
          <w:szCs w:val="24"/>
        </w:rPr>
        <w:t>:2 Kat, Emsal:0,30’dur.</w:t>
      </w:r>
    </w:p>
    <w:p w:rsidR="00496F09" w:rsidRPr="00B81709" w:rsidRDefault="00496F09" w:rsidP="00496F09">
      <w:pPr>
        <w:pStyle w:val="Gvdemetni1"/>
        <w:shd w:val="clear" w:color="auto" w:fill="auto"/>
        <w:spacing w:after="0" w:line="240" w:lineRule="auto"/>
        <w:ind w:left="80" w:firstLine="669"/>
        <w:rPr>
          <w:sz w:val="24"/>
          <w:szCs w:val="24"/>
        </w:rPr>
      </w:pPr>
      <w:r w:rsidRPr="00B81709">
        <w:rPr>
          <w:sz w:val="24"/>
          <w:szCs w:val="24"/>
        </w:rPr>
        <w:t>-Bu alanlarda minimum ifraz şartı 1000 m</w:t>
      </w:r>
      <w:r w:rsidRPr="00B81709">
        <w:rPr>
          <w:sz w:val="24"/>
          <w:szCs w:val="24"/>
          <w:vertAlign w:val="superscript"/>
        </w:rPr>
        <w:t>2</w:t>
      </w:r>
      <w:r w:rsidRPr="00B81709">
        <w:rPr>
          <w:sz w:val="24"/>
          <w:szCs w:val="24"/>
        </w:rPr>
        <w:t>’dir.</w:t>
      </w:r>
    </w:p>
    <w:p w:rsidR="00496F09" w:rsidRPr="00B81709" w:rsidRDefault="00496F09" w:rsidP="00496F09">
      <w:pPr>
        <w:pStyle w:val="Gvdemetni1"/>
        <w:shd w:val="clear" w:color="auto" w:fill="auto"/>
        <w:spacing w:after="0" w:line="240" w:lineRule="auto"/>
        <w:ind w:left="80" w:right="40" w:firstLine="669"/>
        <w:rPr>
          <w:sz w:val="24"/>
          <w:szCs w:val="24"/>
        </w:rPr>
      </w:pPr>
      <w:r w:rsidRPr="00B81709">
        <w:rPr>
          <w:sz w:val="24"/>
          <w:szCs w:val="24"/>
        </w:rPr>
        <w:t xml:space="preserve">-Parsellerde </w:t>
      </w:r>
      <w:proofErr w:type="spellStart"/>
      <w:r w:rsidRPr="00B81709">
        <w:rPr>
          <w:sz w:val="24"/>
          <w:szCs w:val="24"/>
        </w:rPr>
        <w:t>Yençok</w:t>
      </w:r>
      <w:proofErr w:type="spellEnd"/>
      <w:r w:rsidRPr="00B81709">
        <w:rPr>
          <w:sz w:val="24"/>
          <w:szCs w:val="24"/>
        </w:rPr>
        <w:t xml:space="preserve">:3.50 metreyi geçmemek ve parselin %20’sinden büyük olmamak koşulu ile müştemilat (kümes, ekmek evi, tandır, kiler, depo vb.) yapılabilir. Konut ve müştemilatların toplam taban alanı parsel alanının %50’sini aşamaz. Yapılacak müştemilatlar emsale </w:t>
      </w:r>
      <w:proofErr w:type="gramStart"/>
      <w:r w:rsidRPr="00B81709">
        <w:rPr>
          <w:sz w:val="24"/>
          <w:szCs w:val="24"/>
        </w:rPr>
        <w:t>dahil</w:t>
      </w:r>
      <w:proofErr w:type="gramEnd"/>
      <w:r w:rsidRPr="00B81709">
        <w:rPr>
          <w:sz w:val="24"/>
          <w:szCs w:val="24"/>
        </w:rPr>
        <w:t xml:space="preserve"> değildir.</w:t>
      </w:r>
    </w:p>
    <w:p w:rsidR="00496F09" w:rsidRPr="00B81709" w:rsidRDefault="00496F09" w:rsidP="00496F09">
      <w:pPr>
        <w:pStyle w:val="Gvdemetni1"/>
        <w:shd w:val="clear" w:color="auto" w:fill="auto"/>
        <w:spacing w:after="0" w:line="240" w:lineRule="auto"/>
        <w:ind w:left="80" w:right="40" w:firstLine="669"/>
        <w:rPr>
          <w:sz w:val="24"/>
          <w:szCs w:val="24"/>
        </w:rPr>
      </w:pPr>
    </w:p>
    <w:p w:rsidR="00496F09" w:rsidRPr="00B81709" w:rsidRDefault="00496F09" w:rsidP="00335495">
      <w:pPr>
        <w:pStyle w:val="Gvdemetni1"/>
        <w:widowControl w:val="0"/>
        <w:numPr>
          <w:ilvl w:val="0"/>
          <w:numId w:val="16"/>
        </w:numPr>
        <w:shd w:val="clear" w:color="auto" w:fill="auto"/>
        <w:spacing w:after="0" w:line="240" w:lineRule="auto"/>
        <w:ind w:right="40"/>
        <w:rPr>
          <w:sz w:val="24"/>
          <w:szCs w:val="24"/>
        </w:rPr>
      </w:pPr>
      <w:r w:rsidRPr="00B81709">
        <w:rPr>
          <w:sz w:val="24"/>
          <w:szCs w:val="24"/>
        </w:rPr>
        <w:t>İlkokul Alanı;</w:t>
      </w:r>
    </w:p>
    <w:p w:rsidR="00496F09" w:rsidRPr="00B81709" w:rsidRDefault="00496F09" w:rsidP="00496F09">
      <w:pPr>
        <w:pStyle w:val="Gvdemetni1"/>
        <w:shd w:val="clear" w:color="auto" w:fill="auto"/>
        <w:spacing w:after="0" w:line="240" w:lineRule="auto"/>
        <w:ind w:left="80" w:right="40" w:firstLine="669"/>
        <w:rPr>
          <w:sz w:val="24"/>
          <w:szCs w:val="24"/>
        </w:rPr>
      </w:pPr>
      <w:r w:rsidRPr="00B81709">
        <w:rPr>
          <w:sz w:val="24"/>
          <w:szCs w:val="24"/>
        </w:rPr>
        <w:t xml:space="preserve">-Bu alanlarda İlkokul ve Anaokulu’na ilişkin okul ve okula hizmet veren; revir, kütüphane, yemekhane, idare, çok maksatlı salon, </w:t>
      </w:r>
      <w:proofErr w:type="spellStart"/>
      <w:r w:rsidRPr="00B81709">
        <w:rPr>
          <w:sz w:val="24"/>
          <w:szCs w:val="24"/>
        </w:rPr>
        <w:t>anfi</w:t>
      </w:r>
      <w:proofErr w:type="spellEnd"/>
      <w:r w:rsidRPr="00B81709">
        <w:rPr>
          <w:sz w:val="24"/>
          <w:szCs w:val="24"/>
        </w:rPr>
        <w:t>, atölye, yurt, spor salonu ve tören alanı gibi tesisler yer alabilir.</w:t>
      </w:r>
    </w:p>
    <w:p w:rsidR="00496F09" w:rsidRPr="00B81709" w:rsidRDefault="00496F09" w:rsidP="00496F09">
      <w:pPr>
        <w:pStyle w:val="Gvdemetni1"/>
        <w:shd w:val="clear" w:color="auto" w:fill="auto"/>
        <w:spacing w:after="0" w:line="240" w:lineRule="auto"/>
        <w:ind w:left="80" w:firstLine="669"/>
        <w:rPr>
          <w:sz w:val="24"/>
          <w:szCs w:val="24"/>
        </w:rPr>
      </w:pPr>
      <w:r w:rsidRPr="00B81709">
        <w:rPr>
          <w:sz w:val="24"/>
          <w:szCs w:val="24"/>
        </w:rPr>
        <w:t xml:space="preserve">-Bu alanlarda emsal=l,20 </w:t>
      </w:r>
      <w:proofErr w:type="spellStart"/>
      <w:r w:rsidRPr="00B81709">
        <w:rPr>
          <w:sz w:val="24"/>
          <w:szCs w:val="24"/>
        </w:rPr>
        <w:t>Yençok</w:t>
      </w:r>
      <w:proofErr w:type="spellEnd"/>
      <w:r w:rsidRPr="00B81709">
        <w:rPr>
          <w:sz w:val="24"/>
          <w:szCs w:val="24"/>
        </w:rPr>
        <w:t xml:space="preserve">=5 </w:t>
      </w:r>
      <w:proofErr w:type="gramStart"/>
      <w:r w:rsidRPr="00B81709">
        <w:rPr>
          <w:sz w:val="24"/>
          <w:szCs w:val="24"/>
        </w:rPr>
        <w:t>Kat’tır</w:t>
      </w:r>
      <w:proofErr w:type="gramEnd"/>
      <w:r w:rsidRPr="00B81709">
        <w:rPr>
          <w:sz w:val="24"/>
          <w:szCs w:val="24"/>
        </w:rPr>
        <w:t>.</w:t>
      </w:r>
    </w:p>
    <w:p w:rsidR="00496F09" w:rsidRPr="00B81709" w:rsidRDefault="00496F09" w:rsidP="00496F09">
      <w:pPr>
        <w:pStyle w:val="Gvdemetni1"/>
        <w:widowControl w:val="0"/>
        <w:shd w:val="clear" w:color="auto" w:fill="auto"/>
        <w:spacing w:after="0" w:line="240" w:lineRule="auto"/>
        <w:ind w:left="1068" w:firstLine="0"/>
        <w:rPr>
          <w:sz w:val="24"/>
          <w:szCs w:val="24"/>
        </w:rPr>
      </w:pPr>
    </w:p>
    <w:p w:rsidR="00496F09" w:rsidRPr="00B81709" w:rsidRDefault="00496F09" w:rsidP="00335495">
      <w:pPr>
        <w:pStyle w:val="Gvdemetni1"/>
        <w:widowControl w:val="0"/>
        <w:numPr>
          <w:ilvl w:val="0"/>
          <w:numId w:val="16"/>
        </w:numPr>
        <w:shd w:val="clear" w:color="auto" w:fill="auto"/>
        <w:spacing w:after="0" w:line="240" w:lineRule="auto"/>
        <w:rPr>
          <w:sz w:val="24"/>
          <w:szCs w:val="24"/>
        </w:rPr>
      </w:pPr>
      <w:r w:rsidRPr="00B81709">
        <w:rPr>
          <w:sz w:val="24"/>
          <w:szCs w:val="24"/>
        </w:rPr>
        <w:t>Sağlık Alanı;</w:t>
      </w:r>
    </w:p>
    <w:p w:rsidR="00496F09" w:rsidRPr="00B81709" w:rsidRDefault="00496F09" w:rsidP="00496F09">
      <w:pPr>
        <w:pStyle w:val="Gvdemetni1"/>
        <w:shd w:val="clear" w:color="auto" w:fill="auto"/>
        <w:spacing w:after="0" w:line="240" w:lineRule="auto"/>
        <w:ind w:left="80" w:right="40" w:firstLine="669"/>
        <w:rPr>
          <w:sz w:val="24"/>
          <w:szCs w:val="24"/>
        </w:rPr>
      </w:pPr>
      <w:r w:rsidRPr="00B81709">
        <w:rPr>
          <w:sz w:val="24"/>
          <w:szCs w:val="24"/>
        </w:rPr>
        <w:t>-Bu alanlarda; hastane, sağlık ocağı, aile sağlık merkezi ile bu tesislerin ihtiyaçlarına yönelik idari, teknik ve sosyal birimler yer alabilir.</w:t>
      </w:r>
    </w:p>
    <w:p w:rsidR="00496F09" w:rsidRPr="00B81709" w:rsidRDefault="00496F09" w:rsidP="00496F09">
      <w:pPr>
        <w:pStyle w:val="Gvdemetni1"/>
        <w:shd w:val="clear" w:color="auto" w:fill="auto"/>
        <w:spacing w:after="0" w:line="240" w:lineRule="auto"/>
        <w:ind w:left="80" w:firstLine="669"/>
        <w:rPr>
          <w:sz w:val="24"/>
          <w:szCs w:val="24"/>
        </w:rPr>
      </w:pPr>
      <w:r w:rsidRPr="00B81709">
        <w:rPr>
          <w:sz w:val="24"/>
          <w:szCs w:val="24"/>
        </w:rPr>
        <w:t xml:space="preserve">-Sağlık alanlarında yapılaşma koşulları; Emsal=0,80 </w:t>
      </w:r>
      <w:proofErr w:type="spellStart"/>
      <w:r w:rsidRPr="00B81709">
        <w:rPr>
          <w:sz w:val="24"/>
          <w:szCs w:val="24"/>
        </w:rPr>
        <w:t>Yençok</w:t>
      </w:r>
      <w:proofErr w:type="spellEnd"/>
      <w:r w:rsidRPr="00B81709">
        <w:rPr>
          <w:sz w:val="24"/>
          <w:szCs w:val="24"/>
        </w:rPr>
        <w:t>=3 Kat’tır.</w:t>
      </w:r>
    </w:p>
    <w:p w:rsidR="00496F09" w:rsidRPr="00B81709" w:rsidRDefault="00496F09" w:rsidP="00496F09">
      <w:pPr>
        <w:pStyle w:val="Gvdemetni1"/>
        <w:shd w:val="clear" w:color="auto" w:fill="auto"/>
        <w:spacing w:after="0" w:line="240" w:lineRule="auto"/>
        <w:ind w:left="80" w:firstLine="629"/>
        <w:rPr>
          <w:sz w:val="24"/>
          <w:szCs w:val="24"/>
        </w:rPr>
      </w:pPr>
    </w:p>
    <w:p w:rsidR="00496F09" w:rsidRPr="00B81709" w:rsidRDefault="00496F09" w:rsidP="00335495">
      <w:pPr>
        <w:pStyle w:val="Gvdemetni1"/>
        <w:widowControl w:val="0"/>
        <w:numPr>
          <w:ilvl w:val="0"/>
          <w:numId w:val="16"/>
        </w:numPr>
        <w:shd w:val="clear" w:color="auto" w:fill="auto"/>
        <w:spacing w:after="0" w:line="240" w:lineRule="auto"/>
        <w:ind w:left="0" w:firstLine="709"/>
        <w:rPr>
          <w:sz w:val="24"/>
          <w:szCs w:val="24"/>
        </w:rPr>
      </w:pPr>
      <w:r w:rsidRPr="00B81709">
        <w:rPr>
          <w:sz w:val="24"/>
          <w:szCs w:val="24"/>
        </w:rPr>
        <w:t>Sosyal Tesis Alanı;</w:t>
      </w:r>
    </w:p>
    <w:p w:rsidR="00496F09" w:rsidRPr="00B81709" w:rsidRDefault="00496F09" w:rsidP="00496F09">
      <w:pPr>
        <w:pStyle w:val="Gvdemetni1"/>
        <w:shd w:val="clear" w:color="auto" w:fill="auto"/>
        <w:spacing w:after="0" w:line="240" w:lineRule="auto"/>
        <w:ind w:firstLine="709"/>
        <w:rPr>
          <w:sz w:val="24"/>
          <w:szCs w:val="24"/>
        </w:rPr>
      </w:pPr>
      <w:r w:rsidRPr="00B81709">
        <w:rPr>
          <w:sz w:val="24"/>
          <w:szCs w:val="24"/>
        </w:rPr>
        <w:t>-Bu alanlar Sosyal Tesislerin bir veya bir kaçının yer alabileceği alanlardır.</w:t>
      </w:r>
    </w:p>
    <w:p w:rsidR="00496F09" w:rsidRPr="00B81709" w:rsidRDefault="00496F09" w:rsidP="00496F09">
      <w:pPr>
        <w:pStyle w:val="Gvdemetni1"/>
        <w:shd w:val="clear" w:color="auto" w:fill="auto"/>
        <w:spacing w:after="0" w:line="240" w:lineRule="auto"/>
        <w:ind w:firstLine="709"/>
        <w:rPr>
          <w:sz w:val="24"/>
          <w:szCs w:val="24"/>
        </w:rPr>
      </w:pPr>
      <w:r w:rsidRPr="00B81709">
        <w:rPr>
          <w:sz w:val="24"/>
          <w:szCs w:val="24"/>
        </w:rPr>
        <w:t xml:space="preserve">-Sosyal ve Kültürel Tesis alanlarında yapılaşma koşulları Emsal=0,80 </w:t>
      </w:r>
      <w:proofErr w:type="spellStart"/>
      <w:r w:rsidRPr="00B81709">
        <w:rPr>
          <w:sz w:val="24"/>
          <w:szCs w:val="24"/>
        </w:rPr>
        <w:t>Yençok</w:t>
      </w:r>
      <w:proofErr w:type="spellEnd"/>
      <w:r w:rsidRPr="00B81709">
        <w:rPr>
          <w:sz w:val="24"/>
          <w:szCs w:val="24"/>
        </w:rPr>
        <w:t xml:space="preserve">=3 </w:t>
      </w:r>
      <w:proofErr w:type="gramStart"/>
      <w:r w:rsidRPr="00B81709">
        <w:rPr>
          <w:sz w:val="24"/>
          <w:szCs w:val="24"/>
        </w:rPr>
        <w:t>Kat’tır</w:t>
      </w:r>
      <w:proofErr w:type="gramEnd"/>
      <w:r w:rsidRPr="00B81709">
        <w:rPr>
          <w:sz w:val="24"/>
          <w:szCs w:val="24"/>
        </w:rPr>
        <w:t>.</w:t>
      </w:r>
    </w:p>
    <w:p w:rsidR="00496F09" w:rsidRDefault="00496F09" w:rsidP="00496F09">
      <w:pPr>
        <w:pStyle w:val="Gvdemetni1"/>
        <w:shd w:val="clear" w:color="auto" w:fill="auto"/>
        <w:spacing w:after="0" w:line="240" w:lineRule="auto"/>
        <w:ind w:firstLine="0"/>
        <w:rPr>
          <w:sz w:val="24"/>
          <w:szCs w:val="24"/>
        </w:rPr>
      </w:pPr>
    </w:p>
    <w:p w:rsidR="00496F09" w:rsidRPr="003B0AF0" w:rsidRDefault="00496F09" w:rsidP="00335495">
      <w:pPr>
        <w:jc w:val="center"/>
      </w:pPr>
      <w:r w:rsidRPr="003B0AF0">
        <w:lastRenderedPageBreak/>
        <w:t>T.C.</w:t>
      </w:r>
    </w:p>
    <w:p w:rsidR="00496F09" w:rsidRPr="003B0AF0" w:rsidRDefault="00496F09" w:rsidP="00335495">
      <w:pPr>
        <w:jc w:val="center"/>
      </w:pPr>
      <w:r w:rsidRPr="003B0AF0">
        <w:t>ANKARA BÜYÜKŞEHİR BELEDİYE MECLİSİ</w:t>
      </w:r>
    </w:p>
    <w:p w:rsidR="00496F09" w:rsidRDefault="00496F09" w:rsidP="00335495">
      <w:pPr>
        <w:jc w:val="center"/>
      </w:pPr>
      <w:r w:rsidRPr="003B0AF0">
        <w:t>İmar ve Bayındırlık Komisyonu Raporu</w:t>
      </w:r>
    </w:p>
    <w:p w:rsidR="00496F09" w:rsidRDefault="00496F09" w:rsidP="00335495">
      <w:pPr>
        <w:jc w:val="center"/>
      </w:pPr>
    </w:p>
    <w:p w:rsidR="00496F09" w:rsidRDefault="00496F09" w:rsidP="00335495">
      <w:pPr>
        <w:jc w:val="center"/>
      </w:pPr>
      <w:r w:rsidRPr="003B0AF0">
        <w:t xml:space="preserve">Rapor No: </w:t>
      </w:r>
      <w:r>
        <w:t>894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496F09" w:rsidRDefault="00496F09" w:rsidP="00335495">
      <w:pPr>
        <w:pStyle w:val="Gvdemetni1"/>
        <w:shd w:val="clear" w:color="auto" w:fill="auto"/>
        <w:spacing w:after="0" w:line="240" w:lineRule="auto"/>
        <w:ind w:right="-1" w:firstLine="0"/>
        <w:jc w:val="center"/>
        <w:rPr>
          <w:sz w:val="24"/>
          <w:szCs w:val="24"/>
        </w:rPr>
      </w:pPr>
    </w:p>
    <w:p w:rsidR="00496F09" w:rsidRDefault="00496F09" w:rsidP="00335495">
      <w:pPr>
        <w:pStyle w:val="Gvdemetni1"/>
        <w:shd w:val="clear" w:color="auto" w:fill="auto"/>
        <w:spacing w:after="0" w:line="240" w:lineRule="auto"/>
        <w:ind w:right="-1" w:firstLine="0"/>
        <w:jc w:val="center"/>
        <w:rPr>
          <w:sz w:val="24"/>
          <w:szCs w:val="24"/>
        </w:rPr>
      </w:pPr>
      <w:r>
        <w:rPr>
          <w:sz w:val="24"/>
          <w:szCs w:val="24"/>
        </w:rPr>
        <w:t>-6-</w:t>
      </w:r>
    </w:p>
    <w:p w:rsidR="00496F09" w:rsidRPr="009104D8" w:rsidRDefault="00496F09" w:rsidP="00335495">
      <w:pPr>
        <w:pStyle w:val="Gvdemetni1"/>
        <w:shd w:val="clear" w:color="auto" w:fill="auto"/>
        <w:spacing w:after="0" w:line="240" w:lineRule="auto"/>
        <w:ind w:firstLine="0"/>
        <w:jc w:val="center"/>
        <w:rPr>
          <w:sz w:val="24"/>
          <w:szCs w:val="24"/>
        </w:rPr>
      </w:pPr>
    </w:p>
    <w:p w:rsidR="00496F09" w:rsidRPr="009104D8" w:rsidRDefault="00496F09" w:rsidP="00496F09">
      <w:pPr>
        <w:pStyle w:val="Gvdemetni1"/>
        <w:shd w:val="clear" w:color="auto" w:fill="auto"/>
        <w:spacing w:after="0" w:line="240" w:lineRule="auto"/>
        <w:ind w:firstLine="709"/>
        <w:rPr>
          <w:sz w:val="24"/>
          <w:szCs w:val="24"/>
        </w:rPr>
      </w:pPr>
    </w:p>
    <w:p w:rsidR="00496F09" w:rsidRPr="00B81709" w:rsidRDefault="00496F09" w:rsidP="00335495">
      <w:pPr>
        <w:pStyle w:val="Gvdemetni1"/>
        <w:widowControl w:val="0"/>
        <w:numPr>
          <w:ilvl w:val="0"/>
          <w:numId w:val="16"/>
        </w:numPr>
        <w:shd w:val="clear" w:color="auto" w:fill="auto"/>
        <w:tabs>
          <w:tab w:val="left" w:pos="942"/>
        </w:tabs>
        <w:spacing w:after="0" w:line="240" w:lineRule="auto"/>
        <w:ind w:left="0" w:firstLine="709"/>
        <w:rPr>
          <w:sz w:val="24"/>
          <w:szCs w:val="24"/>
        </w:rPr>
      </w:pPr>
      <w:r w:rsidRPr="00B81709">
        <w:rPr>
          <w:sz w:val="24"/>
          <w:szCs w:val="24"/>
        </w:rPr>
        <w:t>Cami Alanı;</w:t>
      </w:r>
    </w:p>
    <w:p w:rsidR="00496F09" w:rsidRPr="00B81709" w:rsidRDefault="00496F09" w:rsidP="00496F09">
      <w:pPr>
        <w:pStyle w:val="Gvdemetni1"/>
        <w:shd w:val="clear" w:color="auto" w:fill="auto"/>
        <w:tabs>
          <w:tab w:val="left" w:pos="942"/>
        </w:tabs>
        <w:spacing w:after="0" w:line="240" w:lineRule="auto"/>
        <w:ind w:firstLine="709"/>
        <w:rPr>
          <w:sz w:val="24"/>
          <w:szCs w:val="24"/>
        </w:rPr>
      </w:pPr>
      <w:r w:rsidRPr="00B81709">
        <w:rPr>
          <w:sz w:val="24"/>
          <w:szCs w:val="24"/>
        </w:rPr>
        <w:t xml:space="preserve">-Bu alanlarda ibadet etmek ve dini hizmetlerin verine getirileceği camiler ile birlikte, camiye ait lojman, kütüphane, aşevi, dinlenme salonu, yurt ve kurs yapısı, </w:t>
      </w:r>
      <w:proofErr w:type="spellStart"/>
      <w:r w:rsidRPr="00B81709">
        <w:rPr>
          <w:sz w:val="24"/>
          <w:szCs w:val="24"/>
        </w:rPr>
        <w:t>gasilhane</w:t>
      </w:r>
      <w:proofErr w:type="spellEnd"/>
      <w:r w:rsidRPr="00B81709">
        <w:rPr>
          <w:sz w:val="24"/>
          <w:szCs w:val="24"/>
        </w:rPr>
        <w:t>, şadırvan, tuvalet gibi birimler yer alabilir.</w:t>
      </w:r>
    </w:p>
    <w:p w:rsidR="00496F09" w:rsidRPr="00B81709" w:rsidRDefault="00496F09" w:rsidP="00496F09">
      <w:pPr>
        <w:pStyle w:val="Gvdemetni1"/>
        <w:shd w:val="clear" w:color="auto" w:fill="auto"/>
        <w:spacing w:after="0" w:line="240" w:lineRule="auto"/>
        <w:ind w:firstLine="709"/>
        <w:rPr>
          <w:sz w:val="24"/>
          <w:szCs w:val="24"/>
        </w:rPr>
      </w:pPr>
      <w:r w:rsidRPr="00B81709">
        <w:rPr>
          <w:sz w:val="24"/>
          <w:szCs w:val="24"/>
        </w:rPr>
        <w:t>-Bu alanların yapı inşaat alanı ve yapı yüksekliği projesine göre belirlenecektir.</w:t>
      </w:r>
    </w:p>
    <w:p w:rsidR="00496F09" w:rsidRPr="00B81709" w:rsidRDefault="00496F09" w:rsidP="00496F09">
      <w:pPr>
        <w:tabs>
          <w:tab w:val="left" w:pos="9638"/>
        </w:tabs>
        <w:ind w:right="-1" w:firstLine="709"/>
        <w:jc w:val="both"/>
      </w:pPr>
    </w:p>
    <w:p w:rsidR="00496F09" w:rsidRPr="00B81709" w:rsidRDefault="00496F09" w:rsidP="00335495">
      <w:pPr>
        <w:pStyle w:val="Gvdemetni1"/>
        <w:widowControl w:val="0"/>
        <w:numPr>
          <w:ilvl w:val="0"/>
          <w:numId w:val="16"/>
        </w:numPr>
        <w:shd w:val="clear" w:color="auto" w:fill="auto"/>
        <w:tabs>
          <w:tab w:val="left" w:pos="892"/>
        </w:tabs>
        <w:spacing w:after="0" w:line="240" w:lineRule="auto"/>
        <w:ind w:left="0" w:firstLine="709"/>
        <w:rPr>
          <w:sz w:val="24"/>
          <w:szCs w:val="24"/>
        </w:rPr>
      </w:pPr>
      <w:r w:rsidRPr="00B81709">
        <w:rPr>
          <w:sz w:val="24"/>
          <w:szCs w:val="24"/>
        </w:rPr>
        <w:t>Park Alanı;</w:t>
      </w:r>
    </w:p>
    <w:p w:rsidR="00496F09" w:rsidRPr="00B81709" w:rsidRDefault="00496F09" w:rsidP="00496F09">
      <w:pPr>
        <w:pStyle w:val="Gvdemetni1"/>
        <w:shd w:val="clear" w:color="auto" w:fill="auto"/>
        <w:spacing w:after="0" w:line="240" w:lineRule="auto"/>
        <w:ind w:firstLine="709"/>
        <w:rPr>
          <w:sz w:val="24"/>
          <w:szCs w:val="24"/>
        </w:rPr>
      </w:pPr>
      <w:r w:rsidRPr="00B81709">
        <w:rPr>
          <w:sz w:val="24"/>
          <w:szCs w:val="24"/>
        </w:rPr>
        <w:t>-Bu alanlar; park, çocuk bahçesi, oyun alanlarının düzenleneceği alanlardır.</w:t>
      </w:r>
    </w:p>
    <w:p w:rsidR="00496F09" w:rsidRPr="00B81709" w:rsidRDefault="00496F09" w:rsidP="00496F09">
      <w:pPr>
        <w:pStyle w:val="Gvdemetni1"/>
        <w:shd w:val="clear" w:color="auto" w:fill="auto"/>
        <w:spacing w:after="0" w:line="240" w:lineRule="auto"/>
        <w:ind w:right="40" w:firstLine="709"/>
        <w:rPr>
          <w:sz w:val="24"/>
          <w:szCs w:val="24"/>
        </w:rPr>
      </w:pPr>
      <w:r w:rsidRPr="00B81709">
        <w:rPr>
          <w:sz w:val="24"/>
          <w:szCs w:val="24"/>
        </w:rPr>
        <w:t>-Bu alanlarda taban alanı katsayısı toplamda 0,03’ü geçmemek, sökülüp, takılabilir malzemeden yapılmak kaydıyla büfeler, havuzlar, pergolalar, açık spor tesisleri, açık çayhane ve tuvalet yapılan yer alabilir.</w:t>
      </w:r>
    </w:p>
    <w:p w:rsidR="00496F09" w:rsidRPr="00B81709" w:rsidRDefault="00496F09" w:rsidP="00496F09">
      <w:pPr>
        <w:pStyle w:val="Gvdemetni1"/>
        <w:shd w:val="clear" w:color="auto" w:fill="auto"/>
        <w:tabs>
          <w:tab w:val="left" w:pos="892"/>
        </w:tabs>
        <w:spacing w:after="0" w:line="240" w:lineRule="auto"/>
        <w:ind w:firstLine="709"/>
        <w:rPr>
          <w:sz w:val="24"/>
          <w:szCs w:val="24"/>
        </w:rPr>
      </w:pPr>
    </w:p>
    <w:p w:rsidR="00496F09" w:rsidRPr="00B81709" w:rsidRDefault="00496F09" w:rsidP="00335495">
      <w:pPr>
        <w:pStyle w:val="Gvdemetni1"/>
        <w:widowControl w:val="0"/>
        <w:numPr>
          <w:ilvl w:val="0"/>
          <w:numId w:val="16"/>
        </w:numPr>
        <w:shd w:val="clear" w:color="auto" w:fill="auto"/>
        <w:tabs>
          <w:tab w:val="left" w:pos="892"/>
        </w:tabs>
        <w:spacing w:after="0" w:line="240" w:lineRule="auto"/>
        <w:ind w:left="0" w:firstLine="709"/>
        <w:rPr>
          <w:sz w:val="24"/>
          <w:szCs w:val="24"/>
        </w:rPr>
      </w:pPr>
      <w:r w:rsidRPr="00B81709">
        <w:rPr>
          <w:sz w:val="24"/>
          <w:szCs w:val="24"/>
        </w:rPr>
        <w:t>Ağaçlandırılacak Alan (Mezarlık);</w:t>
      </w:r>
    </w:p>
    <w:p w:rsidR="00496F09" w:rsidRPr="00B81709" w:rsidRDefault="00496F09" w:rsidP="00496F09">
      <w:pPr>
        <w:pStyle w:val="Gvdemetni1"/>
        <w:shd w:val="clear" w:color="auto" w:fill="auto"/>
        <w:spacing w:after="0" w:line="240" w:lineRule="auto"/>
        <w:ind w:firstLine="709"/>
        <w:rPr>
          <w:sz w:val="24"/>
          <w:szCs w:val="24"/>
        </w:rPr>
      </w:pPr>
      <w:r w:rsidRPr="00B81709">
        <w:rPr>
          <w:sz w:val="24"/>
          <w:szCs w:val="24"/>
        </w:rPr>
        <w:t>-3998 sayılı Mezarlıkların Korunması Hakkında Kanun geçerlidir.</w:t>
      </w:r>
    </w:p>
    <w:p w:rsidR="00496F09" w:rsidRPr="00B81709" w:rsidRDefault="00496F09" w:rsidP="00496F09">
      <w:pPr>
        <w:pStyle w:val="Gvdemetni1"/>
        <w:shd w:val="clear" w:color="auto" w:fill="auto"/>
        <w:spacing w:after="0" w:line="240" w:lineRule="auto"/>
        <w:ind w:right="40" w:firstLine="709"/>
        <w:rPr>
          <w:sz w:val="24"/>
          <w:szCs w:val="24"/>
        </w:rPr>
      </w:pPr>
      <w:r w:rsidRPr="00B81709">
        <w:rPr>
          <w:sz w:val="24"/>
          <w:szCs w:val="24"/>
        </w:rPr>
        <w:t xml:space="preserve">-İlgili idaresi tarafından mezarlık alanı ile mezarlık kullanımına yönelik kamu hizmetlerinin yürütülebilmesi için idari tesis binaları, güvenlik odası, bu alana hizmet veren, morg, </w:t>
      </w:r>
      <w:proofErr w:type="spellStart"/>
      <w:r w:rsidRPr="00B81709">
        <w:rPr>
          <w:sz w:val="24"/>
          <w:szCs w:val="24"/>
        </w:rPr>
        <w:t>gasilhane</w:t>
      </w:r>
      <w:proofErr w:type="spellEnd"/>
      <w:r w:rsidRPr="00B81709">
        <w:rPr>
          <w:sz w:val="24"/>
          <w:szCs w:val="24"/>
        </w:rPr>
        <w:t>, ibadet yeri, şadırvan, çeşme, tuvalet vb. yapılar ve otopark da yapılabilir.</w:t>
      </w:r>
    </w:p>
    <w:p w:rsidR="00496F09" w:rsidRPr="00B81709" w:rsidRDefault="00496F09" w:rsidP="00496F09">
      <w:pPr>
        <w:pStyle w:val="Gvdemetni1"/>
        <w:shd w:val="clear" w:color="auto" w:fill="auto"/>
        <w:tabs>
          <w:tab w:val="left" w:pos="892"/>
        </w:tabs>
        <w:spacing w:after="0" w:line="240" w:lineRule="auto"/>
        <w:ind w:firstLine="709"/>
        <w:rPr>
          <w:sz w:val="24"/>
          <w:szCs w:val="24"/>
        </w:rPr>
      </w:pPr>
    </w:p>
    <w:p w:rsidR="00496F09" w:rsidRPr="00B81709" w:rsidRDefault="00496F09" w:rsidP="00335495">
      <w:pPr>
        <w:pStyle w:val="Gvdemetni1"/>
        <w:widowControl w:val="0"/>
        <w:numPr>
          <w:ilvl w:val="0"/>
          <w:numId w:val="16"/>
        </w:numPr>
        <w:shd w:val="clear" w:color="auto" w:fill="auto"/>
        <w:tabs>
          <w:tab w:val="left" w:pos="892"/>
        </w:tabs>
        <w:spacing w:after="0" w:line="240" w:lineRule="auto"/>
        <w:ind w:left="0" w:firstLine="709"/>
        <w:rPr>
          <w:sz w:val="24"/>
          <w:szCs w:val="24"/>
        </w:rPr>
      </w:pPr>
      <w:r w:rsidRPr="00B81709">
        <w:rPr>
          <w:sz w:val="24"/>
          <w:szCs w:val="24"/>
        </w:rPr>
        <w:t>Teknik Altyapı Alanı;</w:t>
      </w:r>
    </w:p>
    <w:p w:rsidR="00496F09" w:rsidRPr="00B81709" w:rsidRDefault="00496F09" w:rsidP="00496F09">
      <w:pPr>
        <w:pStyle w:val="Gvdemetni1"/>
        <w:shd w:val="clear" w:color="auto" w:fill="auto"/>
        <w:spacing w:after="0" w:line="240" w:lineRule="auto"/>
        <w:ind w:right="40" w:firstLine="709"/>
        <w:rPr>
          <w:sz w:val="24"/>
          <w:szCs w:val="24"/>
        </w:rPr>
      </w:pPr>
      <w:r w:rsidRPr="00B81709">
        <w:rPr>
          <w:sz w:val="24"/>
          <w:szCs w:val="24"/>
        </w:rPr>
        <w:t>-Bu alanlarda enerji, iletişim, ulaşım, içme ve atık su vb. yerleşmenin teknik altyapısına hizmet edecek tesis ve sistemleri yer alabilir.</w:t>
      </w:r>
    </w:p>
    <w:p w:rsidR="00496F09" w:rsidRPr="00B81709" w:rsidRDefault="00496F09" w:rsidP="00496F09">
      <w:pPr>
        <w:pStyle w:val="Gvdemetni1"/>
        <w:shd w:val="clear" w:color="auto" w:fill="auto"/>
        <w:spacing w:after="0" w:line="240" w:lineRule="auto"/>
        <w:ind w:firstLine="709"/>
        <w:rPr>
          <w:sz w:val="24"/>
          <w:szCs w:val="24"/>
        </w:rPr>
      </w:pPr>
      <w:r w:rsidRPr="00B81709">
        <w:rPr>
          <w:sz w:val="24"/>
          <w:szCs w:val="24"/>
        </w:rPr>
        <w:t xml:space="preserve">-Bu alanlarda emsal=0,50 </w:t>
      </w:r>
      <w:proofErr w:type="spellStart"/>
      <w:r w:rsidRPr="00B81709">
        <w:rPr>
          <w:sz w:val="24"/>
          <w:szCs w:val="24"/>
        </w:rPr>
        <w:t>Yençok</w:t>
      </w:r>
      <w:proofErr w:type="spellEnd"/>
      <w:r w:rsidRPr="00B81709">
        <w:rPr>
          <w:sz w:val="24"/>
          <w:szCs w:val="24"/>
        </w:rPr>
        <w:t xml:space="preserve">=1 </w:t>
      </w:r>
      <w:proofErr w:type="gramStart"/>
      <w:r w:rsidRPr="00B81709">
        <w:rPr>
          <w:sz w:val="24"/>
          <w:szCs w:val="24"/>
        </w:rPr>
        <w:t>Kat’tır</w:t>
      </w:r>
      <w:proofErr w:type="gramEnd"/>
      <w:r w:rsidRPr="00B81709">
        <w:rPr>
          <w:sz w:val="24"/>
          <w:szCs w:val="24"/>
        </w:rPr>
        <w:t>.</w:t>
      </w:r>
    </w:p>
    <w:p w:rsidR="00496F09" w:rsidRPr="00B81709" w:rsidRDefault="00496F09" w:rsidP="00496F09">
      <w:pPr>
        <w:pStyle w:val="Gvdemetni1"/>
        <w:shd w:val="clear" w:color="auto" w:fill="auto"/>
        <w:spacing w:after="0" w:line="240" w:lineRule="auto"/>
        <w:ind w:right="40" w:firstLine="709"/>
        <w:rPr>
          <w:sz w:val="24"/>
          <w:szCs w:val="24"/>
        </w:rPr>
      </w:pPr>
      <w:r w:rsidRPr="00B81709">
        <w:rPr>
          <w:sz w:val="24"/>
          <w:szCs w:val="24"/>
        </w:rPr>
        <w:t xml:space="preserve">-Teknik Altyapı Alanının (trafo, </w:t>
      </w:r>
      <w:proofErr w:type="spellStart"/>
      <w:r w:rsidRPr="00B81709">
        <w:rPr>
          <w:sz w:val="24"/>
          <w:szCs w:val="24"/>
        </w:rPr>
        <w:t>reglaj</w:t>
      </w:r>
      <w:proofErr w:type="spellEnd"/>
      <w:r w:rsidRPr="00B81709">
        <w:rPr>
          <w:sz w:val="24"/>
          <w:szCs w:val="24"/>
        </w:rPr>
        <w:t xml:space="preserve"> istasyonu, vb.) Çevre güvenliği, kiralama/kamulaştırma bedeli ilgili yatırımcı kuruluş tarafından sağlanacaktır. Bu alanların çevresinde 1 metrelik koruma bandı bırakılarak ve dış cepheli görsel açıdan estetik olmak üzere tel çitle çevrilecek veya yer altına alınacak olup, aplikasyonu sırasında arazinin topografyası gereği yerinde kayma yapılabilir. Çekme mesafeleri yol ve komşu parsellerden minimum 5,00 metre olacaktır.</w:t>
      </w:r>
    </w:p>
    <w:p w:rsidR="00496F09" w:rsidRPr="00B81709" w:rsidRDefault="00496F09" w:rsidP="00496F09">
      <w:pPr>
        <w:pStyle w:val="Gvdemetni1"/>
        <w:shd w:val="clear" w:color="auto" w:fill="auto"/>
        <w:spacing w:after="0" w:line="240" w:lineRule="auto"/>
        <w:ind w:firstLine="709"/>
        <w:rPr>
          <w:sz w:val="24"/>
          <w:szCs w:val="24"/>
        </w:rPr>
      </w:pPr>
    </w:p>
    <w:p w:rsidR="00496F09" w:rsidRPr="00B81709" w:rsidRDefault="00496F09" w:rsidP="00496F09">
      <w:pPr>
        <w:pStyle w:val="Gvdemetni1"/>
        <w:shd w:val="clear" w:color="auto" w:fill="auto"/>
        <w:spacing w:after="0" w:line="240" w:lineRule="auto"/>
        <w:ind w:left="40" w:firstLine="669"/>
        <w:rPr>
          <w:sz w:val="24"/>
          <w:szCs w:val="24"/>
        </w:rPr>
      </w:pPr>
      <w:r w:rsidRPr="00B81709">
        <w:rPr>
          <w:sz w:val="24"/>
          <w:szCs w:val="24"/>
        </w:rPr>
        <w:t>Şeklinde 26 adet plan notu belirlendiği,</w:t>
      </w:r>
    </w:p>
    <w:p w:rsidR="00496F09" w:rsidRPr="00B81709" w:rsidRDefault="00496F09" w:rsidP="00496F09">
      <w:pPr>
        <w:pStyle w:val="Gvdemetni21"/>
        <w:shd w:val="clear" w:color="auto" w:fill="auto"/>
        <w:spacing w:line="240" w:lineRule="auto"/>
        <w:ind w:left="40" w:firstLine="669"/>
        <w:rPr>
          <w:b/>
          <w:sz w:val="24"/>
          <w:szCs w:val="24"/>
        </w:rPr>
      </w:pPr>
    </w:p>
    <w:p w:rsidR="00496F09" w:rsidRPr="00B81709" w:rsidRDefault="00496F09" w:rsidP="00496F09">
      <w:pPr>
        <w:pStyle w:val="Gvdemetni21"/>
        <w:shd w:val="clear" w:color="auto" w:fill="auto"/>
        <w:spacing w:line="240" w:lineRule="auto"/>
        <w:ind w:left="40" w:firstLine="669"/>
        <w:rPr>
          <w:b/>
          <w:sz w:val="24"/>
          <w:szCs w:val="24"/>
        </w:rPr>
      </w:pPr>
      <w:r w:rsidRPr="00B81709">
        <w:rPr>
          <w:b/>
          <w:sz w:val="24"/>
          <w:szCs w:val="24"/>
        </w:rPr>
        <w:t>Başkanlığımızca yapılan değerlendirmede;</w:t>
      </w:r>
    </w:p>
    <w:p w:rsidR="00496F09" w:rsidRPr="00B81709" w:rsidRDefault="00496F09" w:rsidP="00496F09">
      <w:pPr>
        <w:pStyle w:val="Gvdemetni1"/>
        <w:widowControl w:val="0"/>
        <w:numPr>
          <w:ilvl w:val="0"/>
          <w:numId w:val="10"/>
        </w:numPr>
        <w:shd w:val="clear" w:color="auto" w:fill="auto"/>
        <w:tabs>
          <w:tab w:val="left" w:pos="652"/>
        </w:tabs>
        <w:spacing w:after="0" w:line="240" w:lineRule="auto"/>
        <w:ind w:left="40" w:right="40" w:firstLine="669"/>
        <w:rPr>
          <w:sz w:val="24"/>
          <w:szCs w:val="24"/>
        </w:rPr>
      </w:pPr>
      <w:r w:rsidRPr="00B81709">
        <w:rPr>
          <w:sz w:val="24"/>
          <w:szCs w:val="24"/>
        </w:rPr>
        <w:t>Teklife konu tarım dışı amaçla kullanılmasına yönelik 111,6072 hektarlık alan için izin istenildiği, ancak sunulan plan onama sınırının 113,1183 hektarlık alanı kapsadığı,</w:t>
      </w:r>
    </w:p>
    <w:p w:rsidR="00496F09" w:rsidRPr="00B81709" w:rsidRDefault="00496F09" w:rsidP="00496F09">
      <w:pPr>
        <w:pStyle w:val="Gvdemetni1"/>
        <w:widowControl w:val="0"/>
        <w:numPr>
          <w:ilvl w:val="0"/>
          <w:numId w:val="10"/>
        </w:numPr>
        <w:shd w:val="clear" w:color="auto" w:fill="auto"/>
        <w:tabs>
          <w:tab w:val="left" w:pos="652"/>
        </w:tabs>
        <w:spacing w:after="0" w:line="240" w:lineRule="auto"/>
        <w:ind w:left="40" w:right="40" w:firstLine="669"/>
        <w:rPr>
          <w:sz w:val="24"/>
          <w:szCs w:val="24"/>
        </w:rPr>
      </w:pPr>
      <w:proofErr w:type="gramStart"/>
      <w:r w:rsidRPr="00B81709">
        <w:rPr>
          <w:sz w:val="24"/>
          <w:szCs w:val="24"/>
        </w:rPr>
        <w:t>Ankara Valiliği İl Gıda, Tarım ve Hayvancılık Müdürlüğünün E.1862811 sayılı yazısında; "</w:t>
      </w:r>
      <w:r w:rsidRPr="00B81709">
        <w:rPr>
          <w:rStyle w:val="Gvdemetnitalik"/>
          <w:rFonts w:eastAsia="Arial Narrow"/>
          <w:i w:val="0"/>
          <w:sz w:val="24"/>
          <w:szCs w:val="24"/>
        </w:rPr>
        <w:t>yaklaşık 43,3668 hektar yüzölçümüne sahip olan alanda ‘Kırsal yerleşim ve gelişim alanı planlama çalışması yapılmak üzere Kamu Yararı Kararı Belgesinin Müdürlüğümüze ibraz edilmesi halinde nihai Kurum görüşümüz verilecektir'''</w:t>
      </w:r>
      <w:r w:rsidRPr="00B81709">
        <w:rPr>
          <w:sz w:val="24"/>
          <w:szCs w:val="24"/>
        </w:rPr>
        <w:t xml:space="preserve"> denildiği, yine Ankara Valiliği İl Tarım ve Orman Müdürlüğünün 3644167 sayılı yazısında ise; </w:t>
      </w:r>
      <w:r w:rsidRPr="00B81709">
        <w:rPr>
          <w:rStyle w:val="Gvdemetnitalik"/>
          <w:rFonts w:eastAsia="Arial Narrow"/>
          <w:i w:val="0"/>
          <w:sz w:val="24"/>
          <w:szCs w:val="24"/>
        </w:rPr>
        <w:t xml:space="preserve">“...Bakanlık Görüş yazısında; ...Sulu Tarım Ürün Arazisi(SOT) olarak tespit edilen ve Kamu Yararı Kararı Belgesi istenilen 43,0724 hektar yüzölçümüne sahip 112 ada 9, 12 ve 13 parsel </w:t>
      </w:r>
      <w:proofErr w:type="spellStart"/>
      <w:r w:rsidRPr="00B81709">
        <w:rPr>
          <w:rStyle w:val="Gvdemetnitalik"/>
          <w:rFonts w:eastAsia="Arial Narrow"/>
          <w:i w:val="0"/>
          <w:sz w:val="24"/>
          <w:szCs w:val="24"/>
        </w:rPr>
        <w:t>no’lu</w:t>
      </w:r>
      <w:proofErr w:type="spellEnd"/>
      <w:r w:rsidRPr="00B81709">
        <w:rPr>
          <w:rStyle w:val="Gvdemetnitalik"/>
          <w:rFonts w:eastAsia="Arial Narrow"/>
          <w:i w:val="0"/>
          <w:sz w:val="24"/>
          <w:szCs w:val="24"/>
        </w:rPr>
        <w:t xml:space="preserve"> arazi ile ilgili olarak, Bakanlığımızca yapılacak bir işlem bulunmadığı bildirilmiştir</w:t>
      </w:r>
      <w:r w:rsidRPr="00B81709">
        <w:rPr>
          <w:sz w:val="24"/>
          <w:szCs w:val="24"/>
        </w:rPr>
        <w:t>” şeklinde belirtildiği, özetle kamu yararı kararı alınması sonrasında nihai kararın verileceği ifade edilen yaklaşık 44 ha alan için, 3083 sayılı Yasa ve uygulama Yönetmeliğinin yürürlüğe girdiği 1989 tarihinden önce bozulduğu gerekçesi ile ilgili mevzuat kapsamında değerlendirilmediğinin an</w:t>
      </w:r>
      <w:r>
        <w:rPr>
          <w:sz w:val="24"/>
          <w:szCs w:val="24"/>
        </w:rPr>
        <w:t>laşıldığı, alana dair kamu yararı</w:t>
      </w:r>
      <w:r w:rsidRPr="00B81709">
        <w:rPr>
          <w:sz w:val="24"/>
          <w:szCs w:val="24"/>
        </w:rPr>
        <w:t xml:space="preserve"> kararının dosyasında yer almadığı,</w:t>
      </w:r>
      <w:proofErr w:type="gramEnd"/>
    </w:p>
    <w:p w:rsidR="00496F09" w:rsidRPr="003B0AF0" w:rsidRDefault="00496F09" w:rsidP="00335495">
      <w:pPr>
        <w:jc w:val="center"/>
      </w:pPr>
      <w:r w:rsidRPr="003B0AF0">
        <w:lastRenderedPageBreak/>
        <w:t>T.C.</w:t>
      </w:r>
    </w:p>
    <w:p w:rsidR="00496F09" w:rsidRPr="003B0AF0" w:rsidRDefault="00496F09" w:rsidP="00335495">
      <w:pPr>
        <w:jc w:val="center"/>
      </w:pPr>
      <w:r w:rsidRPr="003B0AF0">
        <w:t>ANKARA BÜYÜKŞEHİR BELEDİYE MECLİSİ</w:t>
      </w:r>
    </w:p>
    <w:p w:rsidR="00496F09" w:rsidRDefault="00496F09" w:rsidP="00335495">
      <w:pPr>
        <w:jc w:val="center"/>
      </w:pPr>
      <w:r w:rsidRPr="003B0AF0">
        <w:t>İmar ve Bayındırlık Komisyonu Raporu</w:t>
      </w:r>
    </w:p>
    <w:p w:rsidR="00496F09" w:rsidRDefault="00496F09" w:rsidP="00335495">
      <w:pPr>
        <w:jc w:val="center"/>
      </w:pPr>
    </w:p>
    <w:p w:rsidR="00496F09" w:rsidRDefault="00496F09" w:rsidP="00335495">
      <w:pPr>
        <w:jc w:val="center"/>
      </w:pPr>
      <w:r w:rsidRPr="003B0AF0">
        <w:t xml:space="preserve">Rapor No: </w:t>
      </w:r>
      <w:r>
        <w:t>894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496F09" w:rsidRDefault="00496F09" w:rsidP="00335495">
      <w:pPr>
        <w:pStyle w:val="Gvdemetni1"/>
        <w:shd w:val="clear" w:color="auto" w:fill="auto"/>
        <w:spacing w:after="0" w:line="240" w:lineRule="auto"/>
        <w:ind w:right="-1" w:firstLine="0"/>
        <w:jc w:val="center"/>
        <w:rPr>
          <w:sz w:val="24"/>
          <w:szCs w:val="24"/>
        </w:rPr>
      </w:pPr>
    </w:p>
    <w:p w:rsidR="00496F09" w:rsidRDefault="00496F09" w:rsidP="00335495">
      <w:pPr>
        <w:pStyle w:val="Gvdemetni1"/>
        <w:shd w:val="clear" w:color="auto" w:fill="auto"/>
        <w:spacing w:after="0" w:line="240" w:lineRule="auto"/>
        <w:ind w:right="-1" w:firstLine="0"/>
        <w:jc w:val="center"/>
        <w:rPr>
          <w:sz w:val="24"/>
          <w:szCs w:val="24"/>
        </w:rPr>
      </w:pPr>
      <w:r>
        <w:rPr>
          <w:sz w:val="24"/>
          <w:szCs w:val="24"/>
        </w:rPr>
        <w:t>-7-</w:t>
      </w:r>
    </w:p>
    <w:p w:rsidR="00496F09" w:rsidRDefault="00496F09" w:rsidP="00496F09">
      <w:pPr>
        <w:pStyle w:val="Gvdemetni1"/>
        <w:shd w:val="clear" w:color="auto" w:fill="auto"/>
        <w:spacing w:after="0" w:line="240" w:lineRule="auto"/>
        <w:ind w:right="-1" w:firstLine="0"/>
        <w:jc w:val="center"/>
        <w:rPr>
          <w:sz w:val="24"/>
          <w:szCs w:val="24"/>
        </w:rPr>
      </w:pPr>
    </w:p>
    <w:p w:rsidR="00496F09" w:rsidRPr="009104D8" w:rsidRDefault="00496F09" w:rsidP="00496F09">
      <w:pPr>
        <w:pStyle w:val="Gvdemetni1"/>
        <w:widowControl w:val="0"/>
        <w:shd w:val="clear" w:color="auto" w:fill="auto"/>
        <w:tabs>
          <w:tab w:val="left" w:pos="652"/>
        </w:tabs>
        <w:spacing w:after="0" w:line="240" w:lineRule="auto"/>
        <w:ind w:right="40" w:firstLine="0"/>
        <w:rPr>
          <w:sz w:val="24"/>
          <w:szCs w:val="24"/>
        </w:rPr>
      </w:pPr>
    </w:p>
    <w:p w:rsidR="00496F09" w:rsidRPr="00B81709" w:rsidRDefault="00496F09" w:rsidP="00496F09">
      <w:pPr>
        <w:pStyle w:val="Gvdemetni1"/>
        <w:shd w:val="clear" w:color="auto" w:fill="auto"/>
        <w:spacing w:after="0" w:line="240" w:lineRule="auto"/>
        <w:ind w:left="40" w:right="40" w:firstLine="669"/>
        <w:rPr>
          <w:sz w:val="24"/>
          <w:szCs w:val="24"/>
        </w:rPr>
      </w:pPr>
      <w:r w:rsidRPr="00B81709">
        <w:rPr>
          <w:sz w:val="24"/>
          <w:szCs w:val="24"/>
        </w:rPr>
        <w:t xml:space="preserve">*Plan açıklama raporunda nüfus hesabı yapılırken </w:t>
      </w:r>
      <w:proofErr w:type="gramStart"/>
      <w:r w:rsidRPr="00B81709">
        <w:rPr>
          <w:sz w:val="24"/>
          <w:szCs w:val="24"/>
        </w:rPr>
        <w:t>meskun</w:t>
      </w:r>
      <w:proofErr w:type="gramEnd"/>
      <w:r w:rsidRPr="00B81709">
        <w:rPr>
          <w:sz w:val="24"/>
          <w:szCs w:val="24"/>
        </w:rPr>
        <w:t xml:space="preserve"> yerleşim alanlarında ortalama parsel büyüklüğünün 1150m</w:t>
      </w:r>
      <w:r w:rsidRPr="00B81709">
        <w:rPr>
          <w:sz w:val="24"/>
          <w:szCs w:val="24"/>
          <w:vertAlign w:val="superscript"/>
        </w:rPr>
        <w:t>2</w:t>
      </w:r>
      <w:r w:rsidRPr="00B81709">
        <w:rPr>
          <w:sz w:val="24"/>
          <w:szCs w:val="24"/>
        </w:rPr>
        <w:t xml:space="preserve"> olarak hesaplandığı ancak plan notlarında </w:t>
      </w:r>
      <w:r w:rsidRPr="00B81709">
        <w:rPr>
          <w:rStyle w:val="Gvdemetnitalik"/>
          <w:rFonts w:eastAsia="Arial Narrow"/>
          <w:i w:val="0"/>
          <w:sz w:val="24"/>
          <w:szCs w:val="24"/>
        </w:rPr>
        <w:t>“bu alanlarda ifraz koşulu aranmaz</w:t>
      </w:r>
      <w:r w:rsidRPr="00B81709">
        <w:rPr>
          <w:sz w:val="24"/>
          <w:szCs w:val="24"/>
        </w:rPr>
        <w:t xml:space="preserve"> hükmünün bulunduğu,</w:t>
      </w:r>
    </w:p>
    <w:p w:rsidR="00496F09" w:rsidRPr="00B81709" w:rsidRDefault="00496F09" w:rsidP="00496F09">
      <w:pPr>
        <w:pStyle w:val="Gvdemetni1"/>
        <w:shd w:val="clear" w:color="auto" w:fill="auto"/>
        <w:spacing w:after="0" w:line="240" w:lineRule="auto"/>
        <w:ind w:left="40" w:right="20" w:firstLine="669"/>
        <w:rPr>
          <w:sz w:val="24"/>
          <w:szCs w:val="24"/>
        </w:rPr>
      </w:pPr>
      <w:r w:rsidRPr="00B81709">
        <w:rPr>
          <w:sz w:val="24"/>
          <w:szCs w:val="24"/>
        </w:rPr>
        <w:t>*Yine Plan açıklama raporunda nüfus hesabı yapılırken gelişme konut alanlarında ortalama parsel büyüklüğünün 2000m</w:t>
      </w:r>
      <w:r w:rsidRPr="00B81709">
        <w:rPr>
          <w:sz w:val="24"/>
          <w:szCs w:val="24"/>
          <w:vertAlign w:val="superscript"/>
        </w:rPr>
        <w:t>2</w:t>
      </w:r>
      <w:r w:rsidRPr="00B81709">
        <w:rPr>
          <w:sz w:val="24"/>
          <w:szCs w:val="24"/>
        </w:rPr>
        <w:t xml:space="preserve"> olarak hesaplandığı ancak plan notlarında </w:t>
      </w:r>
      <w:r w:rsidRPr="00B81709">
        <w:rPr>
          <w:rStyle w:val="Gvdemetnitalik"/>
          <w:rFonts w:eastAsia="Arial Narrow"/>
          <w:i w:val="0"/>
          <w:sz w:val="24"/>
          <w:szCs w:val="24"/>
        </w:rPr>
        <w:t>“bu alanlarda minimum ifraz şartı 1000m</w:t>
      </w:r>
      <w:r w:rsidRPr="00B81709">
        <w:rPr>
          <w:rStyle w:val="Gvdemetnitalik"/>
          <w:rFonts w:eastAsia="Arial Narrow"/>
          <w:i w:val="0"/>
          <w:sz w:val="24"/>
          <w:szCs w:val="24"/>
          <w:vertAlign w:val="superscript"/>
        </w:rPr>
        <w:t>2</w:t>
      </w:r>
      <w:r w:rsidRPr="00B81709">
        <w:rPr>
          <w:rStyle w:val="Gvdemetnitalik"/>
          <w:rFonts w:eastAsia="Arial Narrow"/>
          <w:i w:val="0"/>
          <w:sz w:val="24"/>
          <w:szCs w:val="24"/>
        </w:rPr>
        <w:t>’dir.</w:t>
      </w:r>
      <w:r w:rsidRPr="00B81709">
        <w:rPr>
          <w:sz w:val="24"/>
          <w:szCs w:val="24"/>
        </w:rPr>
        <w:t xml:space="preserve"> ” hükmünün bulunduğu,</w:t>
      </w:r>
    </w:p>
    <w:p w:rsidR="00496F09" w:rsidRPr="00B81709" w:rsidRDefault="00496F09" w:rsidP="00496F09">
      <w:pPr>
        <w:pStyle w:val="Gvdemetni1"/>
        <w:shd w:val="clear" w:color="auto" w:fill="auto"/>
        <w:spacing w:after="0" w:line="240" w:lineRule="auto"/>
        <w:ind w:left="40" w:right="20" w:firstLine="669"/>
        <w:rPr>
          <w:sz w:val="24"/>
          <w:szCs w:val="24"/>
        </w:rPr>
      </w:pPr>
      <w:r w:rsidRPr="00B81709">
        <w:rPr>
          <w:sz w:val="24"/>
          <w:szCs w:val="24"/>
        </w:rPr>
        <w:t>*Plan açıklama raporunda nüfus hesabı yapılırken ortalama konut büyüklüğünün 3 olarak kabul edildiği, ancak 2020 TÜIK verilerine göre Polatlı İlçesinin ortalama hane halkı büyüklüğünün 3,14 olduğu,</w:t>
      </w:r>
    </w:p>
    <w:p w:rsidR="00496F09" w:rsidRPr="00B81709" w:rsidRDefault="00496F09" w:rsidP="00496F09">
      <w:pPr>
        <w:pStyle w:val="Gvdemetni1"/>
        <w:shd w:val="clear" w:color="auto" w:fill="auto"/>
        <w:spacing w:after="0" w:line="240" w:lineRule="auto"/>
        <w:ind w:left="40" w:right="20" w:firstLine="669"/>
        <w:rPr>
          <w:sz w:val="24"/>
          <w:szCs w:val="24"/>
        </w:rPr>
      </w:pPr>
      <w:r w:rsidRPr="00B81709">
        <w:rPr>
          <w:sz w:val="24"/>
          <w:szCs w:val="24"/>
        </w:rPr>
        <w:t>*Teklife konu imar planına yönelik yapılan nüfus hesabının çelişkili olduğu, bu nedenle ilgili mevzuat gereği ayrılması gereken nüfusun ihtiyacı olan Kentsel ve Sosyal Altyapı alanlarının karşılanıp karşılanmadığının net olarak belirlenemediği,</w:t>
      </w:r>
    </w:p>
    <w:p w:rsidR="00496F09" w:rsidRPr="00B81709" w:rsidRDefault="00496F09" w:rsidP="00496F09">
      <w:pPr>
        <w:pStyle w:val="Gvdemetni1"/>
        <w:widowControl w:val="0"/>
        <w:numPr>
          <w:ilvl w:val="0"/>
          <w:numId w:val="10"/>
        </w:numPr>
        <w:shd w:val="clear" w:color="auto" w:fill="auto"/>
        <w:tabs>
          <w:tab w:val="left" w:pos="651"/>
        </w:tabs>
        <w:spacing w:after="0" w:line="240" w:lineRule="auto"/>
        <w:ind w:left="40" w:firstLine="669"/>
        <w:rPr>
          <w:sz w:val="24"/>
          <w:szCs w:val="24"/>
        </w:rPr>
      </w:pPr>
      <w:r w:rsidRPr="00B81709">
        <w:rPr>
          <w:sz w:val="24"/>
          <w:szCs w:val="24"/>
        </w:rPr>
        <w:t>Düzenleme ortaklı payının(DOP) yaklaşık %33 olarak belirlendiği,</w:t>
      </w:r>
    </w:p>
    <w:p w:rsidR="00496F09" w:rsidRPr="00B81709" w:rsidRDefault="00496F09" w:rsidP="00496F09">
      <w:pPr>
        <w:pStyle w:val="Gvdemetni1"/>
        <w:shd w:val="clear" w:color="auto" w:fill="auto"/>
        <w:spacing w:after="0" w:line="240" w:lineRule="auto"/>
        <w:ind w:left="40" w:firstLine="669"/>
        <w:rPr>
          <w:sz w:val="24"/>
          <w:szCs w:val="24"/>
        </w:rPr>
      </w:pPr>
    </w:p>
    <w:p w:rsidR="00496F09" w:rsidRPr="00B81709" w:rsidRDefault="00496F09" w:rsidP="00496F09">
      <w:pPr>
        <w:pStyle w:val="Gvdemetni1"/>
        <w:shd w:val="clear" w:color="auto" w:fill="auto"/>
        <w:spacing w:after="0" w:line="240" w:lineRule="auto"/>
        <w:ind w:left="40" w:firstLine="669"/>
        <w:rPr>
          <w:sz w:val="24"/>
          <w:szCs w:val="24"/>
        </w:rPr>
      </w:pPr>
      <w:r w:rsidRPr="00B81709">
        <w:rPr>
          <w:sz w:val="24"/>
          <w:szCs w:val="24"/>
        </w:rPr>
        <w:t>Teklifin uygun görülmesi halinde:</w:t>
      </w:r>
    </w:p>
    <w:p w:rsidR="00496F09" w:rsidRPr="00B81709" w:rsidRDefault="00496F09" w:rsidP="00496F09">
      <w:pPr>
        <w:pStyle w:val="Gvdemetni1"/>
        <w:widowControl w:val="0"/>
        <w:numPr>
          <w:ilvl w:val="0"/>
          <w:numId w:val="10"/>
        </w:numPr>
        <w:shd w:val="clear" w:color="auto" w:fill="auto"/>
        <w:tabs>
          <w:tab w:val="left" w:pos="651"/>
        </w:tabs>
        <w:spacing w:after="0" w:line="240" w:lineRule="auto"/>
        <w:ind w:left="40" w:right="20" w:firstLine="669"/>
        <w:rPr>
          <w:sz w:val="24"/>
          <w:szCs w:val="24"/>
        </w:rPr>
      </w:pPr>
      <w:r w:rsidRPr="00B81709">
        <w:rPr>
          <w:sz w:val="24"/>
          <w:szCs w:val="24"/>
        </w:rPr>
        <w:t xml:space="preserve">Tarım dışı amaçla kullanılmasına yönelik izin alınmayan kısımların plan onama sınırı dışına çıkarılması ve ayrıca yaklaşık 44 </w:t>
      </w:r>
      <w:proofErr w:type="spellStart"/>
      <w:r w:rsidRPr="00B81709">
        <w:rPr>
          <w:sz w:val="24"/>
          <w:szCs w:val="24"/>
        </w:rPr>
        <w:t>ha'lık</w:t>
      </w:r>
      <w:proofErr w:type="spellEnd"/>
      <w:r w:rsidRPr="00B81709">
        <w:rPr>
          <w:sz w:val="24"/>
          <w:szCs w:val="24"/>
        </w:rPr>
        <w:t xml:space="preserve"> alana yönelik kamu yaran karan alındıktan sonra nihai karar verilmesi gereken ama ilgili mevzuat dışı kabul edilen kısım için ise plan notu oluşturulması gerektiği,</w:t>
      </w:r>
    </w:p>
    <w:p w:rsidR="00496F09" w:rsidRPr="00B81709" w:rsidRDefault="00496F09" w:rsidP="00496F09">
      <w:pPr>
        <w:pStyle w:val="Gvdemetni1"/>
        <w:widowControl w:val="0"/>
        <w:numPr>
          <w:ilvl w:val="0"/>
          <w:numId w:val="10"/>
        </w:numPr>
        <w:shd w:val="clear" w:color="auto" w:fill="auto"/>
        <w:tabs>
          <w:tab w:val="left" w:pos="651"/>
        </w:tabs>
        <w:spacing w:after="0" w:line="240" w:lineRule="auto"/>
        <w:ind w:left="40" w:right="20" w:firstLine="669"/>
        <w:rPr>
          <w:sz w:val="24"/>
          <w:szCs w:val="24"/>
        </w:rPr>
      </w:pPr>
      <w:proofErr w:type="gramStart"/>
      <w:r w:rsidRPr="00B81709">
        <w:rPr>
          <w:sz w:val="24"/>
          <w:szCs w:val="24"/>
        </w:rPr>
        <w:t>Meskun</w:t>
      </w:r>
      <w:proofErr w:type="gramEnd"/>
      <w:r w:rsidRPr="00B81709">
        <w:rPr>
          <w:sz w:val="24"/>
          <w:szCs w:val="24"/>
        </w:rPr>
        <w:t xml:space="preserve"> yerleşim alanlarında ortalama parsel büyüklüğünün veya ifraz koşulunun, Gelişme konut alanlarında ortalama parsel büyüklüğünün plan açıklama raporunda belirtilen şekilde belirlenmesinin ve belirlenen değerlerin plan notlarına eklenmesinin uygun olacağı,</w:t>
      </w:r>
    </w:p>
    <w:p w:rsidR="00496F09" w:rsidRPr="00B81709" w:rsidRDefault="00496F09" w:rsidP="00496F09">
      <w:pPr>
        <w:pStyle w:val="Gvdemetni1"/>
        <w:widowControl w:val="0"/>
        <w:numPr>
          <w:ilvl w:val="0"/>
          <w:numId w:val="10"/>
        </w:numPr>
        <w:shd w:val="clear" w:color="auto" w:fill="auto"/>
        <w:tabs>
          <w:tab w:val="left" w:pos="651"/>
        </w:tabs>
        <w:spacing w:after="0" w:line="240" w:lineRule="auto"/>
        <w:ind w:left="40" w:right="20" w:firstLine="669"/>
        <w:rPr>
          <w:sz w:val="24"/>
          <w:szCs w:val="24"/>
        </w:rPr>
      </w:pPr>
      <w:r w:rsidRPr="00B81709">
        <w:rPr>
          <w:sz w:val="24"/>
          <w:szCs w:val="24"/>
        </w:rPr>
        <w:t>Düzenleme ortaklık payının planlama alanı nüfusun ihtiyacı kentsel sosyal altyapı alanını sağlayacak şekilde yükseltilmesi gerektiği,</w:t>
      </w:r>
    </w:p>
    <w:p w:rsidR="00496F09" w:rsidRPr="00B81709" w:rsidRDefault="00496F09" w:rsidP="00496F09">
      <w:pPr>
        <w:pStyle w:val="Gvdemetni1"/>
        <w:widowControl w:val="0"/>
        <w:numPr>
          <w:ilvl w:val="0"/>
          <w:numId w:val="10"/>
        </w:numPr>
        <w:shd w:val="clear" w:color="auto" w:fill="auto"/>
        <w:tabs>
          <w:tab w:val="left" w:pos="651"/>
        </w:tabs>
        <w:spacing w:after="0" w:line="240" w:lineRule="auto"/>
        <w:ind w:left="40" w:right="20" w:firstLine="669"/>
        <w:rPr>
          <w:sz w:val="24"/>
          <w:szCs w:val="24"/>
        </w:rPr>
      </w:pPr>
      <w:r w:rsidRPr="00B81709">
        <w:rPr>
          <w:sz w:val="24"/>
          <w:szCs w:val="24"/>
        </w:rPr>
        <w:t>1/5000 ölçekli nazım imar planı ile birlikte değerlendirilmesi gerektiği görüş ve kanaatine varıldığı,</w:t>
      </w:r>
    </w:p>
    <w:p w:rsidR="00496F09" w:rsidRPr="00B81709" w:rsidRDefault="00496F09" w:rsidP="00496F09">
      <w:pPr>
        <w:pStyle w:val="Gvdemetni1"/>
        <w:shd w:val="clear" w:color="auto" w:fill="auto"/>
        <w:tabs>
          <w:tab w:val="left" w:pos="651"/>
        </w:tabs>
        <w:spacing w:after="0" w:line="240" w:lineRule="auto"/>
        <w:ind w:left="709" w:right="20" w:firstLine="0"/>
        <w:rPr>
          <w:sz w:val="24"/>
          <w:szCs w:val="24"/>
        </w:rPr>
      </w:pPr>
    </w:p>
    <w:p w:rsidR="00496F09" w:rsidRDefault="00496F09" w:rsidP="00496F09">
      <w:pPr>
        <w:ind w:left="20" w:right="20" w:firstLine="689"/>
        <w:jc w:val="both"/>
        <w:rPr>
          <w:rStyle w:val="Gvdemetni5"/>
        </w:rPr>
      </w:pPr>
      <w:r w:rsidRPr="00B81709">
        <w:t xml:space="preserve">Hususları tespit edilmiş olup, Polatlı İlçesi </w:t>
      </w:r>
      <w:proofErr w:type="spellStart"/>
      <w:r w:rsidRPr="00B81709">
        <w:t>Karailyas</w:t>
      </w:r>
      <w:proofErr w:type="spellEnd"/>
      <w:r w:rsidRPr="00B81709">
        <w:t xml:space="preserve"> Mahallesi Kırsal Yerleşik ve Gelişme Alanına ait öneri 1/5000 ve 1/1000 ölçekli imar planı </w:t>
      </w:r>
      <w:r>
        <w:rPr>
          <w:rStyle w:val="Gvdemetni5"/>
        </w:rPr>
        <w:t>değişikliğinin onayı komisyonumuzca oybirliği ile uygun görülmüştür.</w:t>
      </w:r>
    </w:p>
    <w:p w:rsidR="00496F09" w:rsidRDefault="00496F09" w:rsidP="00496F09">
      <w:pPr>
        <w:ind w:left="20" w:right="20" w:firstLine="689"/>
        <w:jc w:val="both"/>
        <w:rPr>
          <w:rStyle w:val="Gvdemetni5"/>
        </w:rPr>
      </w:pPr>
    </w:p>
    <w:p w:rsidR="00496F09" w:rsidRPr="00B81709" w:rsidRDefault="00496F09" w:rsidP="00496F09">
      <w:pPr>
        <w:ind w:left="20" w:right="20" w:firstLine="689"/>
        <w:jc w:val="both"/>
      </w:pPr>
      <w:r w:rsidRPr="00B81709">
        <w:t>Raporumuz Büyükşehir Belediye Meclisinin onayına arz olunur.</w:t>
      </w:r>
    </w:p>
    <w:p w:rsidR="00496F09" w:rsidRPr="00D62E46" w:rsidRDefault="00496F09" w:rsidP="00496F09">
      <w:pPr>
        <w:pStyle w:val="Style7"/>
        <w:widowControl/>
        <w:tabs>
          <w:tab w:val="left" w:pos="0"/>
        </w:tabs>
        <w:spacing w:line="240" w:lineRule="auto"/>
        <w:ind w:firstLine="709"/>
      </w:pPr>
    </w:p>
    <w:p w:rsidR="00496F09" w:rsidRPr="00D62E46" w:rsidRDefault="00496F09" w:rsidP="00496F09">
      <w:pPr>
        <w:pStyle w:val="Style7"/>
        <w:widowControl/>
        <w:tabs>
          <w:tab w:val="left" w:pos="0"/>
        </w:tabs>
        <w:spacing w:line="240" w:lineRule="auto"/>
      </w:pPr>
    </w:p>
    <w:p w:rsidR="00496F09" w:rsidRDefault="00496F09" w:rsidP="00496F09">
      <w:pPr>
        <w:jc w:val="both"/>
      </w:pPr>
      <w:r>
        <w:t xml:space="preserve">            Mehmet Emin AYAZ               </w:t>
      </w:r>
      <w:r>
        <w:tab/>
        <w:t xml:space="preserve"> Gürkan DEMİRKESEN   </w:t>
      </w:r>
      <w:r>
        <w:tab/>
      </w:r>
      <w:r>
        <w:tab/>
        <w:t>Kerem ERDEM</w:t>
      </w:r>
    </w:p>
    <w:p w:rsidR="00496F09" w:rsidRDefault="00496F09" w:rsidP="0033549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496F09" w:rsidRDefault="00496F09" w:rsidP="00496F09">
      <w:pPr>
        <w:jc w:val="both"/>
      </w:pPr>
    </w:p>
    <w:p w:rsidR="00496F09" w:rsidRDefault="00496F09" w:rsidP="00496F09">
      <w:pPr>
        <w:jc w:val="both"/>
      </w:pPr>
    </w:p>
    <w:p w:rsidR="00496F09" w:rsidRDefault="00496F09" w:rsidP="00496F0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96F09" w:rsidRDefault="00496F09" w:rsidP="00335495">
      <w:pPr>
        <w:ind w:firstLine="708"/>
        <w:jc w:val="both"/>
      </w:pPr>
      <w:r>
        <w:t>Üye</w:t>
      </w:r>
      <w:r>
        <w:tab/>
      </w:r>
      <w:r>
        <w:tab/>
      </w:r>
      <w:r>
        <w:tab/>
      </w:r>
      <w:r>
        <w:tab/>
      </w:r>
      <w:r>
        <w:tab/>
        <w:t xml:space="preserve">          Üye</w:t>
      </w:r>
      <w:r>
        <w:tab/>
      </w:r>
      <w:r>
        <w:tab/>
      </w:r>
      <w:r>
        <w:tab/>
      </w:r>
      <w:r>
        <w:tab/>
        <w:t xml:space="preserve">    Üye</w:t>
      </w:r>
    </w:p>
    <w:p w:rsidR="00496F09" w:rsidRDefault="00496F09" w:rsidP="00496F09">
      <w:pPr>
        <w:jc w:val="both"/>
      </w:pPr>
    </w:p>
    <w:p w:rsidR="00496F09" w:rsidRDefault="00496F09" w:rsidP="00496F09">
      <w:pPr>
        <w:jc w:val="both"/>
      </w:pPr>
    </w:p>
    <w:p w:rsidR="00496F09" w:rsidRDefault="00496F09" w:rsidP="00496F0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96F09" w:rsidRPr="0082584B" w:rsidRDefault="00496F09" w:rsidP="00496F09">
      <w:pPr>
        <w:jc w:val="both"/>
      </w:pPr>
      <w:r>
        <w:t xml:space="preserve">        Üye</w:t>
      </w:r>
      <w:r>
        <w:tab/>
      </w:r>
      <w:r>
        <w:tab/>
      </w:r>
      <w:r>
        <w:tab/>
      </w:r>
      <w:r>
        <w:tab/>
      </w:r>
      <w:r>
        <w:tab/>
      </w:r>
      <w:r>
        <w:tab/>
        <w:t>Üye</w:t>
      </w:r>
      <w:r>
        <w:tab/>
      </w:r>
      <w:r>
        <w:tab/>
      </w:r>
      <w:r>
        <w:tab/>
      </w:r>
      <w:r>
        <w:tab/>
        <w:t xml:space="preserve">      Üye</w:t>
      </w:r>
    </w:p>
    <w:sectPr w:rsidR="00496F09" w:rsidRPr="0082584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153ADB"/>
    <w:multiLevelType w:val="hybridMultilevel"/>
    <w:tmpl w:val="35EC10C2"/>
    <w:lvl w:ilvl="0" w:tplc="2A9CEB5E">
      <w:start w:val="15"/>
      <w:numFmt w:val="decimal"/>
      <w:suff w:val="space"/>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46E87254"/>
    <w:multiLevelType w:val="hybridMultilevel"/>
    <w:tmpl w:val="BC28C15C"/>
    <w:lvl w:ilvl="0" w:tplc="A13C0D9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2">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7C621B7F"/>
    <w:multiLevelType w:val="hybridMultilevel"/>
    <w:tmpl w:val="2ECCA460"/>
    <w:lvl w:ilvl="0" w:tplc="28969028">
      <w:start w:val="20"/>
      <w:numFmt w:val="decimal"/>
      <w:suff w:val="space"/>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12"/>
  </w:num>
  <w:num w:numId="4">
    <w:abstractNumId w:val="15"/>
  </w:num>
  <w:num w:numId="5">
    <w:abstractNumId w:val="8"/>
  </w:num>
  <w:num w:numId="6">
    <w:abstractNumId w:val="13"/>
  </w:num>
  <w:num w:numId="7">
    <w:abstractNumId w:val="1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9"/>
  </w:num>
  <w:num w:numId="10">
    <w:abstractNumId w:val="4"/>
  </w:num>
  <w:num w:numId="11">
    <w:abstractNumId w:val="5"/>
  </w:num>
  <w:num w:numId="12">
    <w:abstractNumId w:val="11"/>
  </w:num>
  <w:num w:numId="13">
    <w:abstractNumId w:val="6"/>
  </w:num>
  <w:num w:numId="14">
    <w:abstractNumId w:val="10"/>
  </w:num>
  <w:num w:numId="15">
    <w:abstractNumId w:val="3"/>
  </w:num>
  <w:num w:numId="16">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0A8C"/>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49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09"/>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DBE3-5C45-463E-8F9F-F71C85C2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4610</Words>
  <Characters>32115</Characters>
  <Application>Microsoft Office Word</Application>
  <DocSecurity>0</DocSecurity>
  <Lines>267</Lines>
  <Paragraphs>73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2021-04-12T11:48:00Z</dcterms:created>
  <dcterms:modified xsi:type="dcterms:W3CDTF">2021-04-14T16:31:00Z</dcterms:modified>
</cp:coreProperties>
</file>