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4979" w:rsidRDefault="00401E09" w:rsidP="002856BD">
      <w:pPr>
        <w:jc w:val="both"/>
      </w:pPr>
      <w:r>
        <w:t xml:space="preserve"> </w:t>
      </w:r>
      <w:r w:rsidR="0094450D">
        <w:tab/>
      </w:r>
      <w:r w:rsidR="002856BD">
        <w:t xml:space="preserve">     </w:t>
      </w:r>
      <w:r w:rsidR="00E669CB">
        <w:t xml:space="preserve">  </w:t>
      </w:r>
      <w:r w:rsidR="002856BD">
        <w:t xml:space="preserve">    </w:t>
      </w:r>
    </w:p>
    <w:p w:rsidR="002856BD" w:rsidRDefault="000F4979" w:rsidP="002856BD">
      <w:pPr>
        <w:jc w:val="both"/>
      </w:pPr>
      <w:r>
        <w:t xml:space="preserve">                       </w:t>
      </w:r>
      <w:r w:rsidR="002856BD">
        <w:t xml:space="preserve">  T.C.</w:t>
      </w:r>
    </w:p>
    <w:p w:rsidR="002856BD" w:rsidRDefault="002856BD" w:rsidP="002856BD">
      <w:pPr>
        <w:jc w:val="both"/>
      </w:pPr>
      <w:r>
        <w:t>ANKARA BÜYÜKŞEHİR BELEDİYESİ</w:t>
      </w:r>
    </w:p>
    <w:p w:rsidR="002856BD" w:rsidRDefault="002856BD" w:rsidP="002856BD">
      <w:pPr>
        <w:jc w:val="both"/>
      </w:pPr>
      <w:r>
        <w:t xml:space="preserve">                BELEDİYE MECLİSİ</w:t>
      </w:r>
    </w:p>
    <w:p w:rsidR="002856BD" w:rsidRDefault="002856BD" w:rsidP="002856BD">
      <w:pPr>
        <w:tabs>
          <w:tab w:val="left" w:pos="1935"/>
        </w:tabs>
        <w:jc w:val="both"/>
      </w:pPr>
    </w:p>
    <w:p w:rsidR="005E0DD1" w:rsidRDefault="005E0DD1" w:rsidP="002856BD">
      <w:pPr>
        <w:tabs>
          <w:tab w:val="left" w:pos="1935"/>
        </w:tabs>
        <w:jc w:val="both"/>
      </w:pPr>
    </w:p>
    <w:p w:rsidR="005E0DD1" w:rsidRDefault="005E0DD1" w:rsidP="002856BD">
      <w:pPr>
        <w:tabs>
          <w:tab w:val="left" w:pos="1935"/>
        </w:tabs>
        <w:jc w:val="both"/>
      </w:pPr>
    </w:p>
    <w:p w:rsidR="002856BD" w:rsidRDefault="002856BD" w:rsidP="002856BD">
      <w:pPr>
        <w:jc w:val="both"/>
      </w:pPr>
      <w:r>
        <w:t>Karar No:</w:t>
      </w:r>
      <w:r w:rsidR="0030445D">
        <w:t>1175</w:t>
      </w:r>
      <w:r>
        <w:t xml:space="preserve"> </w:t>
      </w:r>
      <w:r>
        <w:tab/>
      </w:r>
      <w:r>
        <w:tab/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036802">
        <w:tab/>
      </w:r>
      <w:r w:rsidR="00615931">
        <w:t>13</w:t>
      </w:r>
      <w:r>
        <w:t>.0</w:t>
      </w:r>
      <w:r w:rsidR="00C04E68">
        <w:t>7</w:t>
      </w:r>
      <w:r>
        <w:t>.2018</w:t>
      </w:r>
    </w:p>
    <w:p w:rsidR="00F55E58" w:rsidRDefault="00F55E58" w:rsidP="00F55E58">
      <w:pPr>
        <w:ind w:right="543"/>
      </w:pPr>
    </w:p>
    <w:p w:rsidR="005E0DD1" w:rsidRDefault="005E0DD1" w:rsidP="00F55E58">
      <w:pPr>
        <w:ind w:right="543"/>
      </w:pPr>
    </w:p>
    <w:p w:rsidR="002856BD" w:rsidRDefault="002856BD" w:rsidP="00F55E58">
      <w:pPr>
        <w:ind w:right="543"/>
        <w:jc w:val="center"/>
      </w:pPr>
      <w:r>
        <w:t>K A R A R</w:t>
      </w:r>
    </w:p>
    <w:p w:rsidR="00E81272" w:rsidRDefault="00E81272" w:rsidP="00A6575C">
      <w:pPr>
        <w:jc w:val="both"/>
      </w:pPr>
    </w:p>
    <w:p w:rsidR="00A6575C" w:rsidRDefault="00A6575C" w:rsidP="00E81272">
      <w:pPr>
        <w:ind w:firstLine="708"/>
        <w:jc w:val="both"/>
      </w:pPr>
    </w:p>
    <w:p w:rsidR="000F4979" w:rsidRDefault="000F4979" w:rsidP="00E81272">
      <w:pPr>
        <w:ind w:firstLine="708"/>
        <w:jc w:val="both"/>
      </w:pPr>
    </w:p>
    <w:p w:rsidR="00C6720E" w:rsidRDefault="004035A0" w:rsidP="00C6720E">
      <w:pPr>
        <w:ind w:firstLine="708"/>
        <w:jc w:val="both"/>
      </w:pPr>
      <w:r w:rsidRPr="00172DE9">
        <w:t xml:space="preserve">Gölbaşı İlçesi </w:t>
      </w:r>
      <w:proofErr w:type="spellStart"/>
      <w:r w:rsidRPr="00172DE9">
        <w:t>Karaali</w:t>
      </w:r>
      <w:proofErr w:type="spellEnd"/>
      <w:r w:rsidRPr="00172DE9">
        <w:t xml:space="preserve"> Mahallesi 122581 ada 1 parselde 1/1000 ölçekli uygulama imar plan değişikliğine</w:t>
      </w:r>
      <w:r>
        <w:t xml:space="preserve"> </w:t>
      </w:r>
      <w:r w:rsidR="00606476">
        <w:t xml:space="preserve">ilişkin </w:t>
      </w:r>
      <w:r w:rsidR="00274095">
        <w:t>İma</w:t>
      </w:r>
      <w:r w:rsidR="00615931">
        <w:t>r ve Bayındırlık Ko</w:t>
      </w:r>
      <w:r>
        <w:t>misyonunun 13.07.2018 gün ve 235</w:t>
      </w:r>
      <w:r w:rsidR="00274095">
        <w:t xml:space="preserve"> sayılı raporu </w:t>
      </w:r>
      <w:r w:rsidR="00C6720E" w:rsidRPr="002D7EE1">
        <w:t xml:space="preserve">Büyükşehir Belediye Meclisimizin </w:t>
      </w:r>
      <w:r w:rsidR="00615931">
        <w:t>13</w:t>
      </w:r>
      <w:r w:rsidR="00C6720E" w:rsidRPr="002D7EE1">
        <w:t>.0</w:t>
      </w:r>
      <w:r w:rsidR="00C6720E">
        <w:t>7</w:t>
      </w:r>
      <w:r w:rsidR="00C6720E" w:rsidRPr="002D7EE1">
        <w:t>.2018 tarihli toplantısında okundu.</w:t>
      </w:r>
    </w:p>
    <w:p w:rsidR="00C6720E" w:rsidRDefault="00C6720E" w:rsidP="00C6720E">
      <w:pPr>
        <w:ind w:firstLine="708"/>
        <w:jc w:val="both"/>
      </w:pPr>
    </w:p>
    <w:p w:rsidR="004035A0" w:rsidRDefault="00C6720E" w:rsidP="004035A0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tab/>
      </w:r>
      <w:r w:rsidRPr="0034630A">
        <w:t>Konu</w:t>
      </w:r>
      <w:r w:rsidR="00274095">
        <w:t xml:space="preserve"> üzerinde yapılan görüşmelerden sonra; </w:t>
      </w:r>
      <w:r w:rsidR="004035A0" w:rsidRPr="00982F91">
        <w:rPr>
          <w:color w:val="000000"/>
        </w:rPr>
        <w:t xml:space="preserve">Gölbaşı Belediyesi Yazı İşleri Müdürlüğünün 21.05.2018 gün ve E.9692 sayılı yazısı </w:t>
      </w:r>
      <w:r w:rsidR="004035A0">
        <w:rPr>
          <w:color w:val="000000"/>
        </w:rPr>
        <w:t>ile</w:t>
      </w:r>
      <w:r w:rsidR="004035A0" w:rsidRPr="00982F91">
        <w:rPr>
          <w:color w:val="000000"/>
        </w:rPr>
        <w:t xml:space="preserve"> Gölbaşı Belediye Meclisinin 02.05.2018 gün ve 165 sayılı kararı ile uygun bulunan </w:t>
      </w:r>
      <w:proofErr w:type="spellStart"/>
      <w:r w:rsidR="004035A0" w:rsidRPr="00982F91">
        <w:rPr>
          <w:color w:val="000000"/>
        </w:rPr>
        <w:t>Karaali</w:t>
      </w:r>
      <w:proofErr w:type="spellEnd"/>
      <w:r w:rsidR="004035A0" w:rsidRPr="00982F91">
        <w:rPr>
          <w:color w:val="000000"/>
        </w:rPr>
        <w:t xml:space="preserve"> Mahallesi 122581 ada 1 parsele ait Güneş Enerji Santraline (GES) </w:t>
      </w:r>
      <w:proofErr w:type="gramStart"/>
      <w:r w:rsidR="004035A0" w:rsidRPr="00982F91">
        <w:rPr>
          <w:color w:val="000000"/>
        </w:rPr>
        <w:t>ilişkin   hazırlanan</w:t>
      </w:r>
      <w:proofErr w:type="gramEnd"/>
      <w:r w:rsidR="004035A0" w:rsidRPr="00982F91">
        <w:rPr>
          <w:color w:val="000000"/>
        </w:rPr>
        <w:t xml:space="preserve"> 1/1000 ölçekli uygulama imar planı 5216 sayılı yasanın</w:t>
      </w:r>
      <w:r w:rsidR="004035A0">
        <w:rPr>
          <w:color w:val="000000"/>
        </w:rPr>
        <w:t xml:space="preserve"> 14</w:t>
      </w:r>
      <w:r w:rsidR="004035A0" w:rsidRPr="00982F91">
        <w:rPr>
          <w:color w:val="000000"/>
        </w:rPr>
        <w:t xml:space="preserve">. Maddesi uyarınca </w:t>
      </w:r>
      <w:r w:rsidR="004035A0">
        <w:rPr>
          <w:color w:val="000000"/>
        </w:rPr>
        <w:t>İmar ve Şehircilik Dairesi Başkanlığına sunulduğu,</w:t>
      </w:r>
    </w:p>
    <w:p w:rsidR="004035A0" w:rsidRPr="00982F91" w:rsidRDefault="004035A0" w:rsidP="004035A0">
      <w:pPr>
        <w:shd w:val="clear" w:color="auto" w:fill="FFFFFF"/>
        <w:autoSpaceDE w:val="0"/>
        <w:autoSpaceDN w:val="0"/>
        <w:adjustRightInd w:val="0"/>
        <w:jc w:val="both"/>
      </w:pPr>
    </w:p>
    <w:p w:rsidR="004035A0" w:rsidRDefault="004035A0" w:rsidP="004035A0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</w:r>
      <w:r w:rsidRPr="00982F91">
        <w:rPr>
          <w:color w:val="000000"/>
        </w:rPr>
        <w:t xml:space="preserve">- </w:t>
      </w:r>
      <w:proofErr w:type="spellStart"/>
      <w:r w:rsidRPr="00982F91">
        <w:rPr>
          <w:color w:val="000000"/>
        </w:rPr>
        <w:t>Karaali</w:t>
      </w:r>
      <w:proofErr w:type="spellEnd"/>
      <w:r w:rsidRPr="00982F91">
        <w:rPr>
          <w:color w:val="000000"/>
        </w:rPr>
        <w:t xml:space="preserve"> Mahallesi 122581 ada 1 </w:t>
      </w:r>
      <w:proofErr w:type="spellStart"/>
      <w:r w:rsidRPr="00982F91">
        <w:rPr>
          <w:color w:val="000000"/>
        </w:rPr>
        <w:t>nolu</w:t>
      </w:r>
      <w:proofErr w:type="spellEnd"/>
      <w:r w:rsidRPr="00982F91">
        <w:rPr>
          <w:color w:val="000000"/>
        </w:rPr>
        <w:t xml:space="preserve"> parsele ait Güneş Enerji Santraline ilişkin 1/5000 ölçekli nazım imar planı Büyükşehir Belediye Mecl</w:t>
      </w:r>
      <w:r>
        <w:rPr>
          <w:color w:val="000000"/>
        </w:rPr>
        <w:t>i</w:t>
      </w:r>
      <w:r w:rsidRPr="00982F91">
        <w:rPr>
          <w:color w:val="000000"/>
        </w:rPr>
        <w:t>si'nin 10.07</w:t>
      </w:r>
      <w:r>
        <w:rPr>
          <w:color w:val="000000"/>
        </w:rPr>
        <w:t>.</w:t>
      </w:r>
      <w:r w:rsidRPr="00982F91">
        <w:rPr>
          <w:color w:val="000000"/>
        </w:rPr>
        <w:t>2017/1295 sayılı kararı ile onaylandığı,</w:t>
      </w:r>
    </w:p>
    <w:p w:rsidR="004035A0" w:rsidRPr="00982F91" w:rsidRDefault="004035A0" w:rsidP="004035A0">
      <w:pPr>
        <w:shd w:val="clear" w:color="auto" w:fill="FFFFFF"/>
        <w:autoSpaceDE w:val="0"/>
        <w:autoSpaceDN w:val="0"/>
        <w:adjustRightInd w:val="0"/>
        <w:jc w:val="both"/>
      </w:pPr>
    </w:p>
    <w:p w:rsidR="004035A0" w:rsidRPr="00982F91" w:rsidRDefault="004035A0" w:rsidP="004035A0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</w:r>
      <w:r w:rsidRPr="00982F91">
        <w:rPr>
          <w:color w:val="000000"/>
        </w:rPr>
        <w:t>- Planlama alanının 61.435m</w:t>
      </w:r>
      <w:r w:rsidRPr="00982F91">
        <w:rPr>
          <w:color w:val="000000"/>
          <w:vertAlign w:val="superscript"/>
        </w:rPr>
        <w:t>2</w:t>
      </w:r>
      <w:r w:rsidRPr="00982F91">
        <w:rPr>
          <w:color w:val="000000"/>
        </w:rPr>
        <w:t xml:space="preserve"> olduğu.</w:t>
      </w:r>
    </w:p>
    <w:p w:rsidR="004035A0" w:rsidRDefault="004035A0" w:rsidP="004035A0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</w:r>
      <w:r w:rsidRPr="00982F91">
        <w:rPr>
          <w:color w:val="000000"/>
        </w:rPr>
        <w:t xml:space="preserve">-Onaylanan 1/5000 ölçekli nazım imar planına uygun olarak hazırlanan 1/1000 ölçekli uygulama </w:t>
      </w:r>
      <w:r>
        <w:rPr>
          <w:color w:val="000000"/>
        </w:rPr>
        <w:t>i</w:t>
      </w:r>
      <w:r w:rsidRPr="00982F91">
        <w:rPr>
          <w:color w:val="000000"/>
        </w:rPr>
        <w:t xml:space="preserve">mar planında E=0.10, </w:t>
      </w:r>
      <w:proofErr w:type="spellStart"/>
      <w:r w:rsidRPr="00982F91">
        <w:rPr>
          <w:color w:val="000000"/>
        </w:rPr>
        <w:t>Yençok</w:t>
      </w:r>
      <w:proofErr w:type="spellEnd"/>
      <w:r w:rsidRPr="00982F91">
        <w:rPr>
          <w:color w:val="000000"/>
        </w:rPr>
        <w:t>=Serbest ve her yönden 5 m çekme mesafesi olarak yapılaşma koşulları belirlendiği, planlama alanının 48.</w:t>
      </w:r>
      <w:r>
        <w:rPr>
          <w:color w:val="000000"/>
        </w:rPr>
        <w:t>8</w:t>
      </w:r>
      <w:r w:rsidRPr="00982F91">
        <w:rPr>
          <w:color w:val="000000"/>
        </w:rPr>
        <w:t>74 m</w:t>
      </w:r>
      <w:r w:rsidRPr="00982F91">
        <w:rPr>
          <w:color w:val="000000"/>
          <w:vertAlign w:val="superscript"/>
        </w:rPr>
        <w:t>2</w:t>
      </w:r>
      <w:r w:rsidRPr="00982F91">
        <w:rPr>
          <w:color w:val="000000"/>
        </w:rPr>
        <w:t xml:space="preserve"> si Güneş Enerjisi Santral Alanı, 6598 m</w:t>
      </w:r>
      <w:r w:rsidRPr="00982F91">
        <w:rPr>
          <w:color w:val="000000"/>
          <w:vertAlign w:val="superscript"/>
        </w:rPr>
        <w:t>2</w:t>
      </w:r>
      <w:r w:rsidRPr="00982F91">
        <w:rPr>
          <w:color w:val="000000"/>
        </w:rPr>
        <w:t xml:space="preserve"> park alanı, 5963 m</w:t>
      </w:r>
      <w:r w:rsidRPr="00982F91">
        <w:rPr>
          <w:color w:val="000000"/>
          <w:vertAlign w:val="superscript"/>
        </w:rPr>
        <w:t>2</w:t>
      </w:r>
      <w:r w:rsidRPr="00982F91">
        <w:rPr>
          <w:color w:val="000000"/>
        </w:rPr>
        <w:t xml:space="preserve"> yol olarak planlandığı ve </w:t>
      </w:r>
      <w:proofErr w:type="spellStart"/>
      <w:r w:rsidRPr="00982F91">
        <w:rPr>
          <w:color w:val="000000"/>
        </w:rPr>
        <w:t>Dop</w:t>
      </w:r>
      <w:proofErr w:type="spellEnd"/>
      <w:r w:rsidRPr="00982F91">
        <w:rPr>
          <w:color w:val="000000"/>
        </w:rPr>
        <w:t xml:space="preserve"> Oranının %</w:t>
      </w:r>
      <w:proofErr w:type="gramStart"/>
      <w:r w:rsidRPr="00982F91">
        <w:rPr>
          <w:color w:val="000000"/>
        </w:rPr>
        <w:t>20.4</w:t>
      </w:r>
      <w:proofErr w:type="gramEnd"/>
      <w:r w:rsidRPr="00982F91">
        <w:rPr>
          <w:color w:val="000000"/>
        </w:rPr>
        <w:t xml:space="preserve"> olduğu,</w:t>
      </w:r>
    </w:p>
    <w:p w:rsidR="004035A0" w:rsidRPr="00982F91" w:rsidRDefault="004035A0" w:rsidP="004035A0">
      <w:pPr>
        <w:shd w:val="clear" w:color="auto" w:fill="FFFFFF"/>
        <w:autoSpaceDE w:val="0"/>
        <w:autoSpaceDN w:val="0"/>
        <w:adjustRightInd w:val="0"/>
        <w:jc w:val="both"/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951"/>
        <w:gridCol w:w="1490"/>
        <w:gridCol w:w="958"/>
      </w:tblGrid>
      <w:tr w:rsidR="004035A0" w:rsidRPr="00982F91" w:rsidTr="00270EA6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35A0" w:rsidRPr="00982F91" w:rsidRDefault="004035A0" w:rsidP="00270EA6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82F91">
              <w:rPr>
                <w:color w:val="000000"/>
                <w:sz w:val="20"/>
                <w:szCs w:val="20"/>
              </w:rPr>
              <w:t>Kullanım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35A0" w:rsidRPr="00982F91" w:rsidRDefault="004035A0" w:rsidP="00270EA6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82F91">
              <w:rPr>
                <w:color w:val="000000"/>
                <w:sz w:val="20"/>
                <w:szCs w:val="20"/>
              </w:rPr>
              <w:t>Alan (m</w:t>
            </w:r>
            <w:r>
              <w:rPr>
                <w:color w:val="000000"/>
                <w:sz w:val="20"/>
                <w:szCs w:val="20"/>
              </w:rPr>
              <w:t>2</w:t>
            </w:r>
            <w:r w:rsidRPr="00982F91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35A0" w:rsidRPr="00982F91" w:rsidRDefault="004035A0" w:rsidP="00270EA6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82F91">
              <w:rPr>
                <w:color w:val="000000"/>
                <w:sz w:val="20"/>
                <w:szCs w:val="20"/>
              </w:rPr>
              <w:t>%</w:t>
            </w:r>
          </w:p>
        </w:tc>
      </w:tr>
      <w:tr w:rsidR="004035A0" w:rsidRPr="00982F91" w:rsidTr="00270EA6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35A0" w:rsidRPr="00982F91" w:rsidRDefault="004035A0" w:rsidP="00270EA6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82F91">
              <w:rPr>
                <w:color w:val="000000"/>
                <w:sz w:val="20"/>
                <w:szCs w:val="20"/>
              </w:rPr>
              <w:t>Santral Alanı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35A0" w:rsidRPr="00982F91" w:rsidRDefault="004035A0" w:rsidP="00270EA6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82F91">
              <w:rPr>
                <w:color w:val="000000"/>
                <w:sz w:val="20"/>
                <w:szCs w:val="20"/>
              </w:rPr>
              <w:t>48874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35A0" w:rsidRPr="00982F91" w:rsidRDefault="004035A0" w:rsidP="00270EA6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82F91">
              <w:rPr>
                <w:color w:val="000000"/>
                <w:sz w:val="20"/>
                <w:szCs w:val="20"/>
              </w:rPr>
              <w:t>79,4</w:t>
            </w:r>
          </w:p>
        </w:tc>
      </w:tr>
      <w:tr w:rsidR="004035A0" w:rsidRPr="00982F91" w:rsidTr="00270EA6">
        <w:tblPrEx>
          <w:tblCellMar>
            <w:top w:w="0" w:type="dxa"/>
            <w:bottom w:w="0" w:type="dxa"/>
          </w:tblCellMar>
        </w:tblPrEx>
        <w:trPr>
          <w:trHeight w:val="353"/>
        </w:trPr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35A0" w:rsidRPr="00982F91" w:rsidRDefault="004035A0" w:rsidP="00270EA6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82F91">
              <w:rPr>
                <w:color w:val="000000"/>
                <w:sz w:val="20"/>
                <w:szCs w:val="20"/>
              </w:rPr>
              <w:t>Park Alanı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35A0" w:rsidRPr="00982F91" w:rsidRDefault="004035A0" w:rsidP="00270EA6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82F91">
              <w:rPr>
                <w:color w:val="000000"/>
                <w:sz w:val="20"/>
                <w:szCs w:val="20"/>
              </w:rPr>
              <w:t>6598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35A0" w:rsidRPr="00982F91" w:rsidRDefault="004035A0" w:rsidP="00270EA6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82F91">
              <w:rPr>
                <w:color w:val="000000"/>
                <w:sz w:val="20"/>
                <w:szCs w:val="20"/>
              </w:rPr>
              <w:t>10.7</w:t>
            </w:r>
          </w:p>
        </w:tc>
      </w:tr>
      <w:tr w:rsidR="004035A0" w:rsidRPr="00982F91" w:rsidTr="00270EA6">
        <w:tblPrEx>
          <w:tblCellMar>
            <w:top w:w="0" w:type="dxa"/>
            <w:bottom w:w="0" w:type="dxa"/>
          </w:tblCellMar>
        </w:tblPrEx>
        <w:trPr>
          <w:trHeight w:val="353"/>
        </w:trPr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35A0" w:rsidRPr="00982F91" w:rsidRDefault="004035A0" w:rsidP="00270EA6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82F91">
              <w:rPr>
                <w:color w:val="000000"/>
                <w:sz w:val="20"/>
                <w:szCs w:val="20"/>
              </w:rPr>
              <w:t>Yol Alanı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35A0" w:rsidRPr="00982F91" w:rsidRDefault="004035A0" w:rsidP="00270EA6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82F91">
              <w:rPr>
                <w:color w:val="000000"/>
                <w:sz w:val="20"/>
                <w:szCs w:val="20"/>
              </w:rPr>
              <w:t>5963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35A0" w:rsidRPr="00982F91" w:rsidRDefault="004035A0" w:rsidP="00270EA6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82F91">
              <w:rPr>
                <w:color w:val="000000"/>
                <w:sz w:val="20"/>
                <w:szCs w:val="20"/>
              </w:rPr>
              <w:t>9.7</w:t>
            </w:r>
          </w:p>
        </w:tc>
      </w:tr>
      <w:tr w:rsidR="004035A0" w:rsidRPr="00982F91" w:rsidTr="00270EA6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35A0" w:rsidRPr="00982F91" w:rsidRDefault="004035A0" w:rsidP="00270EA6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82F91">
              <w:rPr>
                <w:color w:val="000000"/>
                <w:sz w:val="20"/>
                <w:szCs w:val="20"/>
              </w:rPr>
              <w:t>Toplam Alan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35A0" w:rsidRPr="00982F91" w:rsidRDefault="004035A0" w:rsidP="00270EA6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82F91">
              <w:rPr>
                <w:color w:val="000000"/>
                <w:sz w:val="20"/>
                <w:szCs w:val="20"/>
              </w:rPr>
              <w:t>61.435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35A0" w:rsidRPr="00982F91" w:rsidRDefault="004035A0" w:rsidP="00270EA6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82F91">
              <w:rPr>
                <w:color w:val="000000"/>
                <w:sz w:val="20"/>
                <w:szCs w:val="20"/>
              </w:rPr>
              <w:t>100</w:t>
            </w:r>
          </w:p>
        </w:tc>
      </w:tr>
    </w:tbl>
    <w:p w:rsidR="004035A0" w:rsidRDefault="004035A0" w:rsidP="004035A0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4035A0" w:rsidRPr="00982F91" w:rsidRDefault="004035A0" w:rsidP="004035A0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</w:r>
      <w:r w:rsidRPr="00982F91">
        <w:rPr>
          <w:color w:val="000000"/>
        </w:rPr>
        <w:t xml:space="preserve">1-  Tesisin Teknik Özelliğine Göre </w:t>
      </w:r>
      <w:proofErr w:type="spellStart"/>
      <w:r w:rsidRPr="00982F91">
        <w:rPr>
          <w:color w:val="000000"/>
        </w:rPr>
        <w:t>Ges</w:t>
      </w:r>
      <w:proofErr w:type="spellEnd"/>
      <w:r w:rsidRPr="00982F91">
        <w:rPr>
          <w:color w:val="000000"/>
        </w:rPr>
        <w:t xml:space="preserve"> (Güneş Enerjisi Santrali)"</w:t>
      </w:r>
      <w:proofErr w:type="spellStart"/>
      <w:r>
        <w:rPr>
          <w:color w:val="000000"/>
        </w:rPr>
        <w:t>n</w:t>
      </w:r>
      <w:r w:rsidRPr="00982F91">
        <w:rPr>
          <w:color w:val="000000"/>
        </w:rPr>
        <w:t>de</w:t>
      </w:r>
      <w:proofErr w:type="spellEnd"/>
      <w:r w:rsidRPr="00982F91">
        <w:rPr>
          <w:color w:val="000000"/>
        </w:rPr>
        <w:t xml:space="preserve"> Enerji Üretimine Yönelik Donanım Enerji Ve Tabi Kaynaklar Bakanlığınca Onaylanacak </w:t>
      </w:r>
      <w:proofErr w:type="spellStart"/>
      <w:r w:rsidRPr="00982F91">
        <w:rPr>
          <w:color w:val="000000"/>
        </w:rPr>
        <w:t>Avan</w:t>
      </w:r>
      <w:proofErr w:type="spellEnd"/>
      <w:r w:rsidRPr="00982F91">
        <w:rPr>
          <w:color w:val="000000"/>
        </w:rPr>
        <w:t xml:space="preserve"> Projesinde Belirlenecektir.</w:t>
      </w:r>
    </w:p>
    <w:p w:rsidR="004035A0" w:rsidRPr="00982F91" w:rsidRDefault="004035A0" w:rsidP="004035A0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</w:r>
      <w:r w:rsidRPr="00982F91">
        <w:rPr>
          <w:color w:val="000000"/>
        </w:rPr>
        <w:t xml:space="preserve">2- Planlama Alanında Güneş Enerjisi Panellerinin Yanında İdari Ve Sosyal Tesis, Elektrik Kontrol Odası, Trafo Lojistik Destek Tesisleri Ve Güvenlik Birimi İçin Yapı Ve Tesisler </w:t>
      </w:r>
      <w:proofErr w:type="gramStart"/>
      <w:r w:rsidRPr="00982F91">
        <w:rPr>
          <w:color w:val="000000"/>
        </w:rPr>
        <w:t>Yapılabilir.Yapılacak</w:t>
      </w:r>
      <w:proofErr w:type="gramEnd"/>
      <w:r w:rsidRPr="00982F91">
        <w:rPr>
          <w:color w:val="000000"/>
        </w:rPr>
        <w:t xml:space="preserve"> Tesisler Ve İdari Bina İçin Yapılaşma Koşulları Emsal:0.10 </w:t>
      </w:r>
      <w:proofErr w:type="spellStart"/>
      <w:r w:rsidRPr="00982F91">
        <w:rPr>
          <w:color w:val="000000"/>
        </w:rPr>
        <w:t>Yençok</w:t>
      </w:r>
      <w:proofErr w:type="spellEnd"/>
      <w:r w:rsidRPr="00982F91">
        <w:rPr>
          <w:color w:val="000000"/>
        </w:rPr>
        <w:t xml:space="preserve">:Serbesttir. Alanda Yapılacak Güneş Enerji Panelleri Yapılaşma Koşuluna </w:t>
      </w:r>
      <w:proofErr w:type="gramStart"/>
      <w:r w:rsidRPr="00982F91">
        <w:rPr>
          <w:color w:val="000000"/>
        </w:rPr>
        <w:t>Dahil</w:t>
      </w:r>
      <w:proofErr w:type="gramEnd"/>
      <w:r w:rsidRPr="00982F91">
        <w:rPr>
          <w:color w:val="000000"/>
        </w:rPr>
        <w:t xml:space="preserve"> Değildir. Çekme Mesafesi Yoldan 5m </w:t>
      </w:r>
      <w:proofErr w:type="gramStart"/>
      <w:r w:rsidRPr="00982F91">
        <w:rPr>
          <w:color w:val="000000"/>
        </w:rPr>
        <w:t>Verilmiştir</w:t>
      </w:r>
      <w:proofErr w:type="gramEnd"/>
      <w:r w:rsidRPr="00982F91">
        <w:rPr>
          <w:color w:val="000000"/>
        </w:rPr>
        <w:t>,</w:t>
      </w:r>
    </w:p>
    <w:p w:rsidR="004035A0" w:rsidRDefault="004035A0" w:rsidP="004035A0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</w:r>
      <w:r w:rsidRPr="00982F91">
        <w:rPr>
          <w:color w:val="000000"/>
        </w:rPr>
        <w:t>3- Alt Yapı Ve Üst Yapı Hizmetleri Yatırımcı Tarafından Karşılanacaktır.</w:t>
      </w:r>
    </w:p>
    <w:p w:rsidR="004035A0" w:rsidRDefault="004035A0" w:rsidP="004035A0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4035A0" w:rsidRDefault="004035A0" w:rsidP="004035A0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4035A0" w:rsidRDefault="004035A0" w:rsidP="004035A0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4035A0" w:rsidRDefault="004035A0" w:rsidP="004035A0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4035A0" w:rsidRDefault="004035A0" w:rsidP="004035A0">
      <w:pPr>
        <w:jc w:val="both"/>
      </w:pPr>
    </w:p>
    <w:p w:rsidR="004035A0" w:rsidRDefault="004035A0" w:rsidP="004035A0">
      <w:pPr>
        <w:ind w:left="708" w:firstLine="708"/>
        <w:jc w:val="both"/>
      </w:pPr>
      <w:r>
        <w:t xml:space="preserve">  T.C.</w:t>
      </w:r>
    </w:p>
    <w:p w:rsidR="004035A0" w:rsidRDefault="004035A0" w:rsidP="004035A0">
      <w:pPr>
        <w:jc w:val="both"/>
      </w:pPr>
      <w:r>
        <w:t>ANKARA BÜYÜKŞEHİR BELEDİYESİ</w:t>
      </w:r>
    </w:p>
    <w:p w:rsidR="004035A0" w:rsidRDefault="004035A0" w:rsidP="004035A0">
      <w:pPr>
        <w:jc w:val="both"/>
      </w:pPr>
      <w:r>
        <w:t xml:space="preserve">                BELEDİYE MECLİSİ</w:t>
      </w:r>
    </w:p>
    <w:p w:rsidR="004035A0" w:rsidRDefault="004035A0" w:rsidP="004035A0">
      <w:pPr>
        <w:tabs>
          <w:tab w:val="left" w:pos="1935"/>
        </w:tabs>
        <w:jc w:val="both"/>
      </w:pPr>
    </w:p>
    <w:p w:rsidR="004035A0" w:rsidRDefault="004035A0" w:rsidP="004035A0">
      <w:pPr>
        <w:tabs>
          <w:tab w:val="left" w:pos="1935"/>
        </w:tabs>
        <w:jc w:val="both"/>
      </w:pPr>
    </w:p>
    <w:p w:rsidR="004035A0" w:rsidRDefault="004035A0" w:rsidP="004035A0">
      <w:pPr>
        <w:tabs>
          <w:tab w:val="left" w:pos="1935"/>
        </w:tabs>
        <w:jc w:val="both"/>
      </w:pPr>
    </w:p>
    <w:p w:rsidR="004035A0" w:rsidRDefault="004035A0" w:rsidP="004035A0">
      <w:pPr>
        <w:jc w:val="both"/>
      </w:pPr>
      <w:r>
        <w:t xml:space="preserve">Karar No:1175 </w:t>
      </w:r>
      <w:r>
        <w:tab/>
      </w:r>
      <w:r>
        <w:tab/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>
        <w:tab/>
      </w:r>
      <w:r>
        <w:tab/>
      </w:r>
      <w:r>
        <w:tab/>
        <w:t>13.07.2018</w:t>
      </w:r>
    </w:p>
    <w:p w:rsidR="004035A0" w:rsidRDefault="004035A0" w:rsidP="004035A0">
      <w:pPr>
        <w:ind w:right="543"/>
      </w:pPr>
    </w:p>
    <w:p w:rsidR="004035A0" w:rsidRDefault="004035A0" w:rsidP="004035A0">
      <w:pPr>
        <w:ind w:right="543"/>
      </w:pPr>
    </w:p>
    <w:p w:rsidR="004035A0" w:rsidRDefault="004035A0" w:rsidP="004035A0">
      <w:pPr>
        <w:shd w:val="clear" w:color="auto" w:fill="FFFFFF"/>
        <w:autoSpaceDE w:val="0"/>
        <w:autoSpaceDN w:val="0"/>
        <w:adjustRightInd w:val="0"/>
        <w:jc w:val="center"/>
      </w:pPr>
      <w:r>
        <w:t>-2-</w:t>
      </w:r>
    </w:p>
    <w:p w:rsidR="004035A0" w:rsidRDefault="004035A0" w:rsidP="004035A0">
      <w:pPr>
        <w:shd w:val="clear" w:color="auto" w:fill="FFFFFF"/>
        <w:autoSpaceDE w:val="0"/>
        <w:autoSpaceDN w:val="0"/>
        <w:adjustRightInd w:val="0"/>
        <w:jc w:val="both"/>
      </w:pPr>
    </w:p>
    <w:p w:rsidR="004035A0" w:rsidRPr="00982F91" w:rsidRDefault="004035A0" w:rsidP="004035A0">
      <w:pPr>
        <w:shd w:val="clear" w:color="auto" w:fill="FFFFFF"/>
        <w:autoSpaceDE w:val="0"/>
        <w:autoSpaceDN w:val="0"/>
        <w:adjustRightInd w:val="0"/>
        <w:jc w:val="both"/>
      </w:pPr>
    </w:p>
    <w:p w:rsidR="004035A0" w:rsidRPr="00982F91" w:rsidRDefault="004035A0" w:rsidP="004035A0">
      <w:pPr>
        <w:shd w:val="clear" w:color="auto" w:fill="FFFFFF"/>
        <w:autoSpaceDE w:val="0"/>
        <w:autoSpaceDN w:val="0"/>
        <w:adjustRightInd w:val="0"/>
        <w:jc w:val="both"/>
      </w:pPr>
      <w:r>
        <w:rPr>
          <w:i/>
          <w:iCs/>
          <w:color w:val="000000"/>
        </w:rPr>
        <w:tab/>
      </w:r>
      <w:r w:rsidRPr="00982F91">
        <w:rPr>
          <w:iCs/>
          <w:color w:val="000000"/>
        </w:rPr>
        <w:t>4- 2</w:t>
      </w:r>
      <w:r w:rsidRPr="00982F91">
        <w:rPr>
          <w:i/>
          <w:iCs/>
          <w:color w:val="000000"/>
        </w:rPr>
        <w:t xml:space="preserve"> </w:t>
      </w:r>
      <w:r w:rsidRPr="00982F91">
        <w:rPr>
          <w:color w:val="000000"/>
        </w:rPr>
        <w:t>Ekim 2013 Gün Ve 28783 Sayılı Resmi Gazetede Yayınlanarak Yürürlüğe Giren, Elektrik Piyasasında Lisanssız Elektrik Üretimine İlişkin Yönetmelik Hükümlerine Göre Uygulama Yapılacaktır,</w:t>
      </w:r>
    </w:p>
    <w:p w:rsidR="004035A0" w:rsidRPr="004035A0" w:rsidRDefault="004035A0" w:rsidP="004035A0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</w:r>
      <w:r w:rsidRPr="00982F91">
        <w:rPr>
          <w:color w:val="000000"/>
        </w:rPr>
        <w:t xml:space="preserve">5-İmar Uygulaması Yapılırken Kadastro Paftası İle </w:t>
      </w:r>
      <w:proofErr w:type="gramStart"/>
      <w:r w:rsidRPr="00982F91">
        <w:rPr>
          <w:color w:val="000000"/>
        </w:rPr>
        <w:t>İmar  Planı</w:t>
      </w:r>
      <w:proofErr w:type="gramEnd"/>
      <w:r w:rsidRPr="00982F91">
        <w:rPr>
          <w:color w:val="000000"/>
        </w:rPr>
        <w:t xml:space="preserve"> Çakıştırı</w:t>
      </w:r>
      <w:r>
        <w:rPr>
          <w:color w:val="000000"/>
        </w:rPr>
        <w:t>l</w:t>
      </w:r>
      <w:r w:rsidRPr="00982F91">
        <w:rPr>
          <w:color w:val="000000"/>
        </w:rPr>
        <w:t>d</w:t>
      </w:r>
      <w:r>
        <w:rPr>
          <w:color w:val="000000"/>
        </w:rPr>
        <w:t>ı</w:t>
      </w:r>
      <w:r w:rsidRPr="00982F91">
        <w:rPr>
          <w:color w:val="000000"/>
        </w:rPr>
        <w:t>ğ</w:t>
      </w:r>
      <w:r>
        <w:rPr>
          <w:color w:val="000000"/>
        </w:rPr>
        <w:t>ın</w:t>
      </w:r>
      <w:r w:rsidRPr="00982F91">
        <w:rPr>
          <w:color w:val="000000"/>
        </w:rPr>
        <w:t xml:space="preserve">da, 3 Metreye Kadar Farklılık Gösteren </w:t>
      </w:r>
      <w:proofErr w:type="spellStart"/>
      <w:r w:rsidRPr="00982F91">
        <w:rPr>
          <w:color w:val="000000"/>
        </w:rPr>
        <w:t>Tersimat</w:t>
      </w:r>
      <w:proofErr w:type="spellEnd"/>
      <w:r w:rsidRPr="00982F91">
        <w:rPr>
          <w:color w:val="000000"/>
        </w:rPr>
        <w:t xml:space="preserve"> Hatalarında Mülkiyet Esas Alınacaktır.</w:t>
      </w:r>
    </w:p>
    <w:p w:rsidR="004035A0" w:rsidRDefault="004035A0" w:rsidP="004035A0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  <w:t>6-</w:t>
      </w:r>
      <w:r w:rsidRPr="00982F91">
        <w:rPr>
          <w:color w:val="000000"/>
        </w:rPr>
        <w:t>2872 Sayılı</w:t>
      </w:r>
      <w:r>
        <w:rPr>
          <w:color w:val="000000"/>
        </w:rPr>
        <w:t xml:space="preserve"> </w:t>
      </w:r>
      <w:r w:rsidRPr="00982F91">
        <w:rPr>
          <w:color w:val="000000"/>
        </w:rPr>
        <w:t>Çevre</w:t>
      </w:r>
      <w:r>
        <w:rPr>
          <w:color w:val="000000"/>
        </w:rPr>
        <w:t xml:space="preserve"> </w:t>
      </w:r>
      <w:proofErr w:type="gramStart"/>
      <w:r w:rsidRPr="00982F91">
        <w:rPr>
          <w:color w:val="000000"/>
        </w:rPr>
        <w:t>Kanunu  İle</w:t>
      </w:r>
      <w:proofErr w:type="gramEnd"/>
      <w:r w:rsidRPr="00982F91">
        <w:rPr>
          <w:color w:val="000000"/>
        </w:rPr>
        <w:t xml:space="preserve">  5491     Sayılı     Çevre     Kanununda     Değişiklik Yapılmasına</w:t>
      </w:r>
      <w:r>
        <w:rPr>
          <w:color w:val="000000"/>
        </w:rPr>
        <w:t xml:space="preserve"> </w:t>
      </w:r>
      <w:r w:rsidRPr="00982F91">
        <w:rPr>
          <w:color w:val="000000"/>
        </w:rPr>
        <w:t xml:space="preserve"> Dair  Kanuna  İstinaden  Çıkarılan  Yönetmeliklerin  İlgili Hükümlerine Uyulacak Ve Meri Mevzuat Çerçevesinde Öngörülen Gerekli İzinler Alınacak, Ekolojik Dengenin  Bozulmamasına,   Çevrenin   Korunmasına   Ve  Geliştirilmesine   Yönelik  Tedbirlere  Riayet Edilecektir.</w:t>
      </w:r>
    </w:p>
    <w:p w:rsidR="004035A0" w:rsidRPr="00982F91" w:rsidRDefault="004035A0" w:rsidP="004035A0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  <w:t>7-</w:t>
      </w:r>
      <w:r w:rsidRPr="00982F91">
        <w:rPr>
          <w:color w:val="000000"/>
        </w:rPr>
        <w:t>14.03.1991Tarih Ve 20814 Sayılı Resm</w:t>
      </w:r>
      <w:r>
        <w:rPr>
          <w:color w:val="000000"/>
        </w:rPr>
        <w:t>i</w:t>
      </w:r>
      <w:r w:rsidRPr="00982F91">
        <w:rPr>
          <w:color w:val="000000"/>
        </w:rPr>
        <w:t xml:space="preserve"> Gazetede Yayınlanan </w:t>
      </w:r>
      <w:proofErr w:type="gramStart"/>
      <w:r w:rsidRPr="00982F91">
        <w:rPr>
          <w:color w:val="000000"/>
        </w:rPr>
        <w:t>Katı  Atıkların</w:t>
      </w:r>
      <w:proofErr w:type="gramEnd"/>
      <w:r w:rsidRPr="00982F91">
        <w:rPr>
          <w:color w:val="000000"/>
        </w:rPr>
        <w:t xml:space="preserve"> Kontrolü Yönetmeliğinin İlgili Hükümlerine Uyulacaktır.</w:t>
      </w:r>
    </w:p>
    <w:p w:rsidR="004035A0" w:rsidRPr="00982F91" w:rsidRDefault="004035A0" w:rsidP="004035A0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</w:r>
      <w:r w:rsidRPr="00982F91">
        <w:rPr>
          <w:color w:val="000000"/>
        </w:rPr>
        <w:t>8-31</w:t>
      </w:r>
      <w:r>
        <w:rPr>
          <w:color w:val="000000"/>
        </w:rPr>
        <w:t>.</w:t>
      </w:r>
      <w:r w:rsidRPr="00982F91">
        <w:rPr>
          <w:color w:val="000000"/>
        </w:rPr>
        <w:t xml:space="preserve">12.2004 Tarih </w:t>
      </w:r>
      <w:proofErr w:type="gramStart"/>
      <w:r w:rsidRPr="00982F91">
        <w:rPr>
          <w:color w:val="000000"/>
        </w:rPr>
        <w:t>Ve  25687</w:t>
      </w:r>
      <w:proofErr w:type="gramEnd"/>
      <w:r w:rsidRPr="00982F91">
        <w:rPr>
          <w:color w:val="000000"/>
        </w:rPr>
        <w:t xml:space="preserve">  Sayılı    Resmi    Gazetede    Yayınlanan    Su    Kirliliği Kontrol Yönetmeliğinin 21. Maddesindeki Hükümlerine Uyulacaktır.</w:t>
      </w:r>
    </w:p>
    <w:p w:rsidR="004035A0" w:rsidRPr="00982F91" w:rsidRDefault="004035A0" w:rsidP="004035A0">
      <w:pPr>
        <w:pStyle w:val="ListeParagraf"/>
        <w:tabs>
          <w:tab w:val="left" w:pos="0"/>
        </w:tabs>
        <w:ind w:left="0"/>
        <w:jc w:val="both"/>
        <w:rPr>
          <w:color w:val="000000"/>
        </w:rPr>
      </w:pPr>
      <w:r>
        <w:rPr>
          <w:color w:val="000000"/>
        </w:rPr>
        <w:tab/>
      </w:r>
      <w:r w:rsidRPr="00982F91">
        <w:rPr>
          <w:color w:val="000000"/>
        </w:rPr>
        <w:t>9- 02.11.1986</w:t>
      </w:r>
      <w:r>
        <w:rPr>
          <w:color w:val="000000"/>
        </w:rPr>
        <w:t xml:space="preserve"> </w:t>
      </w:r>
      <w:r w:rsidRPr="00982F91">
        <w:rPr>
          <w:color w:val="000000"/>
        </w:rPr>
        <w:t xml:space="preserve">Tarih Ve </w:t>
      </w:r>
      <w:proofErr w:type="gramStart"/>
      <w:r w:rsidRPr="00982F91">
        <w:rPr>
          <w:color w:val="000000"/>
        </w:rPr>
        <w:t>19687  Sayılı</w:t>
      </w:r>
      <w:proofErr w:type="gramEnd"/>
      <w:r w:rsidRPr="00982F91">
        <w:rPr>
          <w:color w:val="000000"/>
        </w:rPr>
        <w:t xml:space="preserve">  Resmi Kalitesinin Korunması Yönetmeliği İlgili Hükümlerine Uyulacaktır.</w:t>
      </w:r>
    </w:p>
    <w:p w:rsidR="004035A0" w:rsidRPr="00982F91" w:rsidRDefault="004035A0" w:rsidP="004035A0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</w:r>
      <w:r w:rsidRPr="00982F91">
        <w:rPr>
          <w:color w:val="000000"/>
        </w:rPr>
        <w:t xml:space="preserve">10-Kanalizasyon Atıkları </w:t>
      </w:r>
      <w:proofErr w:type="gramStart"/>
      <w:r w:rsidRPr="00982F91">
        <w:rPr>
          <w:color w:val="000000"/>
        </w:rPr>
        <w:t>Kapalı  Sistem</w:t>
      </w:r>
      <w:proofErr w:type="gramEnd"/>
      <w:r w:rsidRPr="00982F91">
        <w:rPr>
          <w:color w:val="000000"/>
        </w:rPr>
        <w:t xml:space="preserve"> Fosseptik Çukuruna</w:t>
      </w:r>
      <w:r>
        <w:rPr>
          <w:color w:val="000000"/>
        </w:rPr>
        <w:t xml:space="preserve"> </w:t>
      </w:r>
      <w:r w:rsidRPr="00982F91">
        <w:rPr>
          <w:color w:val="000000"/>
        </w:rPr>
        <w:t>Bağlanacaktır. Tesisten Çıkabilecek Katı Ya Da Sıvı Atıklar Hiçbir Şekilde Akarsulara Bırakılamaz.</w:t>
      </w:r>
    </w:p>
    <w:p w:rsidR="004035A0" w:rsidRPr="00982F91" w:rsidRDefault="004035A0" w:rsidP="004035A0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</w:r>
      <w:r w:rsidRPr="00982F91">
        <w:rPr>
          <w:color w:val="000000"/>
        </w:rPr>
        <w:t>11-Lağım Mecrası İnşası Mümkün Olmayan Yerlerde Yapılacak Çukurlara Ait Yönetme</w:t>
      </w:r>
      <w:r>
        <w:rPr>
          <w:color w:val="000000"/>
        </w:rPr>
        <w:t>l</w:t>
      </w:r>
      <w:r w:rsidRPr="00982F91">
        <w:rPr>
          <w:color w:val="000000"/>
        </w:rPr>
        <w:t>i</w:t>
      </w:r>
      <w:r>
        <w:rPr>
          <w:color w:val="000000"/>
        </w:rPr>
        <w:t xml:space="preserve">k </w:t>
      </w:r>
      <w:r w:rsidRPr="00982F91">
        <w:rPr>
          <w:color w:val="000000"/>
        </w:rPr>
        <w:t xml:space="preserve">hükümlerine Göre </w:t>
      </w:r>
      <w:proofErr w:type="spellStart"/>
      <w:r w:rsidRPr="00982F91">
        <w:rPr>
          <w:color w:val="000000"/>
        </w:rPr>
        <w:t>Foseptik</w:t>
      </w:r>
      <w:proofErr w:type="spellEnd"/>
      <w:r w:rsidRPr="00982F91">
        <w:rPr>
          <w:color w:val="000000"/>
        </w:rPr>
        <w:t xml:space="preserve"> Çukuru </w:t>
      </w:r>
      <w:proofErr w:type="spellStart"/>
      <w:r w:rsidRPr="00982F91">
        <w:rPr>
          <w:color w:val="000000"/>
        </w:rPr>
        <w:t>İnşaa</w:t>
      </w:r>
      <w:proofErr w:type="spellEnd"/>
      <w:r w:rsidRPr="00982F91">
        <w:rPr>
          <w:color w:val="000000"/>
        </w:rPr>
        <w:t xml:space="preserve"> Edilecektir. Binaların Yangından Korunması Hakkında Yönetmelik Hükümlerine Uyulacaktır.</w:t>
      </w:r>
    </w:p>
    <w:p w:rsidR="004035A0" w:rsidRPr="00982F91" w:rsidRDefault="004035A0" w:rsidP="004035A0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</w:r>
      <w:r w:rsidRPr="00982F91">
        <w:rPr>
          <w:color w:val="000000"/>
        </w:rPr>
        <w:t xml:space="preserve">12-Orman Ve Su </w:t>
      </w:r>
      <w:proofErr w:type="gramStart"/>
      <w:r w:rsidRPr="00982F91">
        <w:rPr>
          <w:color w:val="000000"/>
        </w:rPr>
        <w:t>İşleri  Bakanlığı</w:t>
      </w:r>
      <w:proofErr w:type="gramEnd"/>
      <w:r w:rsidRPr="00982F91">
        <w:rPr>
          <w:color w:val="000000"/>
        </w:rPr>
        <w:t>, Bölge Müdür</w:t>
      </w:r>
      <w:r>
        <w:rPr>
          <w:color w:val="000000"/>
        </w:rPr>
        <w:t>l</w:t>
      </w:r>
      <w:r w:rsidRPr="00982F91">
        <w:rPr>
          <w:color w:val="000000"/>
        </w:rPr>
        <w:t xml:space="preserve">üğü'nün 07.10,2016 Tarih   199659 Sayılı Yazısına Ve </w:t>
      </w:r>
      <w:proofErr w:type="spellStart"/>
      <w:r w:rsidRPr="00982F91">
        <w:rPr>
          <w:color w:val="000000"/>
        </w:rPr>
        <w:t>Ges</w:t>
      </w:r>
      <w:proofErr w:type="spellEnd"/>
      <w:r w:rsidRPr="00982F91">
        <w:rPr>
          <w:color w:val="000000"/>
        </w:rPr>
        <w:t xml:space="preserve"> Projeleri İçin Verilen Taahhütname Maddelerine Uyulacaktır.</w:t>
      </w:r>
    </w:p>
    <w:p w:rsidR="004035A0" w:rsidRPr="00982F91" w:rsidRDefault="004035A0" w:rsidP="004035A0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</w:r>
      <w:r w:rsidRPr="00982F91">
        <w:rPr>
          <w:color w:val="000000"/>
        </w:rPr>
        <w:t xml:space="preserve">13-2863 </w:t>
      </w:r>
      <w:proofErr w:type="gramStart"/>
      <w:r w:rsidRPr="00982F91">
        <w:rPr>
          <w:color w:val="000000"/>
        </w:rPr>
        <w:t>Sayılı  Yasa</w:t>
      </w:r>
      <w:proofErr w:type="gramEnd"/>
      <w:r w:rsidRPr="00982F91">
        <w:rPr>
          <w:color w:val="000000"/>
        </w:rPr>
        <w:t xml:space="preserve"> Kapsamında Olan  Taşınır Taşınmaz Herhangi  Bir Kültür Varlığına Rastlan</w:t>
      </w:r>
      <w:r>
        <w:rPr>
          <w:color w:val="000000"/>
        </w:rPr>
        <w:t>ı</w:t>
      </w:r>
      <w:r w:rsidRPr="00982F91">
        <w:rPr>
          <w:color w:val="000000"/>
        </w:rPr>
        <w:t>lması Halinde Çalışmaların Durdurularak, Anılan Yasanın 4. Maddesi Uyarınca İdari Ve Mülki Amirler İle İlgili Kurumlara Bilgi Verilecektir.</w:t>
      </w:r>
    </w:p>
    <w:p w:rsidR="004035A0" w:rsidRPr="00982F91" w:rsidRDefault="004035A0" w:rsidP="004035A0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</w:r>
      <w:r w:rsidRPr="00982F91">
        <w:rPr>
          <w:color w:val="000000"/>
        </w:rPr>
        <w:t>14-Ankara Büyükşehir Belediyesi, ASKİ Genel Müdürlüğü, Kanal Yatırım Dairesi Başkanlığının 08.08.2016 Tarih 000725 Sayılı Yazısında Belirtilen Hususlara Uyulacaktır.</w:t>
      </w:r>
    </w:p>
    <w:p w:rsidR="004035A0" w:rsidRPr="00982F91" w:rsidRDefault="004035A0" w:rsidP="004035A0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</w:r>
      <w:r w:rsidRPr="00982F91">
        <w:rPr>
          <w:color w:val="000000"/>
        </w:rPr>
        <w:t xml:space="preserve">15-Ankara Büyükşehir Belediye Başkanlığı,  </w:t>
      </w:r>
      <w:proofErr w:type="gramStart"/>
      <w:r w:rsidRPr="00982F91">
        <w:rPr>
          <w:color w:val="000000"/>
        </w:rPr>
        <w:t>Ulaşım  Dairesi</w:t>
      </w:r>
      <w:proofErr w:type="gramEnd"/>
      <w:r w:rsidRPr="00982F91">
        <w:rPr>
          <w:color w:val="000000"/>
        </w:rPr>
        <w:t xml:space="preserve">  Başkanlığı,  Sinyalizasyon  Ve Altyapı Şube Müdür</w:t>
      </w:r>
      <w:r>
        <w:rPr>
          <w:color w:val="000000"/>
        </w:rPr>
        <w:t>l</w:t>
      </w:r>
      <w:r w:rsidRPr="00982F91">
        <w:rPr>
          <w:color w:val="000000"/>
        </w:rPr>
        <w:t>üğü'nün 12.10.2016 Tarih 45538 Sayılı Yazısında Belirtilen Hususlara Uyulacaktır.</w:t>
      </w:r>
    </w:p>
    <w:p w:rsidR="004035A0" w:rsidRPr="00982F91" w:rsidRDefault="004035A0" w:rsidP="004035A0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</w:r>
      <w:r w:rsidRPr="00982F91">
        <w:rPr>
          <w:color w:val="000000"/>
        </w:rPr>
        <w:t>16-Ulaştırma</w:t>
      </w:r>
      <w:r>
        <w:rPr>
          <w:color w:val="000000"/>
        </w:rPr>
        <w:t xml:space="preserve"> </w:t>
      </w:r>
      <w:r w:rsidRPr="00982F91">
        <w:rPr>
          <w:color w:val="000000"/>
        </w:rPr>
        <w:t xml:space="preserve">Denizcilik Ve Haberleşme Bakanlığı, </w:t>
      </w:r>
      <w:proofErr w:type="gramStart"/>
      <w:r w:rsidRPr="00982F91">
        <w:rPr>
          <w:color w:val="000000"/>
        </w:rPr>
        <w:t>Sivil  Havacılık</w:t>
      </w:r>
      <w:proofErr w:type="gramEnd"/>
      <w:r w:rsidRPr="00982F91">
        <w:rPr>
          <w:color w:val="000000"/>
        </w:rPr>
        <w:t xml:space="preserve"> Genel  Müdür</w:t>
      </w:r>
      <w:r>
        <w:rPr>
          <w:color w:val="000000"/>
        </w:rPr>
        <w:t>l</w:t>
      </w:r>
      <w:r w:rsidRPr="00982F91">
        <w:rPr>
          <w:color w:val="000000"/>
        </w:rPr>
        <w:t>üğü'nün 05.09.2016 Tarih 2086 Sayılı Yazısında Belirtilen Hususlara Uyulacaktır.</w:t>
      </w:r>
    </w:p>
    <w:p w:rsidR="004035A0" w:rsidRPr="00982F91" w:rsidRDefault="004035A0" w:rsidP="004035A0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</w:r>
      <w:r w:rsidRPr="00982F91">
        <w:rPr>
          <w:color w:val="000000"/>
        </w:rPr>
        <w:t>17-Devlet Hava Meydanları İşletmesi Genel Müdürlüğü İnşaat Ve Emlak Dairesi Başkan</w:t>
      </w:r>
      <w:r>
        <w:rPr>
          <w:color w:val="000000"/>
        </w:rPr>
        <w:t>lı</w:t>
      </w:r>
      <w:r w:rsidRPr="00982F91">
        <w:rPr>
          <w:color w:val="000000"/>
        </w:rPr>
        <w:t>ğı'n</w:t>
      </w:r>
      <w:r>
        <w:rPr>
          <w:color w:val="000000"/>
        </w:rPr>
        <w:t>ın</w:t>
      </w:r>
      <w:r w:rsidRPr="00982F91">
        <w:rPr>
          <w:color w:val="000000"/>
        </w:rPr>
        <w:t xml:space="preserve"> 26.09.2016 Tarih 89257 Sayılı Yazısında Belirtilen Hususlara Uyulacaktır.</w:t>
      </w:r>
    </w:p>
    <w:p w:rsidR="004035A0" w:rsidRPr="00982F91" w:rsidRDefault="004035A0" w:rsidP="004035A0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</w:r>
      <w:r w:rsidRPr="00982F91">
        <w:rPr>
          <w:color w:val="000000"/>
        </w:rPr>
        <w:t xml:space="preserve">18-Ankara Valiliği Halk Sağlığı Müdürlüğü'nün 17.08.2016 Tarih </w:t>
      </w:r>
      <w:proofErr w:type="gramStart"/>
      <w:r w:rsidRPr="00982F91">
        <w:rPr>
          <w:color w:val="000000"/>
        </w:rPr>
        <w:t>80071876</w:t>
      </w:r>
      <w:proofErr w:type="gramEnd"/>
      <w:r w:rsidRPr="00982F91">
        <w:rPr>
          <w:color w:val="000000"/>
        </w:rPr>
        <w:t xml:space="preserve"> Sayılı Yazısında Belirtilen Hususlara Uyulacaktır.</w:t>
      </w:r>
    </w:p>
    <w:p w:rsidR="004035A0" w:rsidRPr="00982F91" w:rsidRDefault="004035A0" w:rsidP="004035A0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</w:r>
      <w:r w:rsidRPr="00982F91">
        <w:rPr>
          <w:color w:val="000000"/>
        </w:rPr>
        <w:t>19-</w:t>
      </w:r>
      <w:proofErr w:type="spellStart"/>
      <w:r w:rsidRPr="00982F91">
        <w:rPr>
          <w:color w:val="000000"/>
        </w:rPr>
        <w:t>Botaş</w:t>
      </w:r>
      <w:proofErr w:type="spellEnd"/>
      <w:r w:rsidRPr="00982F91">
        <w:rPr>
          <w:color w:val="000000"/>
        </w:rPr>
        <w:t xml:space="preserve">, Boru Hatları İle Petrol Taşıma A.Ş, Doğal </w:t>
      </w:r>
      <w:r>
        <w:rPr>
          <w:color w:val="000000"/>
        </w:rPr>
        <w:t>Gaz İşletmeleri Bölge Müdürlüğün</w:t>
      </w:r>
      <w:r w:rsidRPr="00982F91">
        <w:rPr>
          <w:color w:val="000000"/>
        </w:rPr>
        <w:t>ün 08.08.2016 Tarih 30698 Sayılı Yazısında Belirtilen Hususlara Uyulacaktır.</w:t>
      </w:r>
    </w:p>
    <w:p w:rsidR="004035A0" w:rsidRDefault="004035A0" w:rsidP="004035A0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</w:r>
    </w:p>
    <w:p w:rsidR="004035A0" w:rsidRDefault="004035A0" w:rsidP="004035A0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4035A0" w:rsidRDefault="004035A0" w:rsidP="004035A0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4035A0" w:rsidRDefault="004035A0" w:rsidP="004035A0">
      <w:pPr>
        <w:ind w:left="708" w:firstLine="708"/>
        <w:jc w:val="both"/>
      </w:pPr>
      <w:r>
        <w:lastRenderedPageBreak/>
        <w:t xml:space="preserve">  T.C.</w:t>
      </w:r>
    </w:p>
    <w:p w:rsidR="004035A0" w:rsidRDefault="004035A0" w:rsidP="004035A0">
      <w:pPr>
        <w:jc w:val="both"/>
      </w:pPr>
      <w:r>
        <w:t>ANKARA BÜYÜKŞEHİR BELEDİYESİ</w:t>
      </w:r>
    </w:p>
    <w:p w:rsidR="004035A0" w:rsidRDefault="004035A0" w:rsidP="004035A0">
      <w:pPr>
        <w:jc w:val="both"/>
      </w:pPr>
      <w:r>
        <w:t xml:space="preserve">                BELEDİYE MECLİSİ</w:t>
      </w:r>
    </w:p>
    <w:p w:rsidR="004035A0" w:rsidRDefault="004035A0" w:rsidP="004035A0">
      <w:pPr>
        <w:tabs>
          <w:tab w:val="left" w:pos="1935"/>
        </w:tabs>
        <w:jc w:val="both"/>
      </w:pPr>
    </w:p>
    <w:p w:rsidR="004035A0" w:rsidRDefault="004035A0" w:rsidP="004035A0">
      <w:pPr>
        <w:tabs>
          <w:tab w:val="left" w:pos="1935"/>
        </w:tabs>
        <w:jc w:val="both"/>
      </w:pPr>
    </w:p>
    <w:p w:rsidR="004035A0" w:rsidRDefault="004035A0" w:rsidP="004035A0">
      <w:pPr>
        <w:tabs>
          <w:tab w:val="left" w:pos="1935"/>
        </w:tabs>
        <w:jc w:val="both"/>
      </w:pPr>
    </w:p>
    <w:p w:rsidR="004035A0" w:rsidRDefault="004035A0" w:rsidP="004035A0">
      <w:pPr>
        <w:jc w:val="both"/>
      </w:pPr>
      <w:r>
        <w:t xml:space="preserve">Karar No:1175 </w:t>
      </w:r>
      <w:r>
        <w:tab/>
      </w:r>
      <w:r>
        <w:tab/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>
        <w:tab/>
      </w:r>
      <w:r>
        <w:tab/>
      </w:r>
      <w:r>
        <w:tab/>
        <w:t>13.07.2018</w:t>
      </w:r>
    </w:p>
    <w:p w:rsidR="004035A0" w:rsidRDefault="004035A0" w:rsidP="004035A0">
      <w:pPr>
        <w:ind w:right="543"/>
      </w:pPr>
    </w:p>
    <w:p w:rsidR="004035A0" w:rsidRDefault="004035A0" w:rsidP="004035A0">
      <w:pPr>
        <w:ind w:right="543"/>
      </w:pPr>
    </w:p>
    <w:p w:rsidR="004035A0" w:rsidRDefault="004035A0" w:rsidP="004035A0">
      <w:pPr>
        <w:shd w:val="clear" w:color="auto" w:fill="FFFFFF"/>
        <w:autoSpaceDE w:val="0"/>
        <w:autoSpaceDN w:val="0"/>
        <w:adjustRightInd w:val="0"/>
        <w:jc w:val="center"/>
      </w:pPr>
      <w:r>
        <w:t>-3-</w:t>
      </w:r>
    </w:p>
    <w:p w:rsidR="004035A0" w:rsidRDefault="004035A0" w:rsidP="004035A0">
      <w:pPr>
        <w:shd w:val="clear" w:color="auto" w:fill="FFFFFF"/>
        <w:autoSpaceDE w:val="0"/>
        <w:autoSpaceDN w:val="0"/>
        <w:adjustRightInd w:val="0"/>
        <w:jc w:val="both"/>
      </w:pPr>
    </w:p>
    <w:p w:rsidR="004035A0" w:rsidRDefault="004035A0" w:rsidP="004035A0">
      <w:pPr>
        <w:shd w:val="clear" w:color="auto" w:fill="FFFFFF"/>
        <w:autoSpaceDE w:val="0"/>
        <w:autoSpaceDN w:val="0"/>
        <w:adjustRightInd w:val="0"/>
        <w:jc w:val="both"/>
      </w:pPr>
    </w:p>
    <w:p w:rsidR="004035A0" w:rsidRPr="00982F91" w:rsidRDefault="004035A0" w:rsidP="004035A0">
      <w:pPr>
        <w:shd w:val="clear" w:color="auto" w:fill="FFFFFF"/>
        <w:autoSpaceDE w:val="0"/>
        <w:autoSpaceDN w:val="0"/>
        <w:adjustRightInd w:val="0"/>
        <w:ind w:firstLine="708"/>
        <w:jc w:val="both"/>
      </w:pPr>
      <w:r>
        <w:rPr>
          <w:color w:val="000000"/>
        </w:rPr>
        <w:t>20-</w:t>
      </w:r>
      <w:r w:rsidRPr="00982F91">
        <w:rPr>
          <w:color w:val="000000"/>
        </w:rPr>
        <w:t>Burada Belirtilmeyen Hususlarda 3194 Sayılı İmar Kanunu Ve İlgili Yönetmelik Hükümleri Geçerlidir.</w:t>
      </w:r>
    </w:p>
    <w:p w:rsidR="004035A0" w:rsidRPr="00982F91" w:rsidRDefault="004035A0" w:rsidP="004035A0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</w:r>
      <w:r w:rsidRPr="00982F91">
        <w:rPr>
          <w:color w:val="000000"/>
        </w:rPr>
        <w:t xml:space="preserve">21-Ankara Valiliği, Çevre Şehircilik İl Müdürlüğü Tarafından 28.09.2011 Gün Ve 102732 Sayılı Genelgeye Göre; 15.06.2016 Tarih 28518 Yazı İle Onaylanan Jeolojik Ve </w:t>
      </w:r>
      <w:proofErr w:type="spellStart"/>
      <w:r w:rsidRPr="00982F91">
        <w:rPr>
          <w:color w:val="000000"/>
        </w:rPr>
        <w:t>Jeoteknik</w:t>
      </w:r>
      <w:proofErr w:type="spellEnd"/>
      <w:r w:rsidRPr="00982F91">
        <w:rPr>
          <w:color w:val="000000"/>
        </w:rPr>
        <w:t xml:space="preserve"> Etüt Raporuna Uyulacaktır.</w:t>
      </w:r>
    </w:p>
    <w:p w:rsidR="004035A0" w:rsidRPr="004035A0" w:rsidRDefault="004035A0" w:rsidP="004035A0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</w:r>
      <w:r w:rsidRPr="00982F91">
        <w:rPr>
          <w:color w:val="000000"/>
        </w:rPr>
        <w:t>22-Yenilenebilir Enerji Kaynaklarına Dayalı Üretim Tesis Alanının (</w:t>
      </w:r>
      <w:proofErr w:type="spellStart"/>
      <w:r w:rsidRPr="00982F91">
        <w:rPr>
          <w:color w:val="000000"/>
        </w:rPr>
        <w:t>Ges</w:t>
      </w:r>
      <w:proofErr w:type="spellEnd"/>
      <w:r w:rsidRPr="00982F91">
        <w:rPr>
          <w:color w:val="000000"/>
        </w:rPr>
        <w:t>) 5 Yıl Süreyle Hiçbir Surette Devri Yapılamaz.</w:t>
      </w:r>
    </w:p>
    <w:p w:rsidR="004035A0" w:rsidRPr="00982F91" w:rsidRDefault="004035A0" w:rsidP="004035A0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</w:r>
      <w:r w:rsidRPr="00982F91">
        <w:rPr>
          <w:color w:val="000000"/>
        </w:rPr>
        <w:t>23-Yenilenebilir Enerji Kaynaklarına Dayalı Üretim Tesis (</w:t>
      </w:r>
      <w:proofErr w:type="spellStart"/>
      <w:r w:rsidRPr="00982F91">
        <w:rPr>
          <w:color w:val="000000"/>
        </w:rPr>
        <w:t>Ges</w:t>
      </w:r>
      <w:proofErr w:type="spellEnd"/>
      <w:r w:rsidRPr="00982F91">
        <w:rPr>
          <w:color w:val="000000"/>
        </w:rPr>
        <w:t>) Alan</w:t>
      </w:r>
      <w:r>
        <w:rPr>
          <w:color w:val="000000"/>
        </w:rPr>
        <w:t>ına</w:t>
      </w:r>
      <w:r w:rsidRPr="00982F91">
        <w:rPr>
          <w:color w:val="000000"/>
        </w:rPr>
        <w:t xml:space="preserve"> </w:t>
      </w:r>
      <w:r>
        <w:rPr>
          <w:color w:val="000000"/>
        </w:rPr>
        <w:t>i</w:t>
      </w:r>
      <w:r w:rsidRPr="00982F91">
        <w:rPr>
          <w:color w:val="000000"/>
        </w:rPr>
        <w:t>lişkin Uygulama İmar Planının Kesinleşmesinden İtibaren 6 Ay İçerisinde Tesis Yapılacak Olup, Bu Süre Sonunda Yapıldığının İbraz Edilememesi Halinde Ankara Büyükşehir Belediye Meclisince İmar Planlarının İptal Edilmesine Karşı Dava Açılmayacaktır.</w:t>
      </w:r>
    </w:p>
    <w:p w:rsidR="004035A0" w:rsidRDefault="004035A0" w:rsidP="004035A0">
      <w:pPr>
        <w:pStyle w:val="ListeParagraf"/>
        <w:tabs>
          <w:tab w:val="left" w:pos="0"/>
        </w:tabs>
        <w:ind w:left="0"/>
        <w:jc w:val="both"/>
        <w:rPr>
          <w:color w:val="000000"/>
        </w:rPr>
      </w:pPr>
    </w:p>
    <w:p w:rsidR="004035A0" w:rsidRPr="00982F91" w:rsidRDefault="004035A0" w:rsidP="004035A0">
      <w:pPr>
        <w:pStyle w:val="ListeParagraf"/>
        <w:tabs>
          <w:tab w:val="left" w:pos="0"/>
        </w:tabs>
        <w:ind w:left="0"/>
        <w:jc w:val="both"/>
        <w:rPr>
          <w:color w:val="000000"/>
        </w:rPr>
      </w:pPr>
      <w:r>
        <w:rPr>
          <w:color w:val="000000"/>
        </w:rPr>
        <w:tab/>
      </w:r>
      <w:r w:rsidRPr="00982F91">
        <w:rPr>
          <w:color w:val="000000"/>
        </w:rPr>
        <w:t>Şeklinde 23 adet plan notunun bulunduğu,</w:t>
      </w:r>
    </w:p>
    <w:p w:rsidR="004035A0" w:rsidRPr="00982F91" w:rsidRDefault="004035A0" w:rsidP="004035A0">
      <w:pPr>
        <w:pStyle w:val="ListeParagraf"/>
        <w:tabs>
          <w:tab w:val="left" w:pos="0"/>
        </w:tabs>
        <w:ind w:left="0"/>
        <w:jc w:val="both"/>
        <w:rPr>
          <w:color w:val="000000"/>
        </w:rPr>
      </w:pPr>
    </w:p>
    <w:p w:rsidR="004C70B8" w:rsidRPr="00842B05" w:rsidRDefault="004035A0" w:rsidP="004035A0">
      <w:pPr>
        <w:shd w:val="clear" w:color="auto" w:fill="FFFFFF"/>
        <w:autoSpaceDE w:val="0"/>
        <w:autoSpaceDN w:val="0"/>
        <w:adjustRightInd w:val="0"/>
        <w:jc w:val="both"/>
      </w:pPr>
      <w:r w:rsidRPr="00982F91">
        <w:rPr>
          <w:color w:val="000000"/>
        </w:rPr>
        <w:t xml:space="preserve"> </w:t>
      </w:r>
      <w:r>
        <w:rPr>
          <w:color w:val="000000"/>
        </w:rPr>
        <w:tab/>
      </w:r>
      <w:r w:rsidRPr="00982F91">
        <w:rPr>
          <w:color w:val="000000"/>
        </w:rPr>
        <w:t>Hususları tespit edilmiş olup,</w:t>
      </w:r>
      <w:r>
        <w:rPr>
          <w:color w:val="000000"/>
        </w:rPr>
        <w:t xml:space="preserve"> İ</w:t>
      </w:r>
      <w:r w:rsidRPr="00982F91">
        <w:rPr>
          <w:color w:val="000000"/>
        </w:rPr>
        <w:t>lçe Belediye Meclisinin 2018/165 sayılı kararı</w:t>
      </w:r>
      <w:r>
        <w:rPr>
          <w:color w:val="000000"/>
        </w:rPr>
        <w:t xml:space="preserve"> ve eki GES uygulama imar planının “</w:t>
      </w:r>
      <w:proofErr w:type="spellStart"/>
      <w:r>
        <w:rPr>
          <w:color w:val="000000"/>
        </w:rPr>
        <w:t>onayı”</w:t>
      </w:r>
      <w:r w:rsidR="003216E7">
        <w:rPr>
          <w:color w:val="000000"/>
        </w:rPr>
        <w:t>na</w:t>
      </w:r>
      <w:proofErr w:type="spellEnd"/>
      <w:r w:rsidR="00917D71">
        <w:rPr>
          <w:color w:val="000000"/>
        </w:rPr>
        <w:t xml:space="preserve"> </w:t>
      </w:r>
      <w:r w:rsidR="00274095">
        <w:t xml:space="preserve">ilişkin İmar ve Bayındırlık Komisyonu Raporu </w:t>
      </w:r>
      <w:r w:rsidR="00F96AD3">
        <w:rPr>
          <w:color w:val="000000"/>
        </w:rPr>
        <w:t>oylanarak oy</w:t>
      </w:r>
      <w:r>
        <w:rPr>
          <w:color w:val="000000"/>
        </w:rPr>
        <w:t>birliği</w:t>
      </w:r>
      <w:r w:rsidR="00F96AD3">
        <w:rPr>
          <w:color w:val="000000"/>
        </w:rPr>
        <w:t xml:space="preserve"> ile kabul edildi.</w:t>
      </w:r>
    </w:p>
    <w:p w:rsidR="00106A13" w:rsidRDefault="00106A13" w:rsidP="00842B05">
      <w:pPr>
        <w:jc w:val="both"/>
      </w:pPr>
    </w:p>
    <w:p w:rsidR="00F96AD3" w:rsidRDefault="00F96AD3" w:rsidP="00842B05">
      <w:pPr>
        <w:jc w:val="both"/>
      </w:pPr>
    </w:p>
    <w:p w:rsidR="00693581" w:rsidRDefault="00693581" w:rsidP="00842B05">
      <w:pPr>
        <w:jc w:val="both"/>
      </w:pPr>
    </w:p>
    <w:p w:rsidR="00693581" w:rsidRDefault="00693581" w:rsidP="00842B05">
      <w:pPr>
        <w:jc w:val="both"/>
      </w:pPr>
    </w:p>
    <w:p w:rsidR="002856BD" w:rsidRDefault="002856BD" w:rsidP="002856BD"/>
    <w:p w:rsidR="00615931" w:rsidRDefault="00615931" w:rsidP="00615931">
      <w:pPr>
        <w:pStyle w:val="GvdeMetniGirintisi2"/>
        <w:ind w:firstLine="0"/>
        <w:jc w:val="left"/>
      </w:pPr>
      <w:r>
        <w:t>Nail ÇİMEN</w:t>
      </w:r>
      <w:r>
        <w:tab/>
      </w:r>
      <w:r>
        <w:tab/>
        <w:t xml:space="preserve">   </w:t>
      </w:r>
      <w:r>
        <w:tab/>
        <w:t xml:space="preserve">           </w:t>
      </w:r>
      <w:r>
        <w:tab/>
        <w:t xml:space="preserve">Nurdan ÇOBAN </w:t>
      </w:r>
      <w:r>
        <w:tab/>
        <w:t xml:space="preserve"> </w:t>
      </w:r>
      <w:r>
        <w:tab/>
      </w:r>
      <w:proofErr w:type="spellStart"/>
      <w:r>
        <w:t>Abdülfettah</w:t>
      </w:r>
      <w:proofErr w:type="spellEnd"/>
      <w:r>
        <w:t xml:space="preserve"> GÜNGÖR</w:t>
      </w:r>
    </w:p>
    <w:p w:rsidR="00BD3A16" w:rsidRDefault="00615931" w:rsidP="00615931">
      <w:pPr>
        <w:pStyle w:val="GvdeMetniGirintisi2"/>
        <w:ind w:firstLine="0"/>
        <w:jc w:val="left"/>
      </w:pPr>
      <w:r>
        <w:t>Meclis 2.Başkan V.</w:t>
      </w:r>
      <w:r>
        <w:tab/>
      </w:r>
      <w:r>
        <w:tab/>
        <w:t xml:space="preserve">            Divan </w:t>
      </w:r>
      <w:proofErr w:type="gramStart"/>
      <w:r>
        <w:t>Katibi</w:t>
      </w:r>
      <w:proofErr w:type="gramEnd"/>
      <w:r>
        <w:tab/>
      </w:r>
      <w:r>
        <w:tab/>
        <w:t xml:space="preserve">           </w:t>
      </w:r>
      <w:r>
        <w:tab/>
        <w:t>Divan Katibi</w:t>
      </w:r>
    </w:p>
    <w:p w:rsidR="00956AE1" w:rsidRDefault="00956AE1" w:rsidP="002856BD">
      <w:pPr>
        <w:jc w:val="both"/>
      </w:pPr>
    </w:p>
    <w:sectPr w:rsidR="00956AE1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5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8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7"/>
  </w:num>
  <w:num w:numId="3">
    <w:abstractNumId w:val="23"/>
  </w:num>
  <w:num w:numId="4">
    <w:abstractNumId w:val="7"/>
  </w:num>
  <w:num w:numId="5">
    <w:abstractNumId w:val="21"/>
  </w:num>
  <w:num w:numId="6">
    <w:abstractNumId w:val="22"/>
  </w:num>
  <w:num w:numId="7">
    <w:abstractNumId w:val="16"/>
  </w:num>
  <w:num w:numId="8">
    <w:abstractNumId w:val="34"/>
  </w:num>
  <w:num w:numId="9">
    <w:abstractNumId w:val="19"/>
  </w:num>
  <w:num w:numId="10">
    <w:abstractNumId w:val="15"/>
  </w:num>
  <w:num w:numId="11">
    <w:abstractNumId w:val="31"/>
  </w:num>
  <w:num w:numId="12">
    <w:abstractNumId w:val="14"/>
  </w:num>
  <w:num w:numId="13">
    <w:abstractNumId w:val="3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0"/>
  </w:num>
  <w:num w:numId="15">
    <w:abstractNumId w:val="13"/>
  </w:num>
  <w:num w:numId="16">
    <w:abstractNumId w:val="9"/>
  </w:num>
  <w:num w:numId="17">
    <w:abstractNumId w:val="2"/>
  </w:num>
  <w:num w:numId="18">
    <w:abstractNumId w:val="25"/>
  </w:num>
  <w:num w:numId="19">
    <w:abstractNumId w:val="28"/>
  </w:num>
  <w:num w:numId="20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2"/>
  </w:num>
  <w:num w:numId="23">
    <w:abstractNumId w:val="11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29"/>
  </w:num>
  <w:num w:numId="28">
    <w:abstractNumId w:val="1"/>
  </w:num>
  <w:num w:numId="29">
    <w:abstractNumId w:val="18"/>
  </w:num>
  <w:num w:numId="30">
    <w:abstractNumId w:val="10"/>
  </w:num>
  <w:num w:numId="31">
    <w:abstractNumId w:val="35"/>
  </w:num>
  <w:num w:numId="32">
    <w:abstractNumId w:val="12"/>
  </w:num>
  <w:num w:numId="33">
    <w:abstractNumId w:val="6"/>
  </w:num>
  <w:num w:numId="34">
    <w:abstractNumId w:val="24"/>
  </w:num>
  <w:num w:numId="35">
    <w:abstractNumId w:val="26"/>
  </w:num>
  <w:num w:numId="36">
    <w:abstractNumId w:val="0"/>
  </w:num>
  <w:num w:numId="37">
    <w:abstractNumId w:val="20"/>
  </w:num>
  <w:num w:numId="38">
    <w:abstractNumId w:val="8"/>
  </w:num>
  <w:num w:numId="3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E8A"/>
    <w:rsid w:val="000066D6"/>
    <w:rsid w:val="00007574"/>
    <w:rsid w:val="00014633"/>
    <w:rsid w:val="00015EBB"/>
    <w:rsid w:val="000178BB"/>
    <w:rsid w:val="00017A20"/>
    <w:rsid w:val="00020159"/>
    <w:rsid w:val="00020B9C"/>
    <w:rsid w:val="00021648"/>
    <w:rsid w:val="000218B6"/>
    <w:rsid w:val="00024583"/>
    <w:rsid w:val="0002647B"/>
    <w:rsid w:val="00027D2F"/>
    <w:rsid w:val="00032D28"/>
    <w:rsid w:val="000339BB"/>
    <w:rsid w:val="00034D87"/>
    <w:rsid w:val="00034F3B"/>
    <w:rsid w:val="00035297"/>
    <w:rsid w:val="0003541F"/>
    <w:rsid w:val="0003652C"/>
    <w:rsid w:val="00036802"/>
    <w:rsid w:val="000439AF"/>
    <w:rsid w:val="00043A38"/>
    <w:rsid w:val="00044E52"/>
    <w:rsid w:val="000454F2"/>
    <w:rsid w:val="00045BE0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42CD"/>
    <w:rsid w:val="00054545"/>
    <w:rsid w:val="000546FB"/>
    <w:rsid w:val="00055A76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A023E"/>
    <w:rsid w:val="000A0779"/>
    <w:rsid w:val="000A19BF"/>
    <w:rsid w:val="000A1AE2"/>
    <w:rsid w:val="000A26D9"/>
    <w:rsid w:val="000A2716"/>
    <w:rsid w:val="000A2E4C"/>
    <w:rsid w:val="000A60EF"/>
    <w:rsid w:val="000A669D"/>
    <w:rsid w:val="000A6B3D"/>
    <w:rsid w:val="000A76F5"/>
    <w:rsid w:val="000A7E87"/>
    <w:rsid w:val="000B427E"/>
    <w:rsid w:val="000B6E71"/>
    <w:rsid w:val="000C1563"/>
    <w:rsid w:val="000C2122"/>
    <w:rsid w:val="000C22A3"/>
    <w:rsid w:val="000C2DD2"/>
    <w:rsid w:val="000C3BCF"/>
    <w:rsid w:val="000C624F"/>
    <w:rsid w:val="000C75AF"/>
    <w:rsid w:val="000D0E02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979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7290"/>
    <w:rsid w:val="00107C32"/>
    <w:rsid w:val="00107D7E"/>
    <w:rsid w:val="00112290"/>
    <w:rsid w:val="0011278B"/>
    <w:rsid w:val="00113870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579"/>
    <w:rsid w:val="00142B57"/>
    <w:rsid w:val="00143A5A"/>
    <w:rsid w:val="00143F01"/>
    <w:rsid w:val="0014473E"/>
    <w:rsid w:val="0014480A"/>
    <w:rsid w:val="00144F84"/>
    <w:rsid w:val="00145410"/>
    <w:rsid w:val="00146EAD"/>
    <w:rsid w:val="001500EE"/>
    <w:rsid w:val="00152AF2"/>
    <w:rsid w:val="001533EA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1612"/>
    <w:rsid w:val="00181676"/>
    <w:rsid w:val="00182F25"/>
    <w:rsid w:val="00187300"/>
    <w:rsid w:val="001876AD"/>
    <w:rsid w:val="001901C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38C7"/>
    <w:rsid w:val="001A452A"/>
    <w:rsid w:val="001A524A"/>
    <w:rsid w:val="001A69CC"/>
    <w:rsid w:val="001B068D"/>
    <w:rsid w:val="001B425C"/>
    <w:rsid w:val="001B5F3F"/>
    <w:rsid w:val="001B5FC4"/>
    <w:rsid w:val="001B6239"/>
    <w:rsid w:val="001C0088"/>
    <w:rsid w:val="001C053B"/>
    <w:rsid w:val="001C09D3"/>
    <w:rsid w:val="001C0C38"/>
    <w:rsid w:val="001C3EC2"/>
    <w:rsid w:val="001C50B9"/>
    <w:rsid w:val="001C633A"/>
    <w:rsid w:val="001C7425"/>
    <w:rsid w:val="001D087E"/>
    <w:rsid w:val="001D0F4C"/>
    <w:rsid w:val="001D16CD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463B"/>
    <w:rsid w:val="001E4980"/>
    <w:rsid w:val="001E598A"/>
    <w:rsid w:val="001E65C8"/>
    <w:rsid w:val="001E720C"/>
    <w:rsid w:val="001F100C"/>
    <w:rsid w:val="001F1A82"/>
    <w:rsid w:val="001F40E9"/>
    <w:rsid w:val="001F411A"/>
    <w:rsid w:val="001F4C06"/>
    <w:rsid w:val="001F5C47"/>
    <w:rsid w:val="001F6B45"/>
    <w:rsid w:val="001F73A5"/>
    <w:rsid w:val="001F7C34"/>
    <w:rsid w:val="002005EA"/>
    <w:rsid w:val="00201037"/>
    <w:rsid w:val="0020145C"/>
    <w:rsid w:val="00201EBF"/>
    <w:rsid w:val="00202A03"/>
    <w:rsid w:val="002034FB"/>
    <w:rsid w:val="00205221"/>
    <w:rsid w:val="0020562B"/>
    <w:rsid w:val="0020684E"/>
    <w:rsid w:val="002077DB"/>
    <w:rsid w:val="00210F8E"/>
    <w:rsid w:val="0021198A"/>
    <w:rsid w:val="00212768"/>
    <w:rsid w:val="00214F22"/>
    <w:rsid w:val="00216282"/>
    <w:rsid w:val="00220972"/>
    <w:rsid w:val="0022249C"/>
    <w:rsid w:val="00225815"/>
    <w:rsid w:val="002261AD"/>
    <w:rsid w:val="002266A0"/>
    <w:rsid w:val="00226B4E"/>
    <w:rsid w:val="002307DD"/>
    <w:rsid w:val="002321FD"/>
    <w:rsid w:val="00232584"/>
    <w:rsid w:val="002327F2"/>
    <w:rsid w:val="002355F5"/>
    <w:rsid w:val="002372E0"/>
    <w:rsid w:val="002376DB"/>
    <w:rsid w:val="0024078A"/>
    <w:rsid w:val="00241533"/>
    <w:rsid w:val="0024330E"/>
    <w:rsid w:val="002433E3"/>
    <w:rsid w:val="0025250E"/>
    <w:rsid w:val="00253602"/>
    <w:rsid w:val="00253B62"/>
    <w:rsid w:val="00253B72"/>
    <w:rsid w:val="00254F5F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095"/>
    <w:rsid w:val="00274D8F"/>
    <w:rsid w:val="002750B9"/>
    <w:rsid w:val="00280E8B"/>
    <w:rsid w:val="00281C9F"/>
    <w:rsid w:val="00281EA9"/>
    <w:rsid w:val="00283757"/>
    <w:rsid w:val="0028381F"/>
    <w:rsid w:val="00284866"/>
    <w:rsid w:val="002856BD"/>
    <w:rsid w:val="002859A4"/>
    <w:rsid w:val="002860B9"/>
    <w:rsid w:val="00286532"/>
    <w:rsid w:val="00287EC9"/>
    <w:rsid w:val="00291727"/>
    <w:rsid w:val="00291BD1"/>
    <w:rsid w:val="00292877"/>
    <w:rsid w:val="002940A7"/>
    <w:rsid w:val="00294458"/>
    <w:rsid w:val="00295177"/>
    <w:rsid w:val="0029520F"/>
    <w:rsid w:val="002A0AF6"/>
    <w:rsid w:val="002A1045"/>
    <w:rsid w:val="002A3917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A7D"/>
    <w:rsid w:val="002C63CF"/>
    <w:rsid w:val="002C686F"/>
    <w:rsid w:val="002C7065"/>
    <w:rsid w:val="002D02AF"/>
    <w:rsid w:val="002D0E9C"/>
    <w:rsid w:val="002D3D51"/>
    <w:rsid w:val="002D7903"/>
    <w:rsid w:val="002E03C4"/>
    <w:rsid w:val="002E1379"/>
    <w:rsid w:val="002E2CA8"/>
    <w:rsid w:val="002E3019"/>
    <w:rsid w:val="002E4524"/>
    <w:rsid w:val="002E49BB"/>
    <w:rsid w:val="002E4F2F"/>
    <w:rsid w:val="002F0C75"/>
    <w:rsid w:val="002F16F9"/>
    <w:rsid w:val="002F31A0"/>
    <w:rsid w:val="002F41D2"/>
    <w:rsid w:val="002F43A2"/>
    <w:rsid w:val="002F615C"/>
    <w:rsid w:val="002F7083"/>
    <w:rsid w:val="002F7D1F"/>
    <w:rsid w:val="00302062"/>
    <w:rsid w:val="00303FCC"/>
    <w:rsid w:val="0030445D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879"/>
    <w:rsid w:val="00315D55"/>
    <w:rsid w:val="00315FC9"/>
    <w:rsid w:val="003169FE"/>
    <w:rsid w:val="003179AE"/>
    <w:rsid w:val="00317F9F"/>
    <w:rsid w:val="0032011E"/>
    <w:rsid w:val="00320EC7"/>
    <w:rsid w:val="003216E7"/>
    <w:rsid w:val="00325433"/>
    <w:rsid w:val="00325871"/>
    <w:rsid w:val="0032675C"/>
    <w:rsid w:val="003308DB"/>
    <w:rsid w:val="00330BDD"/>
    <w:rsid w:val="003311B8"/>
    <w:rsid w:val="00332125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4ED4"/>
    <w:rsid w:val="00347278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3959"/>
    <w:rsid w:val="00366114"/>
    <w:rsid w:val="00370A72"/>
    <w:rsid w:val="003710EC"/>
    <w:rsid w:val="00372651"/>
    <w:rsid w:val="003731A8"/>
    <w:rsid w:val="00373E51"/>
    <w:rsid w:val="00373F75"/>
    <w:rsid w:val="00375C95"/>
    <w:rsid w:val="00375E01"/>
    <w:rsid w:val="003807BA"/>
    <w:rsid w:val="003812E0"/>
    <w:rsid w:val="003821BC"/>
    <w:rsid w:val="00382FEA"/>
    <w:rsid w:val="00383169"/>
    <w:rsid w:val="00384225"/>
    <w:rsid w:val="00384666"/>
    <w:rsid w:val="003851AD"/>
    <w:rsid w:val="00387242"/>
    <w:rsid w:val="003878F1"/>
    <w:rsid w:val="00387EF8"/>
    <w:rsid w:val="0039113F"/>
    <w:rsid w:val="003917E8"/>
    <w:rsid w:val="00391BD0"/>
    <w:rsid w:val="00392415"/>
    <w:rsid w:val="00392794"/>
    <w:rsid w:val="00393516"/>
    <w:rsid w:val="003935B3"/>
    <w:rsid w:val="00395B3D"/>
    <w:rsid w:val="0039646F"/>
    <w:rsid w:val="003A05F6"/>
    <w:rsid w:val="003A1B7B"/>
    <w:rsid w:val="003A3157"/>
    <w:rsid w:val="003A4AC1"/>
    <w:rsid w:val="003A54D7"/>
    <w:rsid w:val="003A6C05"/>
    <w:rsid w:val="003A7EF4"/>
    <w:rsid w:val="003B0CB3"/>
    <w:rsid w:val="003B2368"/>
    <w:rsid w:val="003B2857"/>
    <w:rsid w:val="003B3643"/>
    <w:rsid w:val="003B48F6"/>
    <w:rsid w:val="003B5A23"/>
    <w:rsid w:val="003B6151"/>
    <w:rsid w:val="003B6965"/>
    <w:rsid w:val="003B707E"/>
    <w:rsid w:val="003C041D"/>
    <w:rsid w:val="003C04F9"/>
    <w:rsid w:val="003C07B9"/>
    <w:rsid w:val="003C10A3"/>
    <w:rsid w:val="003C1736"/>
    <w:rsid w:val="003C2AE2"/>
    <w:rsid w:val="003C5CF5"/>
    <w:rsid w:val="003C6696"/>
    <w:rsid w:val="003C72FC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44D4"/>
    <w:rsid w:val="003E52E1"/>
    <w:rsid w:val="003E6F7E"/>
    <w:rsid w:val="003E6FC4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5A0"/>
    <w:rsid w:val="004037AC"/>
    <w:rsid w:val="004042D4"/>
    <w:rsid w:val="00404904"/>
    <w:rsid w:val="0040628B"/>
    <w:rsid w:val="00406A12"/>
    <w:rsid w:val="00406C6A"/>
    <w:rsid w:val="00406E13"/>
    <w:rsid w:val="0040731F"/>
    <w:rsid w:val="004111B7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3F0E"/>
    <w:rsid w:val="004A70AD"/>
    <w:rsid w:val="004B016D"/>
    <w:rsid w:val="004B055C"/>
    <w:rsid w:val="004B0926"/>
    <w:rsid w:val="004B17E0"/>
    <w:rsid w:val="004B2444"/>
    <w:rsid w:val="004B2749"/>
    <w:rsid w:val="004B2F88"/>
    <w:rsid w:val="004B4A4F"/>
    <w:rsid w:val="004B6B59"/>
    <w:rsid w:val="004B731C"/>
    <w:rsid w:val="004C1713"/>
    <w:rsid w:val="004C4A4F"/>
    <w:rsid w:val="004C5E39"/>
    <w:rsid w:val="004C6F0B"/>
    <w:rsid w:val="004C70B8"/>
    <w:rsid w:val="004C787C"/>
    <w:rsid w:val="004C7CF3"/>
    <w:rsid w:val="004D0003"/>
    <w:rsid w:val="004D0B43"/>
    <w:rsid w:val="004D1259"/>
    <w:rsid w:val="004D14AB"/>
    <w:rsid w:val="004D2C8D"/>
    <w:rsid w:val="004D30E9"/>
    <w:rsid w:val="004D36AA"/>
    <w:rsid w:val="004D4AEC"/>
    <w:rsid w:val="004D4E1E"/>
    <w:rsid w:val="004D518A"/>
    <w:rsid w:val="004E02BD"/>
    <w:rsid w:val="004E119C"/>
    <w:rsid w:val="004E1B06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5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7F6B"/>
    <w:rsid w:val="00570C6C"/>
    <w:rsid w:val="00570EA7"/>
    <w:rsid w:val="005716DA"/>
    <w:rsid w:val="005736A2"/>
    <w:rsid w:val="005740B5"/>
    <w:rsid w:val="00574C19"/>
    <w:rsid w:val="00574EE6"/>
    <w:rsid w:val="0057511D"/>
    <w:rsid w:val="0057553E"/>
    <w:rsid w:val="00575590"/>
    <w:rsid w:val="0057600D"/>
    <w:rsid w:val="00577309"/>
    <w:rsid w:val="00577345"/>
    <w:rsid w:val="005773C4"/>
    <w:rsid w:val="005777A4"/>
    <w:rsid w:val="00577E5B"/>
    <w:rsid w:val="0058180A"/>
    <w:rsid w:val="00581A38"/>
    <w:rsid w:val="00582F46"/>
    <w:rsid w:val="00585C37"/>
    <w:rsid w:val="00587A40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98E"/>
    <w:rsid w:val="005B6F0F"/>
    <w:rsid w:val="005B6FA9"/>
    <w:rsid w:val="005B73E8"/>
    <w:rsid w:val="005B77CF"/>
    <w:rsid w:val="005B7AD2"/>
    <w:rsid w:val="005C1627"/>
    <w:rsid w:val="005C1E6A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0DD1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138"/>
    <w:rsid w:val="005F59A2"/>
    <w:rsid w:val="005F6392"/>
    <w:rsid w:val="005F6A63"/>
    <w:rsid w:val="005F7C7A"/>
    <w:rsid w:val="0060129D"/>
    <w:rsid w:val="00601F34"/>
    <w:rsid w:val="0060257D"/>
    <w:rsid w:val="0060476A"/>
    <w:rsid w:val="00605EE5"/>
    <w:rsid w:val="00606476"/>
    <w:rsid w:val="006078FA"/>
    <w:rsid w:val="006100D0"/>
    <w:rsid w:val="00610276"/>
    <w:rsid w:val="00610957"/>
    <w:rsid w:val="00611A9F"/>
    <w:rsid w:val="00613988"/>
    <w:rsid w:val="00615692"/>
    <w:rsid w:val="00615931"/>
    <w:rsid w:val="00616142"/>
    <w:rsid w:val="006219B8"/>
    <w:rsid w:val="00622D15"/>
    <w:rsid w:val="00624E20"/>
    <w:rsid w:val="00627A0A"/>
    <w:rsid w:val="00630759"/>
    <w:rsid w:val="006309F3"/>
    <w:rsid w:val="00630DBC"/>
    <w:rsid w:val="00631FAA"/>
    <w:rsid w:val="0063344F"/>
    <w:rsid w:val="00633657"/>
    <w:rsid w:val="0063456D"/>
    <w:rsid w:val="006350AC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54DC"/>
    <w:rsid w:val="00646752"/>
    <w:rsid w:val="006471F5"/>
    <w:rsid w:val="00647329"/>
    <w:rsid w:val="00647D5C"/>
    <w:rsid w:val="00650799"/>
    <w:rsid w:val="00652995"/>
    <w:rsid w:val="006539FD"/>
    <w:rsid w:val="006549E9"/>
    <w:rsid w:val="00655588"/>
    <w:rsid w:val="006555B1"/>
    <w:rsid w:val="00662A80"/>
    <w:rsid w:val="006632CF"/>
    <w:rsid w:val="00664613"/>
    <w:rsid w:val="00664C15"/>
    <w:rsid w:val="00664FB9"/>
    <w:rsid w:val="006667AC"/>
    <w:rsid w:val="006705DF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0A37"/>
    <w:rsid w:val="0068186D"/>
    <w:rsid w:val="00681AF7"/>
    <w:rsid w:val="00683314"/>
    <w:rsid w:val="00683A87"/>
    <w:rsid w:val="00683D66"/>
    <w:rsid w:val="0068477F"/>
    <w:rsid w:val="00684D2A"/>
    <w:rsid w:val="0068620E"/>
    <w:rsid w:val="00686895"/>
    <w:rsid w:val="00686B53"/>
    <w:rsid w:val="006902F3"/>
    <w:rsid w:val="00691DC6"/>
    <w:rsid w:val="0069338F"/>
    <w:rsid w:val="00693581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48F"/>
    <w:rsid w:val="006E7E64"/>
    <w:rsid w:val="006F1103"/>
    <w:rsid w:val="006F166B"/>
    <w:rsid w:val="006F1DDF"/>
    <w:rsid w:val="006F6E70"/>
    <w:rsid w:val="006F7287"/>
    <w:rsid w:val="006F7437"/>
    <w:rsid w:val="0070103F"/>
    <w:rsid w:val="007013CA"/>
    <w:rsid w:val="007031C5"/>
    <w:rsid w:val="0070360D"/>
    <w:rsid w:val="0070533A"/>
    <w:rsid w:val="0070664A"/>
    <w:rsid w:val="007074C1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4BC"/>
    <w:rsid w:val="00717C1F"/>
    <w:rsid w:val="007206A8"/>
    <w:rsid w:val="00721C58"/>
    <w:rsid w:val="00721D49"/>
    <w:rsid w:val="00722884"/>
    <w:rsid w:val="00725334"/>
    <w:rsid w:val="00725C9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101D"/>
    <w:rsid w:val="00755BD9"/>
    <w:rsid w:val="00757788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F02"/>
    <w:rsid w:val="00770756"/>
    <w:rsid w:val="007716A8"/>
    <w:rsid w:val="0077229F"/>
    <w:rsid w:val="007724A7"/>
    <w:rsid w:val="00774493"/>
    <w:rsid w:val="007750AC"/>
    <w:rsid w:val="00776A72"/>
    <w:rsid w:val="00776C43"/>
    <w:rsid w:val="007813D1"/>
    <w:rsid w:val="00783A94"/>
    <w:rsid w:val="00783E4B"/>
    <w:rsid w:val="007861F5"/>
    <w:rsid w:val="007869CE"/>
    <w:rsid w:val="00787487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A1584"/>
    <w:rsid w:val="007A29B8"/>
    <w:rsid w:val="007A348C"/>
    <w:rsid w:val="007A368C"/>
    <w:rsid w:val="007A57ED"/>
    <w:rsid w:val="007A6566"/>
    <w:rsid w:val="007A7B9E"/>
    <w:rsid w:val="007B0598"/>
    <w:rsid w:val="007B0AEE"/>
    <w:rsid w:val="007B1151"/>
    <w:rsid w:val="007B18C3"/>
    <w:rsid w:val="007B3E02"/>
    <w:rsid w:val="007B49D9"/>
    <w:rsid w:val="007B7CFD"/>
    <w:rsid w:val="007C0834"/>
    <w:rsid w:val="007C12C9"/>
    <w:rsid w:val="007C2728"/>
    <w:rsid w:val="007C3026"/>
    <w:rsid w:val="007C362F"/>
    <w:rsid w:val="007C4983"/>
    <w:rsid w:val="007C53C2"/>
    <w:rsid w:val="007C54A2"/>
    <w:rsid w:val="007C5F6F"/>
    <w:rsid w:val="007C7856"/>
    <w:rsid w:val="007C7BF9"/>
    <w:rsid w:val="007D0C0B"/>
    <w:rsid w:val="007D42E8"/>
    <w:rsid w:val="007D4D97"/>
    <w:rsid w:val="007D5027"/>
    <w:rsid w:val="007D5731"/>
    <w:rsid w:val="007D7508"/>
    <w:rsid w:val="007E0085"/>
    <w:rsid w:val="007E04DD"/>
    <w:rsid w:val="007E0D31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3170"/>
    <w:rsid w:val="007F35FA"/>
    <w:rsid w:val="007F4AE8"/>
    <w:rsid w:val="007F545E"/>
    <w:rsid w:val="007F5887"/>
    <w:rsid w:val="007F61F3"/>
    <w:rsid w:val="00800F07"/>
    <w:rsid w:val="008015AE"/>
    <w:rsid w:val="008020B5"/>
    <w:rsid w:val="00803D40"/>
    <w:rsid w:val="00803EC0"/>
    <w:rsid w:val="00804254"/>
    <w:rsid w:val="00806BAE"/>
    <w:rsid w:val="00813E6C"/>
    <w:rsid w:val="00814109"/>
    <w:rsid w:val="008159C0"/>
    <w:rsid w:val="0081788B"/>
    <w:rsid w:val="00817A6D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699"/>
    <w:rsid w:val="008328ED"/>
    <w:rsid w:val="008344C7"/>
    <w:rsid w:val="00834945"/>
    <w:rsid w:val="00837942"/>
    <w:rsid w:val="00837ED5"/>
    <w:rsid w:val="00840EA2"/>
    <w:rsid w:val="00840ED0"/>
    <w:rsid w:val="00840F3D"/>
    <w:rsid w:val="00841A7B"/>
    <w:rsid w:val="00842B05"/>
    <w:rsid w:val="00842C2A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004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F99"/>
    <w:rsid w:val="008A0FC3"/>
    <w:rsid w:val="008A1C1D"/>
    <w:rsid w:val="008A2BE7"/>
    <w:rsid w:val="008A33E7"/>
    <w:rsid w:val="008A3625"/>
    <w:rsid w:val="008A3AB7"/>
    <w:rsid w:val="008A582F"/>
    <w:rsid w:val="008A706F"/>
    <w:rsid w:val="008B16A6"/>
    <w:rsid w:val="008B18A3"/>
    <w:rsid w:val="008B1B06"/>
    <w:rsid w:val="008B1E72"/>
    <w:rsid w:val="008B24B0"/>
    <w:rsid w:val="008B360C"/>
    <w:rsid w:val="008B36EF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F0900"/>
    <w:rsid w:val="008F3298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FC0"/>
    <w:rsid w:val="00911B95"/>
    <w:rsid w:val="0091268B"/>
    <w:rsid w:val="00913950"/>
    <w:rsid w:val="009141F0"/>
    <w:rsid w:val="00915126"/>
    <w:rsid w:val="00915C59"/>
    <w:rsid w:val="00915D76"/>
    <w:rsid w:val="00917D71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1FF6"/>
    <w:rsid w:val="00952098"/>
    <w:rsid w:val="00952CDB"/>
    <w:rsid w:val="0095351E"/>
    <w:rsid w:val="0095359E"/>
    <w:rsid w:val="00954026"/>
    <w:rsid w:val="009540BF"/>
    <w:rsid w:val="0095444D"/>
    <w:rsid w:val="00956AE1"/>
    <w:rsid w:val="00960134"/>
    <w:rsid w:val="009621B7"/>
    <w:rsid w:val="00965C94"/>
    <w:rsid w:val="00966594"/>
    <w:rsid w:val="00967D4E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901"/>
    <w:rsid w:val="00985E3D"/>
    <w:rsid w:val="00985EDB"/>
    <w:rsid w:val="00985FFD"/>
    <w:rsid w:val="00986EC6"/>
    <w:rsid w:val="00987183"/>
    <w:rsid w:val="00987F78"/>
    <w:rsid w:val="00990C77"/>
    <w:rsid w:val="00992E53"/>
    <w:rsid w:val="0099451B"/>
    <w:rsid w:val="009956F5"/>
    <w:rsid w:val="009A108E"/>
    <w:rsid w:val="009A17CC"/>
    <w:rsid w:val="009A21E2"/>
    <w:rsid w:val="009A6AE8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E04C0"/>
    <w:rsid w:val="009E0754"/>
    <w:rsid w:val="009E0AA1"/>
    <w:rsid w:val="009E1B5F"/>
    <w:rsid w:val="009E449A"/>
    <w:rsid w:val="009E476F"/>
    <w:rsid w:val="009E4C25"/>
    <w:rsid w:val="009E5464"/>
    <w:rsid w:val="009E606B"/>
    <w:rsid w:val="009E6A13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1B9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18B3"/>
    <w:rsid w:val="00A22B46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71FF"/>
    <w:rsid w:val="00A604BC"/>
    <w:rsid w:val="00A60ADB"/>
    <w:rsid w:val="00A63BC7"/>
    <w:rsid w:val="00A6575C"/>
    <w:rsid w:val="00A67FB4"/>
    <w:rsid w:val="00A703E3"/>
    <w:rsid w:val="00A7159B"/>
    <w:rsid w:val="00A71E8F"/>
    <w:rsid w:val="00A72276"/>
    <w:rsid w:val="00A72620"/>
    <w:rsid w:val="00A762D9"/>
    <w:rsid w:val="00A81745"/>
    <w:rsid w:val="00A84738"/>
    <w:rsid w:val="00A85A43"/>
    <w:rsid w:val="00A860D4"/>
    <w:rsid w:val="00A86B42"/>
    <w:rsid w:val="00A915A4"/>
    <w:rsid w:val="00A91E18"/>
    <w:rsid w:val="00A949C1"/>
    <w:rsid w:val="00A9529B"/>
    <w:rsid w:val="00A955CF"/>
    <w:rsid w:val="00A95AA9"/>
    <w:rsid w:val="00A96CED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C1F7C"/>
    <w:rsid w:val="00AC2682"/>
    <w:rsid w:val="00AC403F"/>
    <w:rsid w:val="00AC42C5"/>
    <w:rsid w:val="00AC4B66"/>
    <w:rsid w:val="00AC57BE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71"/>
    <w:rsid w:val="00AD727F"/>
    <w:rsid w:val="00AE25AA"/>
    <w:rsid w:val="00AE2E9E"/>
    <w:rsid w:val="00AE30CC"/>
    <w:rsid w:val="00AE572A"/>
    <w:rsid w:val="00AE5DD8"/>
    <w:rsid w:val="00AE6791"/>
    <w:rsid w:val="00AE76F5"/>
    <w:rsid w:val="00AF08C3"/>
    <w:rsid w:val="00AF0B71"/>
    <w:rsid w:val="00AF17C8"/>
    <w:rsid w:val="00AF1DDA"/>
    <w:rsid w:val="00AF3256"/>
    <w:rsid w:val="00AF5300"/>
    <w:rsid w:val="00AF602E"/>
    <w:rsid w:val="00AF637C"/>
    <w:rsid w:val="00AF703F"/>
    <w:rsid w:val="00AF7FB4"/>
    <w:rsid w:val="00B007F4"/>
    <w:rsid w:val="00B00C8A"/>
    <w:rsid w:val="00B00E4E"/>
    <w:rsid w:val="00B03AF5"/>
    <w:rsid w:val="00B04ACB"/>
    <w:rsid w:val="00B04F41"/>
    <w:rsid w:val="00B05962"/>
    <w:rsid w:val="00B07878"/>
    <w:rsid w:val="00B079CF"/>
    <w:rsid w:val="00B11420"/>
    <w:rsid w:val="00B11697"/>
    <w:rsid w:val="00B120E6"/>
    <w:rsid w:val="00B142D9"/>
    <w:rsid w:val="00B14555"/>
    <w:rsid w:val="00B15257"/>
    <w:rsid w:val="00B20567"/>
    <w:rsid w:val="00B2077E"/>
    <w:rsid w:val="00B20911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BD8"/>
    <w:rsid w:val="00B40779"/>
    <w:rsid w:val="00B416DE"/>
    <w:rsid w:val="00B44BFF"/>
    <w:rsid w:val="00B501F6"/>
    <w:rsid w:val="00B5076A"/>
    <w:rsid w:val="00B52D98"/>
    <w:rsid w:val="00B53C4B"/>
    <w:rsid w:val="00B54A2D"/>
    <w:rsid w:val="00B60300"/>
    <w:rsid w:val="00B606AB"/>
    <w:rsid w:val="00B60D50"/>
    <w:rsid w:val="00B6105A"/>
    <w:rsid w:val="00B62630"/>
    <w:rsid w:val="00B62975"/>
    <w:rsid w:val="00B63373"/>
    <w:rsid w:val="00B66522"/>
    <w:rsid w:val="00B67E6A"/>
    <w:rsid w:val="00B7038D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80833"/>
    <w:rsid w:val="00B81487"/>
    <w:rsid w:val="00B81937"/>
    <w:rsid w:val="00B82518"/>
    <w:rsid w:val="00B82AC3"/>
    <w:rsid w:val="00B82B71"/>
    <w:rsid w:val="00B83C2C"/>
    <w:rsid w:val="00B83E9F"/>
    <w:rsid w:val="00B8426E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48D9"/>
    <w:rsid w:val="00BA4D94"/>
    <w:rsid w:val="00BA6C45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231B"/>
    <w:rsid w:val="00BC2C80"/>
    <w:rsid w:val="00BC4EA3"/>
    <w:rsid w:val="00BC57B5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852"/>
    <w:rsid w:val="00BF6869"/>
    <w:rsid w:val="00BF73D0"/>
    <w:rsid w:val="00C00E0B"/>
    <w:rsid w:val="00C02E3A"/>
    <w:rsid w:val="00C0314E"/>
    <w:rsid w:val="00C03C62"/>
    <w:rsid w:val="00C04D76"/>
    <w:rsid w:val="00C04E68"/>
    <w:rsid w:val="00C05469"/>
    <w:rsid w:val="00C05A4A"/>
    <w:rsid w:val="00C05C3D"/>
    <w:rsid w:val="00C11C2C"/>
    <w:rsid w:val="00C12A43"/>
    <w:rsid w:val="00C12C60"/>
    <w:rsid w:val="00C1356E"/>
    <w:rsid w:val="00C14E42"/>
    <w:rsid w:val="00C16FC8"/>
    <w:rsid w:val="00C20AEA"/>
    <w:rsid w:val="00C235F8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5F7F"/>
    <w:rsid w:val="00C36947"/>
    <w:rsid w:val="00C4000A"/>
    <w:rsid w:val="00C40A71"/>
    <w:rsid w:val="00C41090"/>
    <w:rsid w:val="00C4122C"/>
    <w:rsid w:val="00C41913"/>
    <w:rsid w:val="00C4212E"/>
    <w:rsid w:val="00C42F02"/>
    <w:rsid w:val="00C4557E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92E"/>
    <w:rsid w:val="00C60B96"/>
    <w:rsid w:val="00C6144C"/>
    <w:rsid w:val="00C64297"/>
    <w:rsid w:val="00C661C3"/>
    <w:rsid w:val="00C66879"/>
    <w:rsid w:val="00C66A9F"/>
    <w:rsid w:val="00C6720E"/>
    <w:rsid w:val="00C678BF"/>
    <w:rsid w:val="00C724EF"/>
    <w:rsid w:val="00C73F08"/>
    <w:rsid w:val="00C75187"/>
    <w:rsid w:val="00C765DA"/>
    <w:rsid w:val="00C77129"/>
    <w:rsid w:val="00C8129C"/>
    <w:rsid w:val="00C81E4B"/>
    <w:rsid w:val="00C839A7"/>
    <w:rsid w:val="00C8475D"/>
    <w:rsid w:val="00C8645E"/>
    <w:rsid w:val="00C86D30"/>
    <w:rsid w:val="00C87208"/>
    <w:rsid w:val="00C9066C"/>
    <w:rsid w:val="00C9204B"/>
    <w:rsid w:val="00C935CF"/>
    <w:rsid w:val="00C94855"/>
    <w:rsid w:val="00C9517D"/>
    <w:rsid w:val="00C95A3E"/>
    <w:rsid w:val="00C95D74"/>
    <w:rsid w:val="00C969D1"/>
    <w:rsid w:val="00C970A2"/>
    <w:rsid w:val="00C970A9"/>
    <w:rsid w:val="00CA07A1"/>
    <w:rsid w:val="00CA3EDA"/>
    <w:rsid w:val="00CA689E"/>
    <w:rsid w:val="00CB50A3"/>
    <w:rsid w:val="00CB58E2"/>
    <w:rsid w:val="00CB5C7A"/>
    <w:rsid w:val="00CC2995"/>
    <w:rsid w:val="00CC302F"/>
    <w:rsid w:val="00CC4F9A"/>
    <w:rsid w:val="00CC64BF"/>
    <w:rsid w:val="00CD00AA"/>
    <w:rsid w:val="00CD0C3B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6B27"/>
    <w:rsid w:val="00CE72B3"/>
    <w:rsid w:val="00CE7699"/>
    <w:rsid w:val="00CF04F0"/>
    <w:rsid w:val="00CF09FF"/>
    <w:rsid w:val="00CF0E3F"/>
    <w:rsid w:val="00CF24EE"/>
    <w:rsid w:val="00CF63ED"/>
    <w:rsid w:val="00CF74D0"/>
    <w:rsid w:val="00D00430"/>
    <w:rsid w:val="00D008F1"/>
    <w:rsid w:val="00D009CF"/>
    <w:rsid w:val="00D0148B"/>
    <w:rsid w:val="00D0152E"/>
    <w:rsid w:val="00D02A9B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45"/>
    <w:rsid w:val="00D14477"/>
    <w:rsid w:val="00D14B43"/>
    <w:rsid w:val="00D14C23"/>
    <w:rsid w:val="00D17B30"/>
    <w:rsid w:val="00D20C98"/>
    <w:rsid w:val="00D22240"/>
    <w:rsid w:val="00D23CBC"/>
    <w:rsid w:val="00D24026"/>
    <w:rsid w:val="00D261B7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D9A"/>
    <w:rsid w:val="00D4318E"/>
    <w:rsid w:val="00D43AE9"/>
    <w:rsid w:val="00D46361"/>
    <w:rsid w:val="00D47409"/>
    <w:rsid w:val="00D47A35"/>
    <w:rsid w:val="00D50197"/>
    <w:rsid w:val="00D51D64"/>
    <w:rsid w:val="00D52DBD"/>
    <w:rsid w:val="00D536C6"/>
    <w:rsid w:val="00D537B9"/>
    <w:rsid w:val="00D5422B"/>
    <w:rsid w:val="00D54807"/>
    <w:rsid w:val="00D549C7"/>
    <w:rsid w:val="00D55596"/>
    <w:rsid w:val="00D55C7A"/>
    <w:rsid w:val="00D62B6D"/>
    <w:rsid w:val="00D639FA"/>
    <w:rsid w:val="00D63A94"/>
    <w:rsid w:val="00D64131"/>
    <w:rsid w:val="00D6435A"/>
    <w:rsid w:val="00D64816"/>
    <w:rsid w:val="00D64956"/>
    <w:rsid w:val="00D67D4C"/>
    <w:rsid w:val="00D70454"/>
    <w:rsid w:val="00D70B56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C2"/>
    <w:rsid w:val="00D806A7"/>
    <w:rsid w:val="00D814EA"/>
    <w:rsid w:val="00D82481"/>
    <w:rsid w:val="00D830A9"/>
    <w:rsid w:val="00D83440"/>
    <w:rsid w:val="00D838EE"/>
    <w:rsid w:val="00D83CB2"/>
    <w:rsid w:val="00D85FC7"/>
    <w:rsid w:val="00D901EF"/>
    <w:rsid w:val="00D90A10"/>
    <w:rsid w:val="00D9370D"/>
    <w:rsid w:val="00D93783"/>
    <w:rsid w:val="00D939DF"/>
    <w:rsid w:val="00D93C70"/>
    <w:rsid w:val="00D96A4C"/>
    <w:rsid w:val="00DA222B"/>
    <w:rsid w:val="00DA29ED"/>
    <w:rsid w:val="00DA2DA3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5332"/>
    <w:rsid w:val="00DC6085"/>
    <w:rsid w:val="00DC6347"/>
    <w:rsid w:val="00DC6BA5"/>
    <w:rsid w:val="00DC77FD"/>
    <w:rsid w:val="00DD0FEB"/>
    <w:rsid w:val="00DD159F"/>
    <w:rsid w:val="00DD3348"/>
    <w:rsid w:val="00DD38D1"/>
    <w:rsid w:val="00DD6334"/>
    <w:rsid w:val="00DE077E"/>
    <w:rsid w:val="00DE32CA"/>
    <w:rsid w:val="00DE4431"/>
    <w:rsid w:val="00DE5593"/>
    <w:rsid w:val="00DE57EB"/>
    <w:rsid w:val="00DF3EB8"/>
    <w:rsid w:val="00DF407E"/>
    <w:rsid w:val="00DF5903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2AD"/>
    <w:rsid w:val="00E23D2E"/>
    <w:rsid w:val="00E24E1F"/>
    <w:rsid w:val="00E26522"/>
    <w:rsid w:val="00E32054"/>
    <w:rsid w:val="00E3311C"/>
    <w:rsid w:val="00E338B5"/>
    <w:rsid w:val="00E36349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69CB"/>
    <w:rsid w:val="00E71948"/>
    <w:rsid w:val="00E7286A"/>
    <w:rsid w:val="00E7597C"/>
    <w:rsid w:val="00E76B6D"/>
    <w:rsid w:val="00E776DE"/>
    <w:rsid w:val="00E803A6"/>
    <w:rsid w:val="00E80E7B"/>
    <w:rsid w:val="00E81133"/>
    <w:rsid w:val="00E81272"/>
    <w:rsid w:val="00E82748"/>
    <w:rsid w:val="00E84EBC"/>
    <w:rsid w:val="00E865D2"/>
    <w:rsid w:val="00E91B28"/>
    <w:rsid w:val="00E92959"/>
    <w:rsid w:val="00E92A39"/>
    <w:rsid w:val="00E92B23"/>
    <w:rsid w:val="00E94D26"/>
    <w:rsid w:val="00E96542"/>
    <w:rsid w:val="00E97EEA"/>
    <w:rsid w:val="00EA0725"/>
    <w:rsid w:val="00EA0E9A"/>
    <w:rsid w:val="00EA12AC"/>
    <w:rsid w:val="00EA1F51"/>
    <w:rsid w:val="00EA2D21"/>
    <w:rsid w:val="00EA2D58"/>
    <w:rsid w:val="00EA2EFC"/>
    <w:rsid w:val="00EA492D"/>
    <w:rsid w:val="00EA4A55"/>
    <w:rsid w:val="00EA59EB"/>
    <w:rsid w:val="00EA62E0"/>
    <w:rsid w:val="00EA76CA"/>
    <w:rsid w:val="00EA7C2D"/>
    <w:rsid w:val="00EB14C9"/>
    <w:rsid w:val="00EB16BB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3667"/>
    <w:rsid w:val="00EC6F6B"/>
    <w:rsid w:val="00EC70CA"/>
    <w:rsid w:val="00EC757B"/>
    <w:rsid w:val="00ED20D7"/>
    <w:rsid w:val="00ED3768"/>
    <w:rsid w:val="00ED3AD6"/>
    <w:rsid w:val="00ED6A65"/>
    <w:rsid w:val="00ED6BD2"/>
    <w:rsid w:val="00EE1780"/>
    <w:rsid w:val="00EE23AA"/>
    <w:rsid w:val="00EE2F0D"/>
    <w:rsid w:val="00EE369F"/>
    <w:rsid w:val="00EE4A7E"/>
    <w:rsid w:val="00EE5081"/>
    <w:rsid w:val="00EE5A00"/>
    <w:rsid w:val="00EE6934"/>
    <w:rsid w:val="00EF09DD"/>
    <w:rsid w:val="00EF0B6F"/>
    <w:rsid w:val="00EF36D3"/>
    <w:rsid w:val="00EF3A91"/>
    <w:rsid w:val="00EF55A8"/>
    <w:rsid w:val="00EF57B9"/>
    <w:rsid w:val="00EF659A"/>
    <w:rsid w:val="00F01085"/>
    <w:rsid w:val="00F037EA"/>
    <w:rsid w:val="00F03ABE"/>
    <w:rsid w:val="00F04BFE"/>
    <w:rsid w:val="00F052DA"/>
    <w:rsid w:val="00F053AF"/>
    <w:rsid w:val="00F079F4"/>
    <w:rsid w:val="00F103EE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592C"/>
    <w:rsid w:val="00F16F55"/>
    <w:rsid w:val="00F212DC"/>
    <w:rsid w:val="00F221CD"/>
    <w:rsid w:val="00F22A8B"/>
    <w:rsid w:val="00F26290"/>
    <w:rsid w:val="00F27184"/>
    <w:rsid w:val="00F276CE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B26"/>
    <w:rsid w:val="00F474DB"/>
    <w:rsid w:val="00F4780C"/>
    <w:rsid w:val="00F520B0"/>
    <w:rsid w:val="00F52C7A"/>
    <w:rsid w:val="00F545C3"/>
    <w:rsid w:val="00F55E58"/>
    <w:rsid w:val="00F56268"/>
    <w:rsid w:val="00F573A5"/>
    <w:rsid w:val="00F573F8"/>
    <w:rsid w:val="00F57DEC"/>
    <w:rsid w:val="00F61250"/>
    <w:rsid w:val="00F61B94"/>
    <w:rsid w:val="00F61CA1"/>
    <w:rsid w:val="00F646C4"/>
    <w:rsid w:val="00F64D64"/>
    <w:rsid w:val="00F65B64"/>
    <w:rsid w:val="00F66135"/>
    <w:rsid w:val="00F66FDC"/>
    <w:rsid w:val="00F67311"/>
    <w:rsid w:val="00F67508"/>
    <w:rsid w:val="00F70F13"/>
    <w:rsid w:val="00F7113B"/>
    <w:rsid w:val="00F72075"/>
    <w:rsid w:val="00F720BF"/>
    <w:rsid w:val="00F7347A"/>
    <w:rsid w:val="00F74514"/>
    <w:rsid w:val="00F7521A"/>
    <w:rsid w:val="00F75DD6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27B8"/>
    <w:rsid w:val="00F93A1C"/>
    <w:rsid w:val="00F95804"/>
    <w:rsid w:val="00F95BF2"/>
    <w:rsid w:val="00F96AD3"/>
    <w:rsid w:val="00F97450"/>
    <w:rsid w:val="00F97DF5"/>
    <w:rsid w:val="00FA016F"/>
    <w:rsid w:val="00FA0724"/>
    <w:rsid w:val="00FA0792"/>
    <w:rsid w:val="00FA2CAB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E0D8D"/>
    <w:rsid w:val="00FE1DE0"/>
    <w:rsid w:val="00FE3088"/>
    <w:rsid w:val="00FE3B81"/>
    <w:rsid w:val="00FF0E37"/>
    <w:rsid w:val="00FF0EC3"/>
    <w:rsid w:val="00FF39D2"/>
    <w:rsid w:val="00FF3C98"/>
    <w:rsid w:val="00FF4D48"/>
    <w:rsid w:val="00FF4F1A"/>
    <w:rsid w:val="00FF62A5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5B3BA5-824D-4545-8289-80943F2E5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766</Words>
  <Characters>5690</Characters>
  <Application>Microsoft Office Word</Application>
  <DocSecurity>0</DocSecurity>
  <Lines>47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6444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2018-07-16T06:39:00Z</cp:lastPrinted>
  <dcterms:created xsi:type="dcterms:W3CDTF">2018-07-16T06:35:00Z</dcterms:created>
  <dcterms:modified xsi:type="dcterms:W3CDTF">2018-07-16T06:39:00Z</dcterms:modified>
</cp:coreProperties>
</file>