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F83272" w:rsidRDefault="00401E09" w:rsidP="002856BD">
      <w:pPr>
        <w:jc w:val="both"/>
      </w:pPr>
      <w:r w:rsidRPr="00F83272">
        <w:t xml:space="preserve"> </w:t>
      </w:r>
      <w:r w:rsidR="0094450D" w:rsidRPr="00F83272">
        <w:tab/>
      </w:r>
      <w:r w:rsidR="00155E9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F83272" w:rsidTr="00841632">
        <w:trPr>
          <w:trHeight w:val="1000"/>
        </w:trPr>
        <w:tc>
          <w:tcPr>
            <w:tcW w:w="3085" w:type="dxa"/>
            <w:vAlign w:val="center"/>
          </w:tcPr>
          <w:p w:rsidR="00841632" w:rsidRPr="00F83272" w:rsidRDefault="007E5923" w:rsidP="00FA7858">
            <w:pPr>
              <w:jc w:val="center"/>
            </w:pPr>
            <w:r w:rsidRPr="00F83272">
              <w:t xml:space="preserve">     </w:t>
            </w:r>
            <w:r w:rsidR="00841632" w:rsidRPr="00F83272">
              <w:t>T.C.</w:t>
            </w:r>
          </w:p>
          <w:p w:rsidR="00841632" w:rsidRPr="00F83272" w:rsidRDefault="00841632" w:rsidP="00FA7858">
            <w:pPr>
              <w:jc w:val="center"/>
            </w:pPr>
            <w:r w:rsidRPr="00F83272">
              <w:t>ANKARA BÜYÜKŞEHİR</w:t>
            </w:r>
          </w:p>
          <w:p w:rsidR="00841632" w:rsidRPr="00F83272" w:rsidRDefault="00841632" w:rsidP="00FA7858">
            <w:pPr>
              <w:jc w:val="center"/>
            </w:pPr>
            <w:r w:rsidRPr="00F83272">
              <w:t>BELEDİYE MECLİSİ</w:t>
            </w:r>
          </w:p>
          <w:p w:rsidR="00841632" w:rsidRPr="00F83272" w:rsidRDefault="00841632" w:rsidP="00841632">
            <w:pPr>
              <w:jc w:val="center"/>
            </w:pPr>
          </w:p>
        </w:tc>
      </w:tr>
    </w:tbl>
    <w:p w:rsidR="006D29DF" w:rsidRPr="00F83272" w:rsidRDefault="006D29DF" w:rsidP="009F0C7D">
      <w:pPr>
        <w:jc w:val="both"/>
      </w:pPr>
    </w:p>
    <w:p w:rsidR="002856BD" w:rsidRPr="00F83272" w:rsidRDefault="002856BD" w:rsidP="002856BD">
      <w:pPr>
        <w:tabs>
          <w:tab w:val="left" w:pos="1935"/>
        </w:tabs>
        <w:jc w:val="both"/>
      </w:pPr>
    </w:p>
    <w:p w:rsidR="00575988" w:rsidRDefault="002856BD" w:rsidP="00155E9A">
      <w:pPr>
        <w:ind w:right="-1"/>
        <w:jc w:val="both"/>
      </w:pPr>
      <w:r w:rsidRPr="00F83272">
        <w:t>Karar No:</w:t>
      </w:r>
      <w:r w:rsidR="00FA1BB5">
        <w:t>5</w:t>
      </w:r>
      <w:r w:rsidR="00756615">
        <w:t>8</w:t>
      </w:r>
      <w:r w:rsidRPr="00F83272">
        <w:tab/>
      </w:r>
      <w:r w:rsidRPr="00F83272">
        <w:tab/>
      </w:r>
      <w:r w:rsidRPr="00F83272">
        <w:tab/>
        <w:t xml:space="preserve"> </w:t>
      </w:r>
      <w:r w:rsidRPr="00F83272">
        <w:tab/>
      </w:r>
      <w:r w:rsidRPr="00F83272">
        <w:tab/>
        <w:t xml:space="preserve">     </w:t>
      </w:r>
      <w:r w:rsidR="00106A13" w:rsidRPr="00F83272">
        <w:tab/>
      </w:r>
      <w:r w:rsidR="00106A13" w:rsidRPr="00F83272">
        <w:tab/>
      </w:r>
      <w:r w:rsidR="00EB0EEC" w:rsidRPr="00F83272">
        <w:tab/>
      </w:r>
      <w:r w:rsidR="00AE60B0" w:rsidRPr="00F83272">
        <w:t xml:space="preserve">  </w:t>
      </w:r>
      <w:r w:rsidR="007E5923" w:rsidRPr="00F83272">
        <w:tab/>
        <w:t xml:space="preserve">  </w:t>
      </w:r>
      <w:r w:rsidR="00155E9A">
        <w:t xml:space="preserve">                 </w:t>
      </w:r>
      <w:r w:rsidR="007E5923" w:rsidRPr="00F83272">
        <w:t>12</w:t>
      </w:r>
      <w:r w:rsidRPr="00F83272">
        <w:t>.</w:t>
      </w:r>
      <w:r w:rsidR="007E5923" w:rsidRPr="00F83272">
        <w:t>01</w:t>
      </w:r>
      <w:r w:rsidR="007E7FE3" w:rsidRPr="00F83272">
        <w:t>.20</w:t>
      </w:r>
      <w:r w:rsidR="00AE60B0" w:rsidRPr="00F83272">
        <w:t>2</w:t>
      </w:r>
      <w:r w:rsidR="007E5923" w:rsidRPr="00F83272">
        <w:t>1</w:t>
      </w:r>
    </w:p>
    <w:p w:rsidR="00AC6D4A" w:rsidRDefault="00AC6D4A" w:rsidP="00155E9A">
      <w:pPr>
        <w:ind w:right="-1"/>
        <w:jc w:val="both"/>
      </w:pPr>
    </w:p>
    <w:p w:rsidR="00AC6D4A" w:rsidRPr="00F83272" w:rsidRDefault="00AC6D4A" w:rsidP="00155E9A">
      <w:pPr>
        <w:ind w:right="-1"/>
        <w:jc w:val="both"/>
      </w:pPr>
    </w:p>
    <w:p w:rsidR="007E7FE3" w:rsidRDefault="002856BD" w:rsidP="00BE12F2">
      <w:pPr>
        <w:ind w:left="2844" w:right="543" w:firstLine="696"/>
      </w:pPr>
      <w:r w:rsidRPr="00F83272">
        <w:t xml:space="preserve">        K A R A R</w:t>
      </w:r>
    </w:p>
    <w:p w:rsidR="00295E6C" w:rsidRPr="00F83272" w:rsidRDefault="00295E6C" w:rsidP="00BE12F2">
      <w:pPr>
        <w:ind w:left="2844" w:right="543" w:firstLine="696"/>
      </w:pPr>
    </w:p>
    <w:p w:rsidR="001D5E5F" w:rsidRDefault="001D5E5F" w:rsidP="00155E9A">
      <w:pPr>
        <w:ind w:right="543"/>
        <w:jc w:val="both"/>
      </w:pPr>
    </w:p>
    <w:p w:rsidR="00AC6D4A" w:rsidRPr="00AC6D4A" w:rsidRDefault="00AC6D4A" w:rsidP="00155E9A">
      <w:pPr>
        <w:ind w:right="543"/>
        <w:jc w:val="both"/>
      </w:pPr>
    </w:p>
    <w:p w:rsidR="00AC6D4A" w:rsidRDefault="00FA1BB5" w:rsidP="00AC6D4A">
      <w:pPr>
        <w:ind w:firstLine="708"/>
        <w:jc w:val="both"/>
      </w:pPr>
      <w:r w:rsidRPr="00AC6D4A">
        <w:t>Yenimahalle İlçesi Avcılar Mahallesi 61367 ada 2 parselin doğusundaki park alanında trafo yeri ayrılmasına yönelik 1/1000 ölçekli uygulama imar plan değişikliğine</w:t>
      </w:r>
      <w:r w:rsidR="00181411" w:rsidRPr="00AC6D4A">
        <w:t xml:space="preserve"> </w:t>
      </w:r>
      <w:r w:rsidR="00CF16A6" w:rsidRPr="00AC6D4A">
        <w:t xml:space="preserve">ilişkin </w:t>
      </w:r>
      <w:r w:rsidR="001D5E5F" w:rsidRPr="00AC6D4A">
        <w:t xml:space="preserve">İmar ve Bayındırlık Komisyonunun </w:t>
      </w:r>
      <w:r w:rsidRPr="00AC6D4A">
        <w:t>24</w:t>
      </w:r>
      <w:r w:rsidR="00CF16A6" w:rsidRPr="00AC6D4A">
        <w:t>.1</w:t>
      </w:r>
      <w:r w:rsidR="007E5923" w:rsidRPr="00AC6D4A">
        <w:t>2</w:t>
      </w:r>
      <w:r w:rsidR="00CF16A6" w:rsidRPr="00AC6D4A">
        <w:t xml:space="preserve">.2020 gün ve </w:t>
      </w:r>
      <w:r w:rsidR="007E5923" w:rsidRPr="00AC6D4A">
        <w:t>5</w:t>
      </w:r>
      <w:r w:rsidRPr="00AC6D4A">
        <w:t>80</w:t>
      </w:r>
      <w:r w:rsidR="00CF16A6" w:rsidRPr="00AC6D4A">
        <w:t xml:space="preserve"> sayılı raporu Büyükşehir Belediye Meclisimizin </w:t>
      </w:r>
      <w:r w:rsidR="001D5E5F" w:rsidRPr="00AC6D4A">
        <w:t>1</w:t>
      </w:r>
      <w:r w:rsidR="007E5923" w:rsidRPr="00AC6D4A">
        <w:t>2</w:t>
      </w:r>
      <w:r w:rsidR="001D5E5F" w:rsidRPr="00AC6D4A">
        <w:t>.</w:t>
      </w:r>
      <w:r w:rsidR="007E5923" w:rsidRPr="00AC6D4A">
        <w:t>01</w:t>
      </w:r>
      <w:r w:rsidR="001D5E5F" w:rsidRPr="00AC6D4A">
        <w:t>.202</w:t>
      </w:r>
      <w:r w:rsidR="007E5923" w:rsidRPr="00AC6D4A">
        <w:t>1</w:t>
      </w:r>
      <w:r w:rsidR="00CF16A6" w:rsidRPr="00AC6D4A">
        <w:t xml:space="preserve"> tarihli toplantısında okundu.</w:t>
      </w:r>
    </w:p>
    <w:p w:rsidR="00AC6D4A" w:rsidRDefault="00AC6D4A" w:rsidP="00AC6D4A">
      <w:pPr>
        <w:ind w:firstLine="708"/>
        <w:jc w:val="both"/>
      </w:pPr>
    </w:p>
    <w:p w:rsidR="00AC6D4A" w:rsidRDefault="003E6C7A" w:rsidP="00AC6D4A">
      <w:pPr>
        <w:ind w:firstLine="708"/>
        <w:jc w:val="both"/>
        <w:rPr>
          <w:rStyle w:val="FontStyle15"/>
          <w:b w:val="0"/>
          <w:bCs w:val="0"/>
          <w:sz w:val="24"/>
          <w:szCs w:val="24"/>
        </w:rPr>
      </w:pPr>
      <w:r w:rsidRPr="00AC6D4A">
        <w:t xml:space="preserve">Konu üzerinde yapılan görüşmelerden sonra; </w:t>
      </w:r>
      <w:r w:rsidR="00AC6D4A" w:rsidRPr="00AC6D4A">
        <w:rPr>
          <w:rStyle w:val="FontStyle15"/>
          <w:b w:val="0"/>
          <w:bCs w:val="0"/>
          <w:sz w:val="24"/>
          <w:szCs w:val="24"/>
        </w:rPr>
        <w:t xml:space="preserve">Yenimahalle Belediyesi, Yazı İşleri Müdürlüğünün 08.07.2020 gün ve 4572 sayılı yazısı </w:t>
      </w:r>
      <w:proofErr w:type="gramStart"/>
      <w:r w:rsidR="00AC6D4A" w:rsidRPr="00AC6D4A">
        <w:rPr>
          <w:rStyle w:val="FontStyle15"/>
          <w:b w:val="0"/>
          <w:bCs w:val="0"/>
          <w:sz w:val="24"/>
          <w:szCs w:val="24"/>
        </w:rPr>
        <w:t>ile;</w:t>
      </w:r>
      <w:proofErr w:type="gramEnd"/>
      <w:r w:rsidR="00AC6D4A" w:rsidRPr="00AC6D4A">
        <w:rPr>
          <w:rStyle w:val="FontStyle15"/>
          <w:b w:val="0"/>
          <w:bCs w:val="0"/>
          <w:sz w:val="24"/>
          <w:szCs w:val="24"/>
        </w:rPr>
        <w:t xml:space="preserve"> Yenimahalle İlçesi, Avcılar Mahallesi, 61367 ada ve çevresinin enerji ihtiyacını karşılamak amacıyla, 61367 adanın doğusundaki park alanında 64 m2 büyüklüğünde trafo yeri ayrılmasına ilişkin 1/1000 ölçekli Uygulama İmar Planı Değişikliği Yenimahalle Belediye Meclisi'nin 06.07.2020 gün ve 419 sayılı kararı ile uygun </w:t>
      </w:r>
      <w:proofErr w:type="gramStart"/>
      <w:r w:rsidR="00AC6D4A" w:rsidRPr="00AC6D4A">
        <w:rPr>
          <w:rStyle w:val="FontStyle15"/>
          <w:b w:val="0"/>
          <w:bCs w:val="0"/>
          <w:sz w:val="24"/>
          <w:szCs w:val="24"/>
        </w:rPr>
        <w:t>görülerek</w:t>
      </w:r>
      <w:proofErr w:type="gramEnd"/>
      <w:r w:rsidR="00AC6D4A" w:rsidRPr="00AC6D4A">
        <w:rPr>
          <w:rStyle w:val="FontStyle15"/>
          <w:b w:val="0"/>
          <w:bCs w:val="0"/>
          <w:sz w:val="24"/>
          <w:szCs w:val="24"/>
        </w:rPr>
        <w:t xml:space="preserve"> 5216 sayılı Yasa gereği onaylanmak üzere İmar ve Şehircilik Dairesi Başkanlığına sunulduğu,</w:t>
      </w:r>
    </w:p>
    <w:p w:rsidR="00AC6D4A" w:rsidRDefault="00AC6D4A" w:rsidP="00AC6D4A">
      <w:pPr>
        <w:ind w:firstLine="708"/>
        <w:jc w:val="both"/>
        <w:rPr>
          <w:rStyle w:val="FontStyle15"/>
          <w:b w:val="0"/>
          <w:bCs w:val="0"/>
          <w:sz w:val="24"/>
          <w:szCs w:val="24"/>
        </w:rPr>
      </w:pPr>
    </w:p>
    <w:p w:rsidR="00AC6D4A" w:rsidRPr="00AC6D4A" w:rsidRDefault="00AC6D4A" w:rsidP="00AC6D4A">
      <w:pPr>
        <w:ind w:firstLine="708"/>
        <w:jc w:val="both"/>
        <w:rPr>
          <w:rStyle w:val="FontStyle15"/>
          <w:b w:val="0"/>
          <w:bCs w:val="0"/>
          <w:sz w:val="24"/>
          <w:szCs w:val="24"/>
        </w:rPr>
      </w:pPr>
      <w:r w:rsidRPr="00AC6D4A">
        <w:rPr>
          <w:rStyle w:val="FontStyle15"/>
          <w:b w:val="0"/>
          <w:bCs w:val="0"/>
          <w:sz w:val="24"/>
          <w:szCs w:val="24"/>
        </w:rPr>
        <w:t>Yapılan incelemede;</w:t>
      </w:r>
    </w:p>
    <w:p w:rsidR="00AC6D4A" w:rsidRPr="00AC6D4A" w:rsidRDefault="00AC6D4A" w:rsidP="00AC6D4A">
      <w:pPr>
        <w:pStyle w:val="Balk7"/>
        <w:ind w:firstLine="709"/>
        <w:jc w:val="both"/>
        <w:rPr>
          <w:rStyle w:val="FontStyle15"/>
          <w:b w:val="0"/>
          <w:bCs w:val="0"/>
          <w:sz w:val="24"/>
          <w:szCs w:val="24"/>
        </w:rPr>
      </w:pPr>
      <w:proofErr w:type="gramStart"/>
      <w:r w:rsidRPr="00AC6D4A">
        <w:rPr>
          <w:rStyle w:val="FontStyle15"/>
          <w:b w:val="0"/>
          <w:bCs w:val="0"/>
          <w:sz w:val="24"/>
          <w:szCs w:val="24"/>
        </w:rPr>
        <w:t xml:space="preserve">61637 ada 2 sayılı parselin 1/1000 Ölçekli 84250 </w:t>
      </w:r>
      <w:proofErr w:type="spellStart"/>
      <w:r w:rsidRPr="00AC6D4A">
        <w:rPr>
          <w:rStyle w:val="FontStyle15"/>
          <w:b w:val="0"/>
          <w:bCs w:val="0"/>
          <w:sz w:val="24"/>
          <w:szCs w:val="24"/>
        </w:rPr>
        <w:t>nolu</w:t>
      </w:r>
      <w:proofErr w:type="spellEnd"/>
      <w:r w:rsidRPr="00AC6D4A">
        <w:rPr>
          <w:rStyle w:val="FontStyle15"/>
          <w:b w:val="0"/>
          <w:bCs w:val="0"/>
          <w:sz w:val="24"/>
          <w:szCs w:val="24"/>
        </w:rPr>
        <w:t xml:space="preserve"> </w:t>
      </w:r>
      <w:proofErr w:type="spellStart"/>
      <w:r w:rsidRPr="00AC6D4A">
        <w:rPr>
          <w:rStyle w:val="FontStyle15"/>
          <w:b w:val="0"/>
          <w:bCs w:val="0"/>
          <w:sz w:val="24"/>
          <w:szCs w:val="24"/>
        </w:rPr>
        <w:t>Şentepe</w:t>
      </w:r>
      <w:proofErr w:type="spellEnd"/>
      <w:r w:rsidRPr="00AC6D4A">
        <w:rPr>
          <w:rStyle w:val="FontStyle15"/>
          <w:b w:val="0"/>
          <w:bCs w:val="0"/>
          <w:sz w:val="24"/>
          <w:szCs w:val="24"/>
        </w:rPr>
        <w:t xml:space="preserve"> 4.Etap parselasyon planı kapsamında "Teknik Altyapı Alanı" kullanımında kaldığı, Yenimahalle Belediyesi mülkiyetindeki teknik altyapı alanında mevcutta herhangi bir kullanımın olmadığı, 61367 adanın doğusundaki alanın imar planında "Park Alanı" olduğu ve park alanı içerisinde 61367 ada ve çevresinin enerji ihtiyacını karşılayan mevcut trafonun bulunduğu,</w:t>
      </w:r>
      <w:proofErr w:type="gramEnd"/>
    </w:p>
    <w:p w:rsidR="00AC6D4A" w:rsidRPr="00AC6D4A" w:rsidRDefault="00AC6D4A" w:rsidP="00AC6D4A">
      <w:pPr>
        <w:pStyle w:val="Balk7"/>
        <w:ind w:firstLine="709"/>
        <w:jc w:val="both"/>
        <w:rPr>
          <w:rStyle w:val="FontStyle15"/>
          <w:b w:val="0"/>
          <w:bCs w:val="0"/>
          <w:sz w:val="24"/>
          <w:szCs w:val="24"/>
        </w:rPr>
      </w:pPr>
      <w:r w:rsidRPr="00AC6D4A">
        <w:rPr>
          <w:rStyle w:val="FontStyle15"/>
          <w:b w:val="0"/>
          <w:bCs w:val="0"/>
          <w:sz w:val="24"/>
          <w:szCs w:val="24"/>
        </w:rPr>
        <w:t xml:space="preserve">Başkent Elektrik Dağıtım A.Ş Genel Müdürlüğünün plan değişikliği talebi için Yenimahalle Belediyesi'nin 17.03.2020 gün ve 2855 sayılı yazısı </w:t>
      </w:r>
      <w:proofErr w:type="gramStart"/>
      <w:r w:rsidRPr="00AC6D4A">
        <w:rPr>
          <w:rStyle w:val="FontStyle15"/>
          <w:b w:val="0"/>
          <w:bCs w:val="0"/>
          <w:sz w:val="24"/>
          <w:szCs w:val="24"/>
        </w:rPr>
        <w:t>ile,</w:t>
      </w:r>
      <w:proofErr w:type="gramEnd"/>
      <w:r w:rsidRPr="00AC6D4A">
        <w:rPr>
          <w:rStyle w:val="FontStyle15"/>
          <w:b w:val="0"/>
          <w:bCs w:val="0"/>
          <w:sz w:val="24"/>
          <w:szCs w:val="24"/>
        </w:rPr>
        <w:t xml:space="preserve"> Park ve Bahçeler Müdürlüğü'ne ve Emlak İstimlak Müdürlüğü'ne görüş sorulduğu, alınan görüşlere göre 61367 ada 2 parselin, 61367 ada doğusundaki park alanına taşınmasına yönelik herhangi bir sakıncanın bulunmadığının bildirildiği,</w:t>
      </w:r>
    </w:p>
    <w:p w:rsidR="00AC6D4A" w:rsidRPr="00AC6D4A" w:rsidRDefault="00AC6D4A" w:rsidP="00AC6D4A">
      <w:pPr>
        <w:pStyle w:val="Balk7"/>
        <w:ind w:firstLine="709"/>
        <w:jc w:val="both"/>
        <w:rPr>
          <w:rStyle w:val="FontStyle15"/>
          <w:b w:val="0"/>
          <w:bCs w:val="0"/>
          <w:sz w:val="24"/>
          <w:szCs w:val="24"/>
        </w:rPr>
      </w:pPr>
      <w:r w:rsidRPr="00AC6D4A">
        <w:rPr>
          <w:rStyle w:val="FontStyle15"/>
          <w:b w:val="0"/>
          <w:bCs w:val="0"/>
          <w:sz w:val="24"/>
          <w:szCs w:val="24"/>
        </w:rPr>
        <w:t>1/1000 Ölçekli Öneri Uygulama İmar Planı'nda,</w:t>
      </w:r>
    </w:p>
    <w:p w:rsidR="00AC6D4A" w:rsidRPr="00AC6D4A" w:rsidRDefault="00AC6D4A" w:rsidP="00AC6D4A">
      <w:pPr>
        <w:pStyle w:val="Balk7"/>
        <w:ind w:firstLine="709"/>
        <w:jc w:val="both"/>
        <w:rPr>
          <w:rStyle w:val="FontStyle15"/>
          <w:b w:val="0"/>
          <w:bCs w:val="0"/>
          <w:sz w:val="24"/>
          <w:szCs w:val="24"/>
        </w:rPr>
      </w:pPr>
      <w:r w:rsidRPr="00AC6D4A">
        <w:rPr>
          <w:rStyle w:val="FontStyle15"/>
          <w:b w:val="0"/>
          <w:bCs w:val="0"/>
          <w:sz w:val="24"/>
          <w:szCs w:val="24"/>
        </w:rPr>
        <w:t>1-Trafonun çevre güvenliği BEDAŞ Genel Müdürlüğünce sağlanacaktır.</w:t>
      </w:r>
    </w:p>
    <w:p w:rsidR="00AC6D4A" w:rsidRPr="00AC6D4A" w:rsidRDefault="00AC6D4A" w:rsidP="00AC6D4A">
      <w:pPr>
        <w:pStyle w:val="Balk7"/>
        <w:ind w:firstLine="709"/>
        <w:jc w:val="both"/>
        <w:rPr>
          <w:rStyle w:val="FontStyle15"/>
          <w:b w:val="0"/>
          <w:bCs w:val="0"/>
          <w:sz w:val="24"/>
          <w:szCs w:val="24"/>
        </w:rPr>
      </w:pPr>
      <w:r w:rsidRPr="00AC6D4A">
        <w:rPr>
          <w:rStyle w:val="FontStyle15"/>
          <w:b w:val="0"/>
          <w:bCs w:val="0"/>
          <w:sz w:val="24"/>
          <w:szCs w:val="24"/>
        </w:rPr>
        <w:t>2-Trafo binası; 1 m.lik koruma bandı bırakılarak ve dış cephesi görsel açıdan estetik</w:t>
      </w:r>
      <w:r w:rsidRPr="00AC6D4A">
        <w:rPr>
          <w:rStyle w:val="FontStyle15"/>
          <w:b w:val="0"/>
          <w:bCs w:val="0"/>
          <w:sz w:val="24"/>
          <w:szCs w:val="24"/>
        </w:rPr>
        <w:br/>
        <w:t>olmak üzere tel çitle çevrilecek veya yer altına alınacaktır.</w:t>
      </w:r>
    </w:p>
    <w:p w:rsidR="00AC6D4A" w:rsidRPr="00AC6D4A" w:rsidRDefault="00AC6D4A" w:rsidP="00AC6D4A">
      <w:pPr>
        <w:pStyle w:val="Balk7"/>
        <w:ind w:firstLine="709"/>
        <w:jc w:val="both"/>
        <w:rPr>
          <w:rStyle w:val="FontStyle15"/>
          <w:b w:val="0"/>
          <w:bCs w:val="0"/>
          <w:sz w:val="24"/>
          <w:szCs w:val="24"/>
        </w:rPr>
      </w:pPr>
      <w:r w:rsidRPr="00AC6D4A">
        <w:rPr>
          <w:rStyle w:val="FontStyle15"/>
          <w:b w:val="0"/>
          <w:bCs w:val="0"/>
          <w:sz w:val="24"/>
          <w:szCs w:val="24"/>
        </w:rPr>
        <w:t>3-Trafonun aplikasyonu sırasında arazinin topografyası gereği yerinde kayma yapılabilir.</w:t>
      </w:r>
    </w:p>
    <w:p w:rsidR="00AC6D4A" w:rsidRDefault="00AC6D4A" w:rsidP="00AC6D4A">
      <w:pPr>
        <w:pStyle w:val="Balk7"/>
        <w:ind w:firstLine="709"/>
        <w:jc w:val="both"/>
        <w:rPr>
          <w:rStyle w:val="FontStyle15"/>
          <w:b w:val="0"/>
          <w:bCs w:val="0"/>
          <w:sz w:val="24"/>
          <w:szCs w:val="24"/>
        </w:rPr>
      </w:pPr>
      <w:r w:rsidRPr="00AC6D4A">
        <w:rPr>
          <w:rStyle w:val="FontStyle15"/>
          <w:b w:val="0"/>
          <w:bCs w:val="0"/>
          <w:sz w:val="24"/>
          <w:szCs w:val="24"/>
        </w:rPr>
        <w:t>Şeklinde 3 adet plan notu sunulduğu,</w:t>
      </w:r>
    </w:p>
    <w:p w:rsidR="00AC6D4A" w:rsidRDefault="00AC6D4A" w:rsidP="00AC6D4A"/>
    <w:p w:rsidR="00AC6D4A" w:rsidRDefault="00AC6D4A" w:rsidP="00AC6D4A"/>
    <w:p w:rsidR="00AC6D4A" w:rsidRDefault="00AC6D4A" w:rsidP="00AC6D4A"/>
    <w:p w:rsidR="00AC6D4A" w:rsidRDefault="00AC6D4A" w:rsidP="00AC6D4A"/>
    <w:p w:rsidR="00AC6D4A" w:rsidRPr="00AC6D4A" w:rsidRDefault="00AC6D4A" w:rsidP="00AC6D4A"/>
    <w:p w:rsidR="00AC6D4A" w:rsidRPr="00F83272" w:rsidRDefault="00AC6D4A" w:rsidP="00AC6D4A">
      <w:pPr>
        <w:jc w:val="both"/>
      </w:pPr>
      <w:r>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C6D4A" w:rsidRPr="00F83272" w:rsidTr="00C342D9">
        <w:trPr>
          <w:trHeight w:val="1000"/>
        </w:trPr>
        <w:tc>
          <w:tcPr>
            <w:tcW w:w="3085" w:type="dxa"/>
            <w:vAlign w:val="center"/>
          </w:tcPr>
          <w:p w:rsidR="00AC6D4A" w:rsidRPr="00F83272" w:rsidRDefault="00AC6D4A" w:rsidP="00C342D9">
            <w:pPr>
              <w:jc w:val="center"/>
            </w:pPr>
            <w:r w:rsidRPr="00F83272">
              <w:t xml:space="preserve">     T.C.</w:t>
            </w:r>
          </w:p>
          <w:p w:rsidR="00AC6D4A" w:rsidRPr="00F83272" w:rsidRDefault="00AC6D4A" w:rsidP="00C342D9">
            <w:pPr>
              <w:jc w:val="center"/>
            </w:pPr>
            <w:r w:rsidRPr="00F83272">
              <w:t>ANKARA BÜYÜKŞEHİR</w:t>
            </w:r>
          </w:p>
          <w:p w:rsidR="00AC6D4A" w:rsidRPr="00F83272" w:rsidRDefault="00AC6D4A" w:rsidP="00C342D9">
            <w:pPr>
              <w:jc w:val="center"/>
            </w:pPr>
            <w:r w:rsidRPr="00F83272">
              <w:t>BELEDİYE MECLİSİ</w:t>
            </w:r>
          </w:p>
          <w:p w:rsidR="00AC6D4A" w:rsidRPr="00F83272" w:rsidRDefault="00AC6D4A" w:rsidP="00C342D9">
            <w:pPr>
              <w:jc w:val="center"/>
            </w:pPr>
          </w:p>
        </w:tc>
      </w:tr>
    </w:tbl>
    <w:p w:rsidR="00AC6D4A" w:rsidRPr="00F83272" w:rsidRDefault="00AC6D4A" w:rsidP="00AC6D4A">
      <w:pPr>
        <w:jc w:val="both"/>
      </w:pPr>
    </w:p>
    <w:p w:rsidR="00AC6D4A" w:rsidRPr="00F83272" w:rsidRDefault="00AC6D4A" w:rsidP="00AC6D4A">
      <w:pPr>
        <w:tabs>
          <w:tab w:val="left" w:pos="1935"/>
        </w:tabs>
        <w:jc w:val="both"/>
      </w:pPr>
    </w:p>
    <w:p w:rsidR="00AC6D4A" w:rsidRDefault="00AC6D4A" w:rsidP="00AC6D4A">
      <w:r w:rsidRPr="00F83272">
        <w:t>Karar No:</w:t>
      </w:r>
      <w:r>
        <w:t>5</w:t>
      </w:r>
      <w:r w:rsidR="00756615">
        <w:t>8</w:t>
      </w:r>
      <w:r w:rsidRPr="00F83272">
        <w:tab/>
      </w:r>
      <w:r w:rsidRPr="00F83272">
        <w:tab/>
      </w:r>
      <w:r w:rsidRPr="00F83272">
        <w:tab/>
        <w:t xml:space="preserve"> </w:t>
      </w:r>
      <w:r w:rsidRPr="00F83272">
        <w:tab/>
      </w:r>
      <w:r w:rsidRPr="00F83272">
        <w:tab/>
        <w:t xml:space="preserve">     </w:t>
      </w:r>
      <w:r w:rsidRPr="00F83272">
        <w:tab/>
      </w:r>
      <w:r w:rsidRPr="00F83272">
        <w:tab/>
      </w:r>
      <w:r w:rsidRPr="00F83272">
        <w:tab/>
        <w:t xml:space="preserve">  </w:t>
      </w:r>
      <w:r w:rsidRPr="00F83272">
        <w:tab/>
        <w:t xml:space="preserve">  </w:t>
      </w:r>
      <w:r>
        <w:t xml:space="preserve">                 </w:t>
      </w:r>
      <w:r w:rsidRPr="00F83272">
        <w:t>12.01.2021</w:t>
      </w:r>
    </w:p>
    <w:p w:rsidR="00AC6D4A" w:rsidRDefault="00AC6D4A" w:rsidP="00AC6D4A"/>
    <w:p w:rsidR="00AC6D4A" w:rsidRDefault="00AC6D4A" w:rsidP="00AC6D4A">
      <w:pPr>
        <w:jc w:val="center"/>
      </w:pPr>
      <w:r>
        <w:t>-2-</w:t>
      </w:r>
    </w:p>
    <w:p w:rsidR="00AC6D4A" w:rsidRDefault="00AC6D4A" w:rsidP="00AC6D4A"/>
    <w:p w:rsidR="00AC6D4A" w:rsidRDefault="00AC6D4A" w:rsidP="00AC6D4A"/>
    <w:p w:rsidR="00AC6D4A" w:rsidRPr="00AC6D4A" w:rsidRDefault="00AC6D4A" w:rsidP="00AC6D4A"/>
    <w:p w:rsidR="00CC045E" w:rsidRPr="00AC6D4A" w:rsidRDefault="00AC6D4A" w:rsidP="00AC6D4A">
      <w:pPr>
        <w:pStyle w:val="ListeParagraf"/>
        <w:tabs>
          <w:tab w:val="left" w:pos="0"/>
        </w:tabs>
        <w:ind w:left="0" w:firstLine="709"/>
        <w:contextualSpacing/>
        <w:jc w:val="both"/>
      </w:pPr>
      <w:r w:rsidRPr="00AC6D4A">
        <w:rPr>
          <w:rStyle w:val="FontStyle16"/>
          <w:sz w:val="24"/>
          <w:szCs w:val="24"/>
        </w:rPr>
        <w:t xml:space="preserve">Hususları tespit edilmiş olup, </w:t>
      </w:r>
      <w:r w:rsidRPr="00AC6D4A">
        <w:t xml:space="preserve">Yenimahalle İlçesi Avcılar Mahallesi 61367 ada 2 parselde </w:t>
      </w:r>
      <w:r w:rsidRPr="00AC6D4A">
        <w:rPr>
          <w:rStyle w:val="FontStyle16"/>
          <w:sz w:val="24"/>
          <w:szCs w:val="24"/>
        </w:rPr>
        <w:t>1/1000 ölçekli uygulama imar planı değişikliğinin “</w:t>
      </w:r>
      <w:proofErr w:type="spellStart"/>
      <w:r w:rsidRPr="00AC6D4A">
        <w:rPr>
          <w:rStyle w:val="FontStyle16"/>
          <w:sz w:val="24"/>
          <w:szCs w:val="24"/>
        </w:rPr>
        <w:t>onayı”</w:t>
      </w:r>
      <w:r>
        <w:rPr>
          <w:rStyle w:val="FontStyle16"/>
          <w:sz w:val="24"/>
          <w:szCs w:val="24"/>
        </w:rPr>
        <w:t>na</w:t>
      </w:r>
      <w:proofErr w:type="spellEnd"/>
      <w:r w:rsidR="00DC7109" w:rsidRPr="00AC6D4A">
        <w:rPr>
          <w:rStyle w:val="FontStyle15"/>
          <w:b w:val="0"/>
          <w:sz w:val="24"/>
          <w:szCs w:val="24"/>
        </w:rPr>
        <w:t xml:space="preserve"> </w:t>
      </w:r>
      <w:r w:rsidR="001D5E5F" w:rsidRPr="00AC6D4A">
        <w:t xml:space="preserve">ilişkin İmar ve Bayındırlık Komisyon Raporu </w:t>
      </w:r>
      <w:r w:rsidR="000C604D" w:rsidRPr="00AC6D4A">
        <w:t>oylanarak oy</w:t>
      </w:r>
      <w:r w:rsidR="000D6038" w:rsidRPr="00AC6D4A">
        <w:t>birliği</w:t>
      </w:r>
      <w:r w:rsidR="00CC045E" w:rsidRPr="00AC6D4A">
        <w:t xml:space="preserve"> ile</w:t>
      </w:r>
      <w:r w:rsidR="000C604D" w:rsidRPr="00AC6D4A">
        <w:t xml:space="preserve"> kabul edildi.</w:t>
      </w:r>
    </w:p>
    <w:p w:rsidR="001D5E5F" w:rsidRPr="00AC6D4A" w:rsidRDefault="001D5E5F" w:rsidP="000C604D">
      <w:pPr>
        <w:spacing w:after="60"/>
        <w:ind w:firstLine="709"/>
        <w:jc w:val="both"/>
      </w:pPr>
    </w:p>
    <w:p w:rsidR="00181411" w:rsidRPr="00F7100C" w:rsidRDefault="00181411" w:rsidP="000C604D">
      <w:pPr>
        <w:spacing w:after="60"/>
        <w:ind w:firstLine="709"/>
        <w:jc w:val="both"/>
      </w:pPr>
    </w:p>
    <w:p w:rsidR="000D6038" w:rsidRPr="00F7100C" w:rsidRDefault="000D6038" w:rsidP="000C604D">
      <w:pPr>
        <w:spacing w:after="60"/>
        <w:ind w:firstLine="709"/>
        <w:jc w:val="both"/>
      </w:pPr>
    </w:p>
    <w:p w:rsidR="000D6038" w:rsidRPr="00181411" w:rsidRDefault="000D6038" w:rsidP="000C604D">
      <w:pPr>
        <w:spacing w:after="60"/>
        <w:ind w:firstLine="709"/>
        <w:jc w:val="both"/>
      </w:pPr>
    </w:p>
    <w:p w:rsidR="000D6038" w:rsidRDefault="000D6038"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CC045E" w:rsidP="00EC6545">
            <w:pPr>
              <w:autoSpaceDE w:val="0"/>
              <w:autoSpaceDN w:val="0"/>
              <w:adjustRightInd w:val="0"/>
              <w:jc w:val="center"/>
              <w:rPr>
                <w:color w:val="000000"/>
              </w:rPr>
            </w:pPr>
            <w:r>
              <w:rPr>
                <w:color w:val="000000"/>
              </w:rPr>
              <w:t>Tuğba AYDOS</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CC045E" w:rsidP="00EC6545">
            <w:pPr>
              <w:autoSpaceDE w:val="0"/>
              <w:autoSpaceDN w:val="0"/>
              <w:adjustRightInd w:val="0"/>
              <w:jc w:val="center"/>
              <w:rPr>
                <w:color w:val="000000"/>
              </w:rPr>
            </w:pPr>
            <w:r>
              <w:rPr>
                <w:color w:val="000000"/>
              </w:rPr>
              <w:t>Harun ÖZTÜRK</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both"/>
      </w:pPr>
    </w:p>
    <w:p w:rsidR="00D22AB2" w:rsidRDefault="00D22AB2" w:rsidP="00D22AB2">
      <w:pPr>
        <w:jc w:val="center"/>
      </w:pPr>
    </w:p>
    <w:p w:rsidR="00D22AB2" w:rsidRPr="003B0AF0" w:rsidRDefault="00D22AB2" w:rsidP="00D22AB2">
      <w:pPr>
        <w:jc w:val="center"/>
      </w:pPr>
      <w:r w:rsidRPr="003B0AF0">
        <w:t>T.C.</w:t>
      </w:r>
    </w:p>
    <w:p w:rsidR="00D22AB2" w:rsidRPr="003B0AF0" w:rsidRDefault="00D22AB2" w:rsidP="00D22AB2">
      <w:pPr>
        <w:jc w:val="center"/>
      </w:pPr>
      <w:r w:rsidRPr="003B0AF0">
        <w:t>ANKARA BÜYÜKŞEHİR BELEDİYE MECLİSİ</w:t>
      </w:r>
    </w:p>
    <w:p w:rsidR="00D22AB2" w:rsidRDefault="00D22AB2" w:rsidP="00D22AB2">
      <w:pPr>
        <w:jc w:val="center"/>
      </w:pPr>
      <w:r w:rsidRPr="003B0AF0">
        <w:t>İmar ve Bayındırlık Komisyonu Raporu</w:t>
      </w:r>
    </w:p>
    <w:p w:rsidR="00D22AB2" w:rsidRDefault="00D22AB2" w:rsidP="00D22AB2">
      <w:pPr>
        <w:jc w:val="center"/>
      </w:pPr>
    </w:p>
    <w:p w:rsidR="00D22AB2" w:rsidRPr="00D22AB2" w:rsidRDefault="00D22AB2" w:rsidP="00D22AB2">
      <w:pPr>
        <w:jc w:val="center"/>
      </w:pPr>
      <w:r w:rsidRPr="003B0AF0">
        <w:t xml:space="preserve">Rapor No: </w:t>
      </w:r>
      <w:r>
        <w:t>580</w:t>
      </w:r>
      <w:r w:rsidRPr="003B0AF0">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24</w:t>
      </w:r>
      <w:r w:rsidRPr="003B0AF0">
        <w:t>.</w:t>
      </w:r>
      <w:r>
        <w:t>12</w:t>
      </w:r>
      <w:r w:rsidRPr="003B0AF0">
        <w:t>.2020</w:t>
      </w:r>
    </w:p>
    <w:p w:rsidR="00D22AB2" w:rsidRDefault="00D22AB2" w:rsidP="00D22AB2">
      <w:pPr>
        <w:pStyle w:val="Balk7"/>
        <w:jc w:val="center"/>
        <w:rPr>
          <w:bCs/>
        </w:rPr>
      </w:pPr>
    </w:p>
    <w:p w:rsidR="00D22AB2" w:rsidRDefault="00D22AB2" w:rsidP="00D22AB2">
      <w:pPr>
        <w:pStyle w:val="Balk7"/>
        <w:jc w:val="center"/>
      </w:pPr>
      <w:r w:rsidRPr="00D22AB2">
        <w:rPr>
          <w:bCs/>
        </w:rPr>
        <w:t>BÜYÜKŞEHİR BELEDİYE MECLİSİ BAŞKANLIĞINA</w:t>
      </w:r>
      <w:r w:rsidRPr="00D22AB2">
        <w:t xml:space="preserve"> </w:t>
      </w:r>
    </w:p>
    <w:p w:rsidR="00D22AB2" w:rsidRPr="00D22AB2" w:rsidRDefault="00D22AB2" w:rsidP="00D22AB2">
      <w:pPr>
        <w:pStyle w:val="Balk7"/>
        <w:jc w:val="center"/>
      </w:pP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r>
      <w:r w:rsidRPr="00D22AB2">
        <w:rPr>
          <w:vanish/>
        </w:rPr>
        <w:pgNum/>
        <w:t>20</w:t>
      </w:r>
    </w:p>
    <w:p w:rsidR="00D22AB2" w:rsidRPr="00D22AB2" w:rsidRDefault="00D22AB2" w:rsidP="00D22AB2">
      <w:pPr>
        <w:pStyle w:val="Balk7"/>
        <w:ind w:firstLine="709"/>
        <w:jc w:val="both"/>
      </w:pPr>
      <w:r w:rsidRPr="00D22AB2">
        <w:t>Yenimahalle İlçesi Avcılar Mahallesi 61367 ada 2 parselin doğusundaki park alanında trafo yeri ayrılmasına yönelik 1/1000 ölçekli uygulama imar plan değişikliğine ilişkin Büyükşehir Belediye Meclisinin 11.12.2020 tarih ve 2. gündem maddesi olarak komisyonumuza havale edilen dosya incelendi.</w:t>
      </w:r>
    </w:p>
    <w:p w:rsidR="00D22AB2" w:rsidRPr="00D22AB2" w:rsidRDefault="00D22AB2" w:rsidP="00D22AB2">
      <w:pPr>
        <w:pStyle w:val="Balk7"/>
        <w:ind w:firstLine="709"/>
        <w:jc w:val="both"/>
        <w:rPr>
          <w:rStyle w:val="FontStyle15"/>
          <w:b w:val="0"/>
          <w:bCs w:val="0"/>
          <w:sz w:val="24"/>
          <w:szCs w:val="24"/>
        </w:rPr>
      </w:pPr>
      <w:r w:rsidRPr="00D22AB2">
        <w:t xml:space="preserve">Komisyonumuzca yapılan incelemeler neticesinde; </w:t>
      </w:r>
      <w:r w:rsidRPr="00D22AB2">
        <w:rPr>
          <w:rStyle w:val="FontStyle15"/>
          <w:b w:val="0"/>
          <w:bCs w:val="0"/>
          <w:sz w:val="24"/>
          <w:szCs w:val="24"/>
        </w:rPr>
        <w:t xml:space="preserve">Yenimahalle Belediyesi, Yazı İşleri Müdürlüğünün 08.07.2020 gün ve 4572 sayılı yazısı </w:t>
      </w:r>
      <w:proofErr w:type="gramStart"/>
      <w:r w:rsidRPr="00D22AB2">
        <w:rPr>
          <w:rStyle w:val="FontStyle15"/>
          <w:b w:val="0"/>
          <w:bCs w:val="0"/>
          <w:sz w:val="24"/>
          <w:szCs w:val="24"/>
        </w:rPr>
        <w:t>ile;</w:t>
      </w:r>
      <w:proofErr w:type="gramEnd"/>
      <w:r w:rsidRPr="00D22AB2">
        <w:rPr>
          <w:rStyle w:val="FontStyle15"/>
          <w:b w:val="0"/>
          <w:bCs w:val="0"/>
          <w:sz w:val="24"/>
          <w:szCs w:val="24"/>
        </w:rPr>
        <w:t xml:space="preserve"> Yenimahalle İlçesi, Avcılar Mahallesi, 61367 ada ve çevresinin enerji ihtiyacını karşılamak amacıyla, 61367 adanın doğusundaki park alanında 64 m2 büyüklüğünde trafo yeri ayrılmasına ilişkin 1/1000 ölçekli Uygulama İmar Planı Değişikliği Yenimahalle Belediye Meclisi'nin 06.07.2020 gün ve 419 sayılı kararı ile uygun görülerek 5216 sayılı Yasa gereği onaylanmak üzere İmar ve Şehircilik Dairesi Başkanlığına sunulduğu,</w:t>
      </w:r>
    </w:p>
    <w:p w:rsidR="00D22AB2" w:rsidRP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Yapılan incelemede;</w:t>
      </w:r>
    </w:p>
    <w:p w:rsidR="00D22AB2" w:rsidRPr="00D22AB2" w:rsidRDefault="00D22AB2" w:rsidP="00D22AB2">
      <w:pPr>
        <w:pStyle w:val="Balk7"/>
        <w:ind w:firstLine="709"/>
        <w:jc w:val="both"/>
        <w:rPr>
          <w:rStyle w:val="FontStyle15"/>
          <w:b w:val="0"/>
          <w:bCs w:val="0"/>
          <w:sz w:val="24"/>
          <w:szCs w:val="24"/>
        </w:rPr>
      </w:pPr>
      <w:proofErr w:type="gramStart"/>
      <w:r w:rsidRPr="00D22AB2">
        <w:rPr>
          <w:rStyle w:val="FontStyle15"/>
          <w:b w:val="0"/>
          <w:bCs w:val="0"/>
          <w:sz w:val="24"/>
          <w:szCs w:val="24"/>
        </w:rPr>
        <w:t xml:space="preserve">61637 ada 2 sayılı parselin 1/1000 Ölçekli 84250 </w:t>
      </w:r>
      <w:proofErr w:type="spellStart"/>
      <w:r w:rsidRPr="00D22AB2">
        <w:rPr>
          <w:rStyle w:val="FontStyle15"/>
          <w:b w:val="0"/>
          <w:bCs w:val="0"/>
          <w:sz w:val="24"/>
          <w:szCs w:val="24"/>
        </w:rPr>
        <w:t>nolu</w:t>
      </w:r>
      <w:proofErr w:type="spellEnd"/>
      <w:r w:rsidRPr="00D22AB2">
        <w:rPr>
          <w:rStyle w:val="FontStyle15"/>
          <w:b w:val="0"/>
          <w:bCs w:val="0"/>
          <w:sz w:val="24"/>
          <w:szCs w:val="24"/>
        </w:rPr>
        <w:t xml:space="preserve"> </w:t>
      </w:r>
      <w:proofErr w:type="spellStart"/>
      <w:r w:rsidRPr="00D22AB2">
        <w:rPr>
          <w:rStyle w:val="FontStyle15"/>
          <w:b w:val="0"/>
          <w:bCs w:val="0"/>
          <w:sz w:val="24"/>
          <w:szCs w:val="24"/>
        </w:rPr>
        <w:t>Şentepe</w:t>
      </w:r>
      <w:proofErr w:type="spellEnd"/>
      <w:r w:rsidRPr="00D22AB2">
        <w:rPr>
          <w:rStyle w:val="FontStyle15"/>
          <w:b w:val="0"/>
          <w:bCs w:val="0"/>
          <w:sz w:val="24"/>
          <w:szCs w:val="24"/>
        </w:rPr>
        <w:t xml:space="preserve"> 4.Etap parselasyon planı kapsamında "Teknik Altyapı Alanı" kullanımında kaldığı, Yenimahalle Belediyesi mülkiyetindeki teknik altyapı alanında mevcutta herhangi bir kullanımın olmadığı, 61367 adanın doğusundaki alanın imar planında "Park Alanı" olduğu ve park alanı içerisinde 61367 ada ve çevresinin enerji ihtiyacını karşılayan mevcut trafonun bulunduğu,</w:t>
      </w:r>
      <w:proofErr w:type="gramEnd"/>
    </w:p>
    <w:p w:rsidR="00D22AB2" w:rsidRP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 xml:space="preserve">Başkent Elektrik Dağıtım A.Ş Genel Müdürlüğünün plan değişikliği talebi için Yenimahalle Belediyesi'nin 17.03.2020 gün ve 2855 sayılı yazısı </w:t>
      </w:r>
      <w:proofErr w:type="gramStart"/>
      <w:r w:rsidRPr="00D22AB2">
        <w:rPr>
          <w:rStyle w:val="FontStyle15"/>
          <w:b w:val="0"/>
          <w:bCs w:val="0"/>
          <w:sz w:val="24"/>
          <w:szCs w:val="24"/>
        </w:rPr>
        <w:t>ile,</w:t>
      </w:r>
      <w:proofErr w:type="gramEnd"/>
      <w:r w:rsidRPr="00D22AB2">
        <w:rPr>
          <w:rStyle w:val="FontStyle15"/>
          <w:b w:val="0"/>
          <w:bCs w:val="0"/>
          <w:sz w:val="24"/>
          <w:szCs w:val="24"/>
        </w:rPr>
        <w:t xml:space="preserve"> Park ve Bahçeler Müdürlüğü'ne ve Emlak İstimlak Müdürlüğü'ne görüş sorulduğu, alınan görüşlere göre 61367 ada 2 parselin, 61367 ada doğusundaki park alanına taşınmasına yönelik herhangi bir sakıncanın bulunmadığının bildirildiği,</w:t>
      </w:r>
    </w:p>
    <w:p w:rsidR="00D22AB2" w:rsidRP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1/1000 Ölçekli Öneri Uygulama İmar Planı'nda,</w:t>
      </w:r>
    </w:p>
    <w:p w:rsidR="00D22AB2" w:rsidRP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1-Trafonun çevre güvenliği BEDAŞ Genel Müdürlüğünce sağlanacaktır.</w:t>
      </w:r>
    </w:p>
    <w:p w:rsidR="00D22AB2" w:rsidRP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2-Trafo binası; 1 m.lik koruma bandı bırakılarak ve dış cephesi görsel açıdan estetik</w:t>
      </w:r>
      <w:r w:rsidRPr="00D22AB2">
        <w:rPr>
          <w:rStyle w:val="FontStyle15"/>
          <w:b w:val="0"/>
          <w:bCs w:val="0"/>
          <w:sz w:val="24"/>
          <w:szCs w:val="24"/>
        </w:rPr>
        <w:br/>
        <w:t>olmak üzere tel çitle çevrilecek veya yer altına alınacaktır.</w:t>
      </w:r>
    </w:p>
    <w:p w:rsidR="00D22AB2" w:rsidRP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3-Trafonun aplikasyonu sırasında arazinin topografyası gereği yerinde kayma yapılabilir.</w:t>
      </w:r>
    </w:p>
    <w:p w:rsidR="00D22AB2" w:rsidRDefault="00D22AB2" w:rsidP="00D22AB2">
      <w:pPr>
        <w:pStyle w:val="Balk7"/>
        <w:ind w:firstLine="709"/>
        <w:jc w:val="both"/>
        <w:rPr>
          <w:rStyle w:val="FontStyle15"/>
          <w:b w:val="0"/>
          <w:bCs w:val="0"/>
          <w:sz w:val="24"/>
          <w:szCs w:val="24"/>
        </w:rPr>
      </w:pPr>
      <w:r w:rsidRPr="00D22AB2">
        <w:rPr>
          <w:rStyle w:val="FontStyle15"/>
          <w:b w:val="0"/>
          <w:bCs w:val="0"/>
          <w:sz w:val="24"/>
          <w:szCs w:val="24"/>
        </w:rPr>
        <w:t>Şeklinde 3 adet plan notu sunulduğu,</w:t>
      </w:r>
    </w:p>
    <w:p w:rsidR="00D22AB2" w:rsidRDefault="00D22AB2" w:rsidP="00D22AB2"/>
    <w:p w:rsidR="00D22AB2" w:rsidRDefault="00D22AB2" w:rsidP="00D22AB2"/>
    <w:p w:rsidR="00D22AB2" w:rsidRDefault="00D22AB2" w:rsidP="00D22AB2"/>
    <w:p w:rsidR="00D22AB2" w:rsidRDefault="00D22AB2" w:rsidP="00D22AB2"/>
    <w:p w:rsidR="00D22AB2" w:rsidRDefault="00D22AB2" w:rsidP="00D22AB2"/>
    <w:p w:rsidR="00D22AB2" w:rsidRDefault="00D22AB2" w:rsidP="00D22AB2"/>
    <w:p w:rsidR="00D22AB2" w:rsidRDefault="00D22AB2" w:rsidP="00D22AB2"/>
    <w:p w:rsidR="00D22AB2" w:rsidRPr="003B0AF0" w:rsidRDefault="00D22AB2" w:rsidP="00D22AB2">
      <w:pPr>
        <w:jc w:val="center"/>
      </w:pPr>
      <w:r w:rsidRPr="003B0AF0">
        <w:t>T.C.</w:t>
      </w:r>
    </w:p>
    <w:p w:rsidR="00D22AB2" w:rsidRPr="003B0AF0" w:rsidRDefault="00D22AB2" w:rsidP="00D22AB2">
      <w:pPr>
        <w:jc w:val="center"/>
      </w:pPr>
      <w:r w:rsidRPr="003B0AF0">
        <w:t>ANKARA BÜYÜKŞEHİR BELEDİYE MECLİSİ</w:t>
      </w:r>
    </w:p>
    <w:p w:rsidR="00D22AB2" w:rsidRDefault="00D22AB2" w:rsidP="00D22AB2">
      <w:pPr>
        <w:jc w:val="center"/>
      </w:pPr>
      <w:r w:rsidRPr="003B0AF0">
        <w:t>İmar ve Bayındırlık Komisyonu Raporu</w:t>
      </w:r>
    </w:p>
    <w:p w:rsidR="00D22AB2" w:rsidRDefault="00D22AB2" w:rsidP="00D22AB2">
      <w:pPr>
        <w:jc w:val="center"/>
      </w:pPr>
    </w:p>
    <w:p w:rsidR="00D22AB2" w:rsidRPr="00D22AB2" w:rsidRDefault="00D22AB2" w:rsidP="00D22AB2">
      <w:pPr>
        <w:jc w:val="center"/>
      </w:pPr>
      <w:r w:rsidRPr="003B0AF0">
        <w:t xml:space="preserve">Rapor No: </w:t>
      </w:r>
      <w:r>
        <w:t>580</w:t>
      </w:r>
      <w:r w:rsidRPr="003B0AF0">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24</w:t>
      </w:r>
      <w:r w:rsidRPr="003B0AF0">
        <w:t>.</w:t>
      </w:r>
      <w:r>
        <w:t>12</w:t>
      </w:r>
      <w:r w:rsidRPr="003B0AF0">
        <w:t>.2020</w:t>
      </w:r>
    </w:p>
    <w:p w:rsidR="00D22AB2" w:rsidRDefault="00D22AB2" w:rsidP="00D22AB2">
      <w:pPr>
        <w:pStyle w:val="Balk7"/>
        <w:jc w:val="center"/>
        <w:rPr>
          <w:bCs/>
        </w:rPr>
      </w:pPr>
    </w:p>
    <w:p w:rsidR="00D22AB2" w:rsidRDefault="00D22AB2" w:rsidP="00D22AB2">
      <w:pPr>
        <w:pStyle w:val="Balk7"/>
        <w:jc w:val="center"/>
      </w:pPr>
      <w:r>
        <w:rPr>
          <w:bCs/>
        </w:rPr>
        <w:t>-2-</w:t>
      </w:r>
    </w:p>
    <w:p w:rsidR="00D22AB2" w:rsidRPr="00D22AB2" w:rsidRDefault="00D22AB2" w:rsidP="00D22AB2"/>
    <w:p w:rsidR="00D22AB2" w:rsidRPr="00D22AB2" w:rsidRDefault="00D22AB2" w:rsidP="00D22AB2">
      <w:pPr>
        <w:pStyle w:val="Balk7"/>
        <w:ind w:firstLine="709"/>
        <w:jc w:val="both"/>
      </w:pPr>
      <w:r w:rsidRPr="00D22AB2">
        <w:rPr>
          <w:rStyle w:val="FontStyle16"/>
          <w:sz w:val="24"/>
          <w:szCs w:val="24"/>
        </w:rPr>
        <w:t xml:space="preserve">Hususları tespit edilmiş olup, </w:t>
      </w:r>
      <w:r w:rsidRPr="00D22AB2">
        <w:t xml:space="preserve">Yenimahalle İlçesi Avcılar Mahallesi 61367 ada 2 parselde </w:t>
      </w:r>
      <w:r w:rsidRPr="00D22AB2">
        <w:rPr>
          <w:rStyle w:val="FontStyle16"/>
          <w:sz w:val="24"/>
          <w:szCs w:val="24"/>
        </w:rPr>
        <w:t>1/1000 ölçekli uygulama imar planı değişikliğinin “onayı” komisyonumuzca oybirliğiyle uygun görülmüştür.</w:t>
      </w:r>
    </w:p>
    <w:p w:rsidR="00D22AB2" w:rsidRPr="00D22AB2" w:rsidRDefault="00D22AB2" w:rsidP="00D22AB2">
      <w:pPr>
        <w:pStyle w:val="Balk7"/>
        <w:ind w:firstLine="709"/>
        <w:jc w:val="both"/>
      </w:pPr>
      <w:r w:rsidRPr="00D22AB2">
        <w:t>Raporumuz Büyükşehir Belediye Meclisinin onayına arz olunur.</w:t>
      </w:r>
    </w:p>
    <w:p w:rsidR="00D22AB2" w:rsidRPr="00AB6493" w:rsidRDefault="00D22AB2" w:rsidP="00D22AB2">
      <w:pPr>
        <w:pStyle w:val="Style8"/>
        <w:widowControl/>
        <w:spacing w:line="240" w:lineRule="auto"/>
        <w:ind w:firstLine="709"/>
        <w:rPr>
          <w:rFonts w:ascii="Times New Roman" w:hAnsi="Times New Roman"/>
        </w:rPr>
      </w:pPr>
    </w:p>
    <w:p w:rsidR="00D22AB2" w:rsidRDefault="00D22AB2" w:rsidP="00D22AB2">
      <w:pPr>
        <w:jc w:val="both"/>
      </w:pPr>
      <w:r>
        <w:t xml:space="preserve">            Mehmet Emin AYAZ               </w:t>
      </w:r>
      <w:r>
        <w:tab/>
        <w:t xml:space="preserve"> Gürkan DEMİRKESEN   </w:t>
      </w:r>
      <w:r>
        <w:tab/>
      </w:r>
      <w:r>
        <w:tab/>
        <w:t>Kerem ERDEM</w:t>
      </w:r>
    </w:p>
    <w:p w:rsidR="00D22AB2" w:rsidRDefault="00D22AB2" w:rsidP="00D22AB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22AB2" w:rsidRDefault="00D22AB2" w:rsidP="00D22AB2">
      <w:pPr>
        <w:jc w:val="both"/>
      </w:pPr>
    </w:p>
    <w:p w:rsidR="00D22AB2" w:rsidRDefault="00D22AB2" w:rsidP="00D22AB2">
      <w:pPr>
        <w:jc w:val="both"/>
      </w:pPr>
    </w:p>
    <w:p w:rsidR="00D22AB2" w:rsidRDefault="00D22AB2" w:rsidP="00D22AB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22AB2" w:rsidRDefault="00D22AB2" w:rsidP="00D22AB2">
      <w:pPr>
        <w:ind w:firstLine="708"/>
        <w:jc w:val="both"/>
      </w:pPr>
      <w:r>
        <w:t>Üye</w:t>
      </w:r>
      <w:r>
        <w:tab/>
      </w:r>
      <w:r>
        <w:tab/>
      </w:r>
      <w:r>
        <w:tab/>
      </w:r>
      <w:r>
        <w:tab/>
      </w:r>
      <w:r>
        <w:tab/>
        <w:t xml:space="preserve">          Üye</w:t>
      </w:r>
      <w:r>
        <w:tab/>
      </w:r>
      <w:r>
        <w:tab/>
      </w:r>
      <w:r>
        <w:tab/>
      </w:r>
      <w:r>
        <w:tab/>
        <w:t>Üye</w:t>
      </w:r>
    </w:p>
    <w:p w:rsidR="00D22AB2" w:rsidRDefault="00D22AB2" w:rsidP="00D22AB2">
      <w:pPr>
        <w:jc w:val="both"/>
      </w:pPr>
    </w:p>
    <w:p w:rsidR="00D22AB2" w:rsidRDefault="00D22AB2" w:rsidP="00D22AB2">
      <w:pPr>
        <w:jc w:val="both"/>
      </w:pPr>
    </w:p>
    <w:p w:rsidR="00D22AB2" w:rsidRDefault="00D22AB2" w:rsidP="00D22AB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22AB2" w:rsidRDefault="00D22AB2" w:rsidP="00D22AB2">
      <w:pPr>
        <w:jc w:val="both"/>
      </w:pPr>
      <w:r>
        <w:t xml:space="preserve">        Üye</w:t>
      </w:r>
      <w:r>
        <w:tab/>
      </w:r>
      <w:r>
        <w:tab/>
      </w:r>
      <w:r>
        <w:tab/>
      </w:r>
      <w:r>
        <w:tab/>
      </w:r>
      <w:r>
        <w:tab/>
      </w:r>
      <w:r>
        <w:tab/>
        <w:t>Üye</w:t>
      </w:r>
      <w:r>
        <w:tab/>
      </w:r>
      <w:r>
        <w:tab/>
      </w:r>
      <w:r>
        <w:tab/>
      </w:r>
      <w:r>
        <w:tab/>
      </w:r>
      <w:r>
        <w:tab/>
        <w:t>Üye</w:t>
      </w:r>
      <w:r>
        <w:tab/>
      </w:r>
    </w:p>
    <w:p w:rsidR="00D22AB2" w:rsidRDefault="00D22AB2" w:rsidP="00D22AB2">
      <w:pPr>
        <w:jc w:val="both"/>
      </w:pPr>
    </w:p>
    <w:p w:rsidR="00D22AB2" w:rsidRDefault="00D22AB2" w:rsidP="00D22AB2">
      <w:pPr>
        <w:jc w:val="both"/>
      </w:pPr>
    </w:p>
    <w:p w:rsidR="00D22AB2" w:rsidRDefault="00D22AB2" w:rsidP="00D22AB2">
      <w:pPr>
        <w:jc w:val="both"/>
      </w:pPr>
    </w:p>
    <w:sectPr w:rsidR="00D22AB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3858"/>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6615"/>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795"/>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AB2"/>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EF5E-C868-4BF7-BDE7-7F8587C6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684</Words>
  <Characters>5176</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2021-01-14T08:50:00Z</cp:lastPrinted>
  <dcterms:created xsi:type="dcterms:W3CDTF">2021-01-13T11:58:00Z</dcterms:created>
  <dcterms:modified xsi:type="dcterms:W3CDTF">2021-01-18T09:28:00Z</dcterms:modified>
</cp:coreProperties>
</file>