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DC248C">
        <w:t xml:space="preserve">          </w:t>
      </w:r>
    </w:p>
    <w:p w:rsidR="00DC248C" w:rsidRDefault="00DC248C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4C1C22" w:rsidRDefault="002856BD" w:rsidP="00DD1A85">
      <w:pPr>
        <w:jc w:val="both"/>
      </w:pPr>
      <w:r w:rsidRPr="001B032A">
        <w:t>Karar No:</w:t>
      </w:r>
      <w:r w:rsidR="00E96F11">
        <w:t>1</w:t>
      </w:r>
      <w:r w:rsidR="008567D3">
        <w:t>802</w:t>
      </w:r>
      <w:r w:rsidR="00E96F11">
        <w:t xml:space="preserve">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DC248C">
        <w:t>4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  <w:r w:rsidR="00C83A24">
        <w:t xml:space="preserve"> </w:t>
      </w:r>
    </w:p>
    <w:p w:rsidR="00C83A24" w:rsidRDefault="00C83A24" w:rsidP="00F806A2">
      <w:pPr>
        <w:ind w:right="-1"/>
        <w:jc w:val="center"/>
      </w:pPr>
    </w:p>
    <w:p w:rsidR="00DD1A85" w:rsidRDefault="00DD1A85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1C1F7F" w:rsidRDefault="001C1F7F" w:rsidP="00275EB0">
      <w:pPr>
        <w:ind w:right="708"/>
        <w:jc w:val="center"/>
      </w:pPr>
    </w:p>
    <w:p w:rsidR="001C1F7F" w:rsidRDefault="001C1F7F" w:rsidP="00275EB0">
      <w:pPr>
        <w:ind w:right="708"/>
        <w:jc w:val="center"/>
      </w:pPr>
    </w:p>
    <w:p w:rsidR="0042210A" w:rsidRDefault="0042210A" w:rsidP="00DD1A85">
      <w:pPr>
        <w:ind w:right="-1"/>
      </w:pPr>
    </w:p>
    <w:p w:rsidR="004C1C22" w:rsidRPr="00DC248C" w:rsidRDefault="004C1C22" w:rsidP="00F86339">
      <w:pPr>
        <w:ind w:right="566"/>
        <w:jc w:val="center"/>
      </w:pPr>
    </w:p>
    <w:p w:rsidR="00492DFF" w:rsidRPr="00DC248C" w:rsidRDefault="008567D3" w:rsidP="00F86339">
      <w:pPr>
        <w:ind w:right="566" w:firstLine="708"/>
        <w:jc w:val="both"/>
      </w:pPr>
      <w:r w:rsidRPr="0036456F">
        <w:t xml:space="preserve">Etimesgut İlçesi </w:t>
      </w:r>
      <w:proofErr w:type="spellStart"/>
      <w:r w:rsidRPr="0036456F">
        <w:t>Suvari</w:t>
      </w:r>
      <w:proofErr w:type="spellEnd"/>
      <w:r w:rsidRPr="0036456F">
        <w:t xml:space="preserve"> Mahallesi sınırlarında bulunan “1749.</w:t>
      </w:r>
      <w:r>
        <w:t xml:space="preserve"> </w:t>
      </w:r>
      <w:r w:rsidRPr="0036456F">
        <w:t>Sokak” isminin “Patnos</w:t>
      </w:r>
      <w:r>
        <w:t xml:space="preserve"> Sokağı” olarak değiştirilmesi konusunun birimine iadesine</w:t>
      </w:r>
      <w:r w:rsidRPr="0036456F">
        <w:t xml:space="preserve"> </w:t>
      </w:r>
      <w:r w:rsidR="00B90D7E" w:rsidRPr="00DC248C">
        <w:t xml:space="preserve">ilişkin </w:t>
      </w:r>
      <w:r w:rsidR="00C33647">
        <w:t>İsimlendirme</w:t>
      </w:r>
      <w:r w:rsidR="0071156C" w:rsidRPr="00DC248C">
        <w:t xml:space="preserve"> </w:t>
      </w:r>
      <w:r w:rsidR="003D7483" w:rsidRPr="00DC248C">
        <w:t xml:space="preserve">Komisyonunun </w:t>
      </w:r>
      <w:r w:rsidR="00C33647">
        <w:t>30</w:t>
      </w:r>
      <w:r w:rsidR="008955BF" w:rsidRPr="00DC248C">
        <w:t>.</w:t>
      </w:r>
      <w:r w:rsidR="0064386D" w:rsidRPr="00DC248C">
        <w:t>1</w:t>
      </w:r>
      <w:r w:rsidR="00AE0D9F" w:rsidRPr="00DC248C">
        <w:t>1</w:t>
      </w:r>
      <w:r w:rsidR="00535CDC" w:rsidRPr="00DC248C">
        <w:t>.20</w:t>
      </w:r>
      <w:r w:rsidR="00923BD1" w:rsidRPr="00DC248C">
        <w:t>20</w:t>
      </w:r>
      <w:r w:rsidR="00535CDC" w:rsidRPr="00DC248C">
        <w:t xml:space="preserve"> gün ve </w:t>
      </w:r>
      <w:r>
        <w:t>72</w:t>
      </w:r>
      <w:r w:rsidR="00526AE8" w:rsidRPr="00DC248C">
        <w:t xml:space="preserve"> </w:t>
      </w:r>
      <w:r w:rsidR="003D7483" w:rsidRPr="00DC248C">
        <w:t xml:space="preserve">sayılı raporu </w:t>
      </w:r>
      <w:r w:rsidR="00B90D7E" w:rsidRPr="00DC248C">
        <w:t xml:space="preserve">Büyükşehir Belediye Meclisimizin </w:t>
      </w:r>
      <w:r w:rsidR="008955BF" w:rsidRPr="00DC248C">
        <w:t>1</w:t>
      </w:r>
      <w:r w:rsidR="00C33647">
        <w:t>4</w:t>
      </w:r>
      <w:r w:rsidR="00B90D7E" w:rsidRPr="00DC248C">
        <w:t>.</w:t>
      </w:r>
      <w:r w:rsidR="00E96F11" w:rsidRPr="00DC248C">
        <w:t>1</w:t>
      </w:r>
      <w:r w:rsidR="00AE0D9F" w:rsidRPr="00DC248C">
        <w:t>2</w:t>
      </w:r>
      <w:r w:rsidR="00EC43BD" w:rsidRPr="00DC248C">
        <w:t>.20</w:t>
      </w:r>
      <w:r w:rsidR="00923BD1" w:rsidRPr="00DC248C">
        <w:t>20</w:t>
      </w:r>
      <w:r w:rsidR="00B90D7E" w:rsidRPr="00DC248C">
        <w:t xml:space="preserve"> tarihli toplantısında okundu.</w:t>
      </w:r>
    </w:p>
    <w:p w:rsidR="00492DFF" w:rsidRPr="00DC248C" w:rsidRDefault="00492DFF" w:rsidP="00F86339">
      <w:pPr>
        <w:ind w:right="566" w:firstLine="708"/>
        <w:jc w:val="both"/>
      </w:pPr>
    </w:p>
    <w:p w:rsidR="00275EB0" w:rsidRPr="00DC248C" w:rsidRDefault="00530CD2" w:rsidP="00CD6B56">
      <w:pPr>
        <w:autoSpaceDE w:val="0"/>
        <w:autoSpaceDN w:val="0"/>
        <w:adjustRightInd w:val="0"/>
        <w:ind w:right="566" w:firstLine="652"/>
        <w:jc w:val="both"/>
      </w:pPr>
      <w:r w:rsidRPr="00DC248C">
        <w:t xml:space="preserve">Konu üzerinde </w:t>
      </w:r>
      <w:r w:rsidR="00544FB5" w:rsidRPr="00DC248C">
        <w:t>yapılan görüşmeler neticesinde</w:t>
      </w:r>
      <w:r w:rsidR="00DC248C" w:rsidRPr="00DC248C">
        <w:t xml:space="preserve">; </w:t>
      </w:r>
      <w:r w:rsidR="008567D3" w:rsidRPr="00E231F8">
        <w:t>Ağrı Patnos Sosyal Yardımlaşma Derneğinin değiştirilmesi istenilen 1749</w:t>
      </w:r>
      <w:r w:rsidR="008567D3">
        <w:t>.</w:t>
      </w:r>
      <w:r w:rsidR="008567D3" w:rsidRPr="00E231F8">
        <w:t xml:space="preserve"> Sokakta bulunmadığı, söz konusu derneğin 1747</w:t>
      </w:r>
      <w:r w:rsidR="008567D3">
        <w:t>.</w:t>
      </w:r>
      <w:r w:rsidR="008567D3" w:rsidRPr="00E231F8">
        <w:t xml:space="preserve"> Cadde üzerinde olduğ</w:t>
      </w:r>
      <w:r w:rsidR="008567D3">
        <w:t>u ve</w:t>
      </w:r>
      <w:r w:rsidR="008567D3" w:rsidRPr="00E231F8">
        <w:t xml:space="preserve"> "Patnos Sokak" isminin mükerrerlik açısından incelenerek mükerrer olmadığı tespit edildiğinden, Etimesgut İlçesi Süvari Mahallesi sınırları</w:t>
      </w:r>
      <w:r w:rsidR="008567D3">
        <w:t xml:space="preserve"> içerisinde bulunan </w:t>
      </w:r>
      <w:r w:rsidR="008567D3" w:rsidRPr="00364D54">
        <w:rPr>
          <w:bCs/>
        </w:rPr>
        <w:t>"1749 Sokak"</w:t>
      </w:r>
      <w:r w:rsidR="008567D3" w:rsidRPr="00E231F8">
        <w:rPr>
          <w:b/>
          <w:bCs/>
        </w:rPr>
        <w:t xml:space="preserve"> </w:t>
      </w:r>
      <w:r w:rsidR="008567D3" w:rsidRPr="00E231F8">
        <w:t xml:space="preserve">isimli yol </w:t>
      </w:r>
      <w:proofErr w:type="gramStart"/>
      <w:r w:rsidR="008567D3" w:rsidRPr="00E231F8">
        <w:t>güzergahının</w:t>
      </w:r>
      <w:proofErr w:type="gramEnd"/>
      <w:r w:rsidR="008567D3" w:rsidRPr="00E231F8">
        <w:t xml:space="preserve"> </w:t>
      </w:r>
      <w:r w:rsidR="008567D3" w:rsidRPr="00364D54">
        <w:rPr>
          <w:bCs/>
        </w:rPr>
        <w:t>"PATNOS SOKAĞI"</w:t>
      </w:r>
      <w:r w:rsidR="008567D3" w:rsidRPr="00E231F8">
        <w:rPr>
          <w:b/>
          <w:bCs/>
        </w:rPr>
        <w:t xml:space="preserve"> </w:t>
      </w:r>
      <w:r w:rsidR="008567D3" w:rsidRPr="00E231F8">
        <w:t>olarak değiştirilmesi</w:t>
      </w:r>
      <w:r w:rsidR="008567D3" w:rsidRPr="00E231F8">
        <w:rPr>
          <w:color w:val="000000" w:themeColor="text1"/>
        </w:rPr>
        <w:t xml:space="preserve"> </w:t>
      </w:r>
      <w:r w:rsidR="008567D3">
        <w:rPr>
          <w:color w:val="000000" w:themeColor="text1"/>
        </w:rPr>
        <w:t xml:space="preserve">konusunun birimine iadesine </w:t>
      </w:r>
      <w:r w:rsidR="00DC248C">
        <w:rPr>
          <w:rStyle w:val="FontStyle17"/>
          <w:i w:val="0"/>
          <w:sz w:val="24"/>
          <w:szCs w:val="24"/>
        </w:rPr>
        <w:t xml:space="preserve">ilişkin </w:t>
      </w:r>
      <w:r w:rsidR="00C33647">
        <w:rPr>
          <w:rStyle w:val="FontStyle17"/>
          <w:i w:val="0"/>
          <w:sz w:val="24"/>
          <w:szCs w:val="24"/>
        </w:rPr>
        <w:t>İsimlendirme</w:t>
      </w:r>
      <w:r w:rsidR="00DC248C">
        <w:rPr>
          <w:rStyle w:val="FontStyle17"/>
          <w:i w:val="0"/>
          <w:sz w:val="24"/>
          <w:szCs w:val="24"/>
        </w:rPr>
        <w:t xml:space="preserve"> </w:t>
      </w:r>
      <w:r w:rsidR="001C1F7F">
        <w:rPr>
          <w:rStyle w:val="FontStyle17"/>
          <w:i w:val="0"/>
          <w:sz w:val="24"/>
          <w:szCs w:val="24"/>
        </w:rPr>
        <w:t>K</w:t>
      </w:r>
      <w:r w:rsidR="00DC248C">
        <w:rPr>
          <w:rStyle w:val="FontStyle17"/>
          <w:i w:val="0"/>
          <w:sz w:val="24"/>
          <w:szCs w:val="24"/>
        </w:rPr>
        <w:t xml:space="preserve">omisyonu </w:t>
      </w:r>
      <w:r w:rsidR="001C1F7F">
        <w:rPr>
          <w:rStyle w:val="FontStyle17"/>
          <w:i w:val="0"/>
          <w:sz w:val="24"/>
          <w:szCs w:val="24"/>
        </w:rPr>
        <w:t>R</w:t>
      </w:r>
      <w:r w:rsidR="00DC248C">
        <w:rPr>
          <w:rStyle w:val="FontStyle17"/>
          <w:i w:val="0"/>
          <w:sz w:val="24"/>
          <w:szCs w:val="24"/>
        </w:rPr>
        <w:t>aporu oylanarak oybirliğiyle kabul edildi.</w:t>
      </w:r>
    </w:p>
    <w:p w:rsidR="009257B2" w:rsidRDefault="009257B2" w:rsidP="00CD6B56">
      <w:pPr>
        <w:ind w:right="566" w:firstLine="708"/>
        <w:jc w:val="both"/>
      </w:pPr>
    </w:p>
    <w:p w:rsidR="0042210A" w:rsidRDefault="0042210A" w:rsidP="00CD6B56">
      <w:pPr>
        <w:ind w:right="566" w:firstLine="708"/>
        <w:jc w:val="both"/>
      </w:pPr>
    </w:p>
    <w:p w:rsidR="001C1F7F" w:rsidRDefault="001C1F7F" w:rsidP="00CD6B56">
      <w:pPr>
        <w:ind w:right="566" w:firstLine="708"/>
        <w:jc w:val="both"/>
      </w:pPr>
    </w:p>
    <w:p w:rsidR="001C1F7F" w:rsidRDefault="001C1F7F" w:rsidP="00CD6B56">
      <w:pPr>
        <w:ind w:right="566" w:firstLine="708"/>
        <w:jc w:val="both"/>
      </w:pPr>
    </w:p>
    <w:p w:rsidR="001C1F7F" w:rsidRDefault="001C1F7F" w:rsidP="00CD6B56">
      <w:pPr>
        <w:ind w:right="566" w:firstLine="708"/>
        <w:jc w:val="both"/>
      </w:pPr>
    </w:p>
    <w:p w:rsidR="001C1F7F" w:rsidRDefault="001C1F7F" w:rsidP="00CD6B56">
      <w:pPr>
        <w:ind w:right="566" w:firstLine="708"/>
        <w:jc w:val="both"/>
      </w:pPr>
    </w:p>
    <w:p w:rsidR="001C1F7F" w:rsidRDefault="001C1F7F" w:rsidP="00CD6B56">
      <w:pPr>
        <w:ind w:right="566"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1C1F7F" w:rsidRPr="00B26102" w:rsidTr="007526EC">
        <w:trPr>
          <w:trHeight w:val="594"/>
          <w:jc w:val="center"/>
        </w:trPr>
        <w:tc>
          <w:tcPr>
            <w:tcW w:w="3147" w:type="dxa"/>
          </w:tcPr>
          <w:p w:rsidR="001C1F7F" w:rsidRPr="00B26102" w:rsidRDefault="001C1F7F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Fatih ÜNAL</w:t>
            </w:r>
          </w:p>
          <w:p w:rsidR="001C1F7F" w:rsidRPr="00B26102" w:rsidRDefault="001C1F7F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1C1F7F" w:rsidRPr="00B26102" w:rsidRDefault="001C1F7F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Mehmet Kürşad KOÇAK</w:t>
            </w:r>
          </w:p>
          <w:p w:rsidR="001C1F7F" w:rsidRPr="00B26102" w:rsidRDefault="001C1F7F" w:rsidP="007526E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C1F7F" w:rsidRPr="00B26102" w:rsidRDefault="001C1F7F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Tuğba AYDOS</w:t>
            </w:r>
          </w:p>
          <w:p w:rsidR="001C1F7F" w:rsidRPr="00B26102" w:rsidRDefault="001C1F7F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</w:tr>
    </w:tbl>
    <w:p w:rsidR="001C1F7F" w:rsidRDefault="001C1F7F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Default="002A5817" w:rsidP="00CD6B56">
      <w:pPr>
        <w:ind w:right="566" w:firstLine="708"/>
        <w:jc w:val="both"/>
      </w:pPr>
    </w:p>
    <w:p w:rsidR="002A5817" w:rsidRPr="004E061A" w:rsidRDefault="002A5817" w:rsidP="002A5817"/>
    <w:p w:rsidR="002A5817" w:rsidRPr="004E061A" w:rsidRDefault="002A5817" w:rsidP="002A5817">
      <w:pPr>
        <w:jc w:val="center"/>
      </w:pPr>
      <w:r w:rsidRPr="004E061A">
        <w:t xml:space="preserve">T.C.  </w:t>
      </w:r>
    </w:p>
    <w:p w:rsidR="002A5817" w:rsidRPr="004E061A" w:rsidRDefault="002A5817" w:rsidP="002A5817">
      <w:pPr>
        <w:jc w:val="center"/>
      </w:pPr>
      <w:r w:rsidRPr="004E061A">
        <w:t>ANKARA BÜYÜKŞEHİR BELEDİYE MECLİSİ</w:t>
      </w:r>
    </w:p>
    <w:p w:rsidR="002A5817" w:rsidRPr="004E061A" w:rsidRDefault="002A5817" w:rsidP="002A5817">
      <w:pPr>
        <w:jc w:val="center"/>
      </w:pPr>
      <w:r w:rsidRPr="004E061A">
        <w:t>İsimlendirme Komisyonu Raporu</w:t>
      </w:r>
    </w:p>
    <w:p w:rsidR="002A5817" w:rsidRPr="004E061A" w:rsidRDefault="002A5817" w:rsidP="002A5817">
      <w:pPr>
        <w:jc w:val="center"/>
      </w:pPr>
    </w:p>
    <w:p w:rsidR="002A5817" w:rsidRPr="004E061A" w:rsidRDefault="002A5817" w:rsidP="002A5817">
      <w:r w:rsidRPr="004E061A">
        <w:t xml:space="preserve">Rapor No: </w:t>
      </w:r>
      <w:r>
        <w:t>72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2A5817" w:rsidRPr="004E061A" w:rsidRDefault="002A5817" w:rsidP="002A5817">
      <w:pPr>
        <w:jc w:val="center"/>
      </w:pPr>
    </w:p>
    <w:p w:rsidR="002A5817" w:rsidRPr="004E061A" w:rsidRDefault="002A5817" w:rsidP="002A5817">
      <w:pPr>
        <w:jc w:val="center"/>
      </w:pPr>
    </w:p>
    <w:p w:rsidR="002A5817" w:rsidRDefault="002A5817" w:rsidP="002A5817">
      <w:pPr>
        <w:jc w:val="center"/>
      </w:pPr>
      <w:r w:rsidRPr="004E061A">
        <w:t>BÜYÜKŞEHİR BELEDİYE MECLİSİ BAŞKANLIĞINA</w:t>
      </w:r>
    </w:p>
    <w:p w:rsidR="002A5817" w:rsidRPr="004E061A" w:rsidRDefault="002A5817" w:rsidP="002A5817">
      <w:pPr>
        <w:jc w:val="center"/>
      </w:pPr>
    </w:p>
    <w:p w:rsidR="002A5817" w:rsidRPr="004E061A" w:rsidRDefault="002A5817" w:rsidP="002A5817">
      <w:pPr>
        <w:jc w:val="both"/>
      </w:pPr>
    </w:p>
    <w:p w:rsidR="002A5817" w:rsidRPr="004E061A" w:rsidRDefault="002A5817" w:rsidP="002A5817">
      <w:pPr>
        <w:jc w:val="both"/>
      </w:pPr>
    </w:p>
    <w:p w:rsidR="002A5817" w:rsidRPr="004E061A" w:rsidRDefault="002A5817" w:rsidP="002A5817">
      <w:pPr>
        <w:tabs>
          <w:tab w:val="left" w:pos="1866"/>
        </w:tabs>
        <w:ind w:firstLine="708"/>
        <w:jc w:val="both"/>
      </w:pPr>
    </w:p>
    <w:p w:rsidR="002A5817" w:rsidRPr="00924376" w:rsidRDefault="002A5817" w:rsidP="002A5817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 w:rsidRPr="004E061A">
        <w:tab/>
      </w:r>
      <w:r>
        <w:t xml:space="preserve">Etimesgut İlçesi </w:t>
      </w:r>
      <w:proofErr w:type="spellStart"/>
      <w:r>
        <w:t>Suvari</w:t>
      </w:r>
      <w:proofErr w:type="spellEnd"/>
      <w:r>
        <w:t xml:space="preserve"> Mahallesi sınırlarında bulunan “1749.Sokak” isminin “Patnos Sokağı” olarak değiştirilmesine </w:t>
      </w:r>
      <w:r w:rsidRPr="00924376">
        <w:rPr>
          <w:color w:val="000000" w:themeColor="text1"/>
        </w:rPr>
        <w:t xml:space="preserve">ilişkin Büyükşehir Belediye Meclisimizin 19.11.2020 gün ve </w:t>
      </w:r>
      <w:r>
        <w:rPr>
          <w:color w:val="000000" w:themeColor="text1"/>
        </w:rPr>
        <w:t>05</w:t>
      </w:r>
      <w:r w:rsidRPr="00924376">
        <w:rPr>
          <w:color w:val="000000" w:themeColor="text1"/>
        </w:rPr>
        <w:t>. gündem maddesi olarak komisyonumuza havale edilen dosya incelendi.</w:t>
      </w:r>
    </w:p>
    <w:p w:rsidR="002A5817" w:rsidRPr="00924376" w:rsidRDefault="002A5817" w:rsidP="002A5817">
      <w:pPr>
        <w:ind w:firstLine="652"/>
        <w:jc w:val="both"/>
        <w:rPr>
          <w:color w:val="000000" w:themeColor="text1"/>
        </w:rPr>
      </w:pPr>
    </w:p>
    <w:p w:rsidR="002A5817" w:rsidRPr="00924376" w:rsidRDefault="002A5817" w:rsidP="002A5817">
      <w:pPr>
        <w:ind w:firstLine="652"/>
        <w:jc w:val="both"/>
        <w:rPr>
          <w:color w:val="000000" w:themeColor="text1"/>
        </w:rPr>
      </w:pPr>
      <w:r w:rsidRPr="00924376">
        <w:rPr>
          <w:color w:val="000000" w:themeColor="text1"/>
        </w:rPr>
        <w:t xml:space="preserve">Başkanlık Teklifinde; </w:t>
      </w:r>
      <w:r>
        <w:t xml:space="preserve">Etimesgut İlçesi </w:t>
      </w:r>
      <w:proofErr w:type="spellStart"/>
      <w:r>
        <w:t>Suvari</w:t>
      </w:r>
      <w:proofErr w:type="spellEnd"/>
      <w:r>
        <w:t xml:space="preserve"> Mahallesi sınırlarında bulunan “1749.Sokak” isminin “Patnos Sokağı” olarak değiştirilmesinin </w:t>
      </w:r>
      <w:r w:rsidRPr="00924376">
        <w:rPr>
          <w:color w:val="000000" w:themeColor="text1"/>
        </w:rPr>
        <w:t>istenildiği;</w:t>
      </w:r>
    </w:p>
    <w:p w:rsidR="002A5817" w:rsidRPr="0022508C" w:rsidRDefault="002A5817" w:rsidP="002A5817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2A5817" w:rsidRDefault="002A5817" w:rsidP="002A5817">
      <w:pPr>
        <w:autoSpaceDE w:val="0"/>
        <w:autoSpaceDN w:val="0"/>
        <w:adjustRightInd w:val="0"/>
        <w:ind w:firstLine="652"/>
        <w:jc w:val="both"/>
      </w:pPr>
      <w:r w:rsidRPr="00E231F8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</w:t>
      </w:r>
      <w:r w:rsidRPr="00E231F8">
        <w:t>Ağrı Patnos Sosyal Yardımlaşma Derneğinin değiştirilmesi istenilen 1749</w:t>
      </w:r>
      <w:r>
        <w:t>.</w:t>
      </w:r>
      <w:r w:rsidRPr="00E231F8">
        <w:t xml:space="preserve"> Sokakta bulunmadığı, söz konusu derneğin 1747</w:t>
      </w:r>
      <w:r>
        <w:t>.</w:t>
      </w:r>
      <w:r w:rsidRPr="00E231F8">
        <w:t xml:space="preserve"> Cadde üzerinde olduğ</w:t>
      </w:r>
      <w:r>
        <w:t>u ve</w:t>
      </w:r>
      <w:r w:rsidRPr="00E231F8">
        <w:t xml:space="preserve"> "Patnos Sokak" isminin mükerrerlik açısından incelenerek mükerrer olmadığı tespit edildiğinden, Etimesgut İlçesi Süvari Mahallesi sınırları</w:t>
      </w:r>
      <w:r>
        <w:t xml:space="preserve"> içerisinde bulunan </w:t>
      </w:r>
      <w:r w:rsidRPr="00364D54">
        <w:rPr>
          <w:bCs/>
        </w:rPr>
        <w:t>"1749 Sokak"</w:t>
      </w:r>
      <w:r w:rsidRPr="00E231F8">
        <w:rPr>
          <w:b/>
          <w:bCs/>
        </w:rPr>
        <w:t xml:space="preserve"> </w:t>
      </w:r>
      <w:r w:rsidRPr="00E231F8">
        <w:t xml:space="preserve">isimli yol </w:t>
      </w:r>
      <w:proofErr w:type="gramStart"/>
      <w:r w:rsidRPr="00E231F8">
        <w:t>güzergahının</w:t>
      </w:r>
      <w:proofErr w:type="gramEnd"/>
      <w:r w:rsidRPr="00E231F8">
        <w:t xml:space="preserve"> </w:t>
      </w:r>
      <w:r w:rsidRPr="00364D54">
        <w:rPr>
          <w:bCs/>
        </w:rPr>
        <w:t>"PATNOS SOKAĞI"</w:t>
      </w:r>
      <w:r w:rsidRPr="00E231F8">
        <w:rPr>
          <w:b/>
          <w:bCs/>
        </w:rPr>
        <w:t xml:space="preserve"> </w:t>
      </w:r>
      <w:r w:rsidRPr="00E231F8">
        <w:t>olarak değiştirilmesi</w:t>
      </w:r>
      <w:r w:rsidRPr="00E231F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konusunun birimine iadesi </w:t>
      </w:r>
      <w:r w:rsidRPr="00E231F8">
        <w:rPr>
          <w:color w:val="000000" w:themeColor="text1"/>
        </w:rPr>
        <w:t xml:space="preserve">komisyonumuzca </w:t>
      </w:r>
      <w:r>
        <w:t>uygun görülmüştür.</w:t>
      </w:r>
    </w:p>
    <w:p w:rsidR="002A5817" w:rsidRPr="00924376" w:rsidRDefault="002A5817" w:rsidP="002A5817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  <w:r w:rsidRPr="00924376">
        <w:rPr>
          <w:color w:val="000000" w:themeColor="text1"/>
        </w:rPr>
        <w:tab/>
      </w:r>
    </w:p>
    <w:p w:rsidR="002A5817" w:rsidRPr="00924376" w:rsidRDefault="002A5817" w:rsidP="002A5817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 w:themeColor="text1"/>
          <w:sz w:val="24"/>
          <w:szCs w:val="24"/>
        </w:rPr>
      </w:pPr>
      <w:r w:rsidRPr="00924376">
        <w:rPr>
          <w:rFonts w:eastAsia="Calibri"/>
          <w:color w:val="000000" w:themeColor="text1"/>
          <w:sz w:val="24"/>
          <w:szCs w:val="24"/>
        </w:rPr>
        <w:t>Raporumuz B</w:t>
      </w:r>
      <w:r w:rsidRPr="00924376">
        <w:rPr>
          <w:color w:val="000000" w:themeColor="text1"/>
          <w:sz w:val="24"/>
          <w:szCs w:val="24"/>
        </w:rPr>
        <w:t>üyükşehir Belediye Meclisi'nin onayına arz olunur.</w:t>
      </w:r>
    </w:p>
    <w:p w:rsidR="002A5817" w:rsidRDefault="002A5817" w:rsidP="002A581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A5817" w:rsidRPr="004E061A" w:rsidRDefault="002A5817" w:rsidP="002A581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A5817" w:rsidRPr="004E061A" w:rsidRDefault="002A5817" w:rsidP="002A581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A5817" w:rsidRPr="004E061A" w:rsidRDefault="002A5817" w:rsidP="002A581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2A5817" w:rsidRPr="004E061A" w:rsidTr="00CB157B">
        <w:trPr>
          <w:trHeight w:val="1486"/>
        </w:trPr>
        <w:tc>
          <w:tcPr>
            <w:tcW w:w="3155" w:type="dxa"/>
          </w:tcPr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2A5817" w:rsidRPr="004E061A" w:rsidTr="00CB157B">
        <w:trPr>
          <w:trHeight w:val="1486"/>
        </w:trPr>
        <w:tc>
          <w:tcPr>
            <w:tcW w:w="3155" w:type="dxa"/>
            <w:vAlign w:val="center"/>
          </w:tcPr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2A5817" w:rsidRPr="004E061A" w:rsidTr="00CB157B">
        <w:trPr>
          <w:trHeight w:val="1486"/>
        </w:trPr>
        <w:tc>
          <w:tcPr>
            <w:tcW w:w="3155" w:type="dxa"/>
            <w:vAlign w:val="bottom"/>
          </w:tcPr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2A5817" w:rsidRDefault="002A5817" w:rsidP="00CB157B">
            <w:pPr>
              <w:autoSpaceDE w:val="0"/>
              <w:autoSpaceDN w:val="0"/>
              <w:adjustRightInd w:val="0"/>
              <w:jc w:val="center"/>
            </w:pPr>
            <w:r w:rsidRPr="004E061A">
              <w:t>Üye</w:t>
            </w:r>
          </w:p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55" w:type="dxa"/>
            <w:vAlign w:val="bottom"/>
          </w:tcPr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2A5817" w:rsidRDefault="002A5817" w:rsidP="00CB157B">
            <w:pPr>
              <w:autoSpaceDE w:val="0"/>
              <w:autoSpaceDN w:val="0"/>
              <w:adjustRightInd w:val="0"/>
              <w:jc w:val="center"/>
            </w:pPr>
            <w:r w:rsidRPr="004E061A">
              <w:t>Üye</w:t>
            </w:r>
          </w:p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  <w:tc>
          <w:tcPr>
            <w:tcW w:w="3155" w:type="dxa"/>
            <w:vAlign w:val="bottom"/>
          </w:tcPr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2A5817" w:rsidRDefault="002A5817" w:rsidP="00CB157B">
            <w:pPr>
              <w:autoSpaceDE w:val="0"/>
              <w:autoSpaceDN w:val="0"/>
              <w:adjustRightInd w:val="0"/>
              <w:jc w:val="center"/>
            </w:pPr>
            <w:r w:rsidRPr="004E061A">
              <w:t>Üye</w:t>
            </w:r>
          </w:p>
          <w:p w:rsidR="002A5817" w:rsidRPr="004E061A" w:rsidRDefault="002A5817" w:rsidP="00CB15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</w:tr>
    </w:tbl>
    <w:p w:rsidR="002A5817" w:rsidRPr="004E061A" w:rsidRDefault="002A5817" w:rsidP="002A581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5817" w:rsidRDefault="002A5817" w:rsidP="00CD6B56">
      <w:pPr>
        <w:ind w:right="566" w:firstLine="708"/>
        <w:jc w:val="both"/>
      </w:pPr>
    </w:p>
    <w:sectPr w:rsidR="002A5817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F7F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5817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123D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26E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67D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357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6B56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1A85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2020-12-16T07:50:00Z</cp:lastPrinted>
  <dcterms:created xsi:type="dcterms:W3CDTF">2020-12-15T12:30:00Z</dcterms:created>
  <dcterms:modified xsi:type="dcterms:W3CDTF">2020-12-21T08:03:00Z</dcterms:modified>
</cp:coreProperties>
</file>