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294F44">
        <w:t>1</w:t>
      </w:r>
      <w:r w:rsidR="00D0199C">
        <w:t>3</w:t>
      </w:r>
      <w:r w:rsidR="00937598">
        <w:t>49</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D0199C">
        <w:t>13</w:t>
      </w:r>
      <w:r>
        <w:t>.</w:t>
      </w:r>
      <w:r w:rsidR="00EC6E97">
        <w:t>10</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D0199C">
        <w:t>13</w:t>
      </w:r>
      <w:r w:rsidR="006C22FC">
        <w:t>.</w:t>
      </w:r>
      <w:r w:rsidR="00EC6E97">
        <w:t>10</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gündemin 1’inci sırasında yer alan “</w:t>
      </w:r>
      <w:r w:rsidR="00D0199C">
        <w:t>12</w:t>
      </w:r>
      <w:r w:rsidR="00704BFA">
        <w:t>.</w:t>
      </w:r>
      <w:r w:rsidR="00937598">
        <w:t>10</w:t>
      </w:r>
      <w:r w:rsidR="00704BFA">
        <w:t>.2020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937598" w:rsidP="00F056A8">
            <w:pPr>
              <w:autoSpaceDE w:val="0"/>
              <w:autoSpaceDN w:val="0"/>
              <w:adjustRightInd w:val="0"/>
              <w:jc w:val="center"/>
              <w:rPr>
                <w:color w:val="000000"/>
              </w:rPr>
            </w:pPr>
            <w:r>
              <w:rPr>
                <w:color w:val="000000"/>
              </w:rPr>
              <w:t>Fatih ÜNAL</w:t>
            </w:r>
          </w:p>
          <w:p w:rsidR="00F45719" w:rsidRDefault="00C3700F" w:rsidP="00937598">
            <w:pPr>
              <w:autoSpaceDE w:val="0"/>
              <w:autoSpaceDN w:val="0"/>
              <w:adjustRightInd w:val="0"/>
              <w:jc w:val="center"/>
              <w:rPr>
                <w:color w:val="000000"/>
              </w:rPr>
            </w:pPr>
            <w:r>
              <w:rPr>
                <w:color w:val="000000"/>
              </w:rPr>
              <w:t>Meclis</w:t>
            </w:r>
            <w:r w:rsidR="00EC6E97">
              <w:rPr>
                <w:color w:val="000000"/>
              </w:rPr>
              <w:t xml:space="preserve"> </w:t>
            </w:r>
            <w:r w:rsidR="00937598">
              <w:rPr>
                <w:color w:val="000000"/>
              </w:rPr>
              <w:t>1.</w:t>
            </w:r>
            <w:r w:rsidR="00F056A8">
              <w:rPr>
                <w:color w:val="000000"/>
              </w:rPr>
              <w:t>Başkan</w:t>
            </w:r>
            <w:r w:rsidR="00937598">
              <w:rPr>
                <w:color w:val="000000"/>
              </w:rPr>
              <w:t xml:space="preserve"> V.</w:t>
            </w:r>
          </w:p>
        </w:tc>
        <w:tc>
          <w:tcPr>
            <w:tcW w:w="3147" w:type="dxa"/>
            <w:vAlign w:val="center"/>
          </w:tcPr>
          <w:p w:rsidR="00F056A8" w:rsidRDefault="00D0199C"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D0199C" w:rsidP="00704BFA">
            <w:pPr>
              <w:autoSpaceDE w:val="0"/>
              <w:autoSpaceDN w:val="0"/>
              <w:adjustRightInd w:val="0"/>
              <w:jc w:val="center"/>
              <w:rPr>
                <w:color w:val="000000"/>
              </w:rPr>
            </w:pPr>
            <w:r>
              <w:rPr>
                <w:color w:val="000000"/>
              </w:rPr>
              <w:t>Harun ÖZTÜRK</w:t>
            </w:r>
          </w:p>
          <w:p w:rsidR="00F45719" w:rsidRDefault="00937598"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B85B77">
      <w:pPr>
        <w:ind w:firstLine="708"/>
        <w:jc w:val="both"/>
      </w:pPr>
    </w:p>
    <w:p w:rsidR="00F056A8" w:rsidRPr="00F056A8" w:rsidRDefault="00F056A8" w:rsidP="00F056A8"/>
    <w:p w:rsidR="00F056A8" w:rsidRDefault="00F056A8" w:rsidP="00F056A8"/>
    <w:p w:rsidR="00F95F45" w:rsidRDefault="00F95F45" w:rsidP="00F056A8"/>
    <w:p w:rsidR="00F95F45" w:rsidRDefault="00F95F45" w:rsidP="00F056A8"/>
    <w:p w:rsidR="00F95F45" w:rsidRDefault="00F95F45" w:rsidP="00F056A8"/>
    <w:p w:rsidR="00F95F45" w:rsidRDefault="00F95F45" w:rsidP="00F056A8"/>
    <w:p w:rsidR="00F95F45" w:rsidRDefault="00F95F45" w:rsidP="00F056A8"/>
    <w:p w:rsidR="00F95F45" w:rsidRDefault="00F95F45" w:rsidP="00F056A8"/>
    <w:p w:rsidR="00F95F45" w:rsidRDefault="00F95F45" w:rsidP="00F056A8"/>
    <w:p w:rsidR="00F95F45" w:rsidRDefault="00F95F45" w:rsidP="00F056A8"/>
    <w:p w:rsidR="00F95F45" w:rsidRDefault="00F95F45" w:rsidP="00F056A8"/>
    <w:p w:rsidR="00F95F45" w:rsidRDefault="00F95F45" w:rsidP="00F056A8"/>
    <w:p w:rsidR="00F95F45" w:rsidRDefault="00F95F45" w:rsidP="00F056A8"/>
    <w:p w:rsidR="00F95F45" w:rsidRDefault="00F95F45" w:rsidP="00F056A8"/>
    <w:p w:rsidR="00F95F45" w:rsidRDefault="00F95F45" w:rsidP="00F056A8"/>
    <w:p w:rsidR="00F95F45" w:rsidRDefault="00F95F45" w:rsidP="00F056A8"/>
    <w:p w:rsidR="00F95F45" w:rsidRDefault="00F95F45" w:rsidP="00F056A8"/>
    <w:p w:rsidR="00F95F45" w:rsidRDefault="00F95F45" w:rsidP="00F056A8"/>
    <w:p w:rsidR="00F95F45" w:rsidRDefault="00F95F45" w:rsidP="00F056A8"/>
    <w:p w:rsidR="00F95F45" w:rsidRDefault="00F95F45" w:rsidP="00F056A8"/>
    <w:p w:rsidR="00F95F45" w:rsidRDefault="00F95F45" w:rsidP="00F056A8"/>
    <w:p w:rsidR="00F95F45" w:rsidRPr="00FB08E5" w:rsidRDefault="00F95F45" w:rsidP="00F95F45">
      <w:pPr>
        <w:spacing w:after="20"/>
        <w:jc w:val="center"/>
        <w:rPr>
          <w:b/>
          <w:bCs/>
        </w:rPr>
      </w:pPr>
      <w:r w:rsidRPr="00FB08E5">
        <w:rPr>
          <w:b/>
          <w:bCs/>
        </w:rPr>
        <w:t>ANKARA BÜYÜKŞEHİR BELEDİYE MECLİSİ</w:t>
      </w:r>
    </w:p>
    <w:p w:rsidR="00F95F45" w:rsidRPr="00FB08E5" w:rsidRDefault="00F95F45" w:rsidP="00F95F45">
      <w:pPr>
        <w:spacing w:after="20"/>
        <w:jc w:val="center"/>
        <w:rPr>
          <w:b/>
          <w:bCs/>
        </w:rPr>
      </w:pPr>
      <w:r w:rsidRPr="00FB08E5">
        <w:rPr>
          <w:b/>
          <w:bCs/>
        </w:rPr>
        <w:t>OLAĞAN TOPLANTISI</w:t>
      </w:r>
    </w:p>
    <w:p w:rsidR="00F95F45" w:rsidRPr="00FB08E5" w:rsidRDefault="00F95F45" w:rsidP="00F95F45">
      <w:pPr>
        <w:spacing w:after="20"/>
        <w:jc w:val="center"/>
        <w:rPr>
          <w:b/>
          <w:bCs/>
        </w:rPr>
      </w:pPr>
      <w:r w:rsidRPr="00FB08E5">
        <w:rPr>
          <w:b/>
          <w:bCs/>
        </w:rPr>
        <w:t>BİRLEŞİM: 92</w:t>
      </w:r>
    </w:p>
    <w:p w:rsidR="00F95F45" w:rsidRPr="00FB08E5" w:rsidRDefault="00F95F45" w:rsidP="00F95F45">
      <w:pPr>
        <w:spacing w:after="20"/>
        <w:jc w:val="center"/>
        <w:rPr>
          <w:b/>
          <w:bCs/>
        </w:rPr>
      </w:pPr>
      <w:r w:rsidRPr="00FB08E5">
        <w:rPr>
          <w:b/>
          <w:bCs/>
        </w:rPr>
        <w:t>12.10.2020</w:t>
      </w:r>
      <w:r w:rsidRPr="00FB08E5">
        <w:rPr>
          <w:b/>
          <w:bCs/>
        </w:rPr>
        <w:tab/>
      </w:r>
    </w:p>
    <w:p w:rsidR="00F95F45" w:rsidRPr="00FB08E5" w:rsidRDefault="00F95F45" w:rsidP="00F95F45">
      <w:pPr>
        <w:spacing w:after="20"/>
        <w:jc w:val="center"/>
        <w:rPr>
          <w:b/>
          <w:bCs/>
        </w:rPr>
      </w:pPr>
      <w:r w:rsidRPr="00FB08E5">
        <w:rPr>
          <w:b/>
          <w:bCs/>
        </w:rPr>
        <w:t>PAZARTESİ</w:t>
      </w:r>
    </w:p>
    <w:p w:rsidR="00F95F45" w:rsidRPr="00FB08E5" w:rsidRDefault="00F95F45" w:rsidP="00F95F45">
      <w:pPr>
        <w:spacing w:after="20"/>
        <w:jc w:val="center"/>
        <w:rPr>
          <w:b/>
        </w:rPr>
      </w:pPr>
      <w:r w:rsidRPr="00FB08E5">
        <w:rPr>
          <w:b/>
        </w:rPr>
        <w:t>TUTANAK ÖZETİ</w:t>
      </w:r>
    </w:p>
    <w:p w:rsidR="00F95F45" w:rsidRPr="00FB08E5" w:rsidRDefault="00F95F45" w:rsidP="00F95F45">
      <w:pPr>
        <w:spacing w:after="20"/>
        <w:jc w:val="center"/>
        <w:rPr>
          <w:b/>
        </w:rPr>
      </w:pPr>
    </w:p>
    <w:p w:rsidR="00F95F45" w:rsidRPr="00FB08E5" w:rsidRDefault="00F95F45" w:rsidP="00F95F45">
      <w:pPr>
        <w:spacing w:after="80" w:line="300" w:lineRule="atLeast"/>
        <w:ind w:firstLine="709"/>
        <w:jc w:val="both"/>
      </w:pPr>
      <w:r w:rsidRPr="00FB08E5">
        <w:t>Ankara Büyükşehir Belediye Meclisi 12 Ekim 2020 Pazartesi günü saat 18.10’da Meclis 1. Başkanvekili Fatih ÜNAL Başkanlığında toplandı.</w:t>
      </w:r>
    </w:p>
    <w:p w:rsidR="00F95F45" w:rsidRPr="00FB08E5" w:rsidRDefault="00F95F45" w:rsidP="00F95F45">
      <w:pPr>
        <w:spacing w:after="80" w:line="300" w:lineRule="atLeast"/>
        <w:ind w:firstLine="709"/>
        <w:jc w:val="both"/>
      </w:pPr>
      <w:r w:rsidRPr="00FB08E5">
        <w:t xml:space="preserve">Yeterli çoğunluğun bulunduğu açıklanarak Gündeme başlanıldı. </w:t>
      </w:r>
    </w:p>
    <w:p w:rsidR="00F95F45" w:rsidRPr="00FB08E5" w:rsidRDefault="00F95F45" w:rsidP="00F95F45">
      <w:pPr>
        <w:spacing w:after="80" w:line="300" w:lineRule="atLeast"/>
        <w:ind w:firstLine="709"/>
        <w:jc w:val="both"/>
      </w:pPr>
      <w:r w:rsidRPr="00FB08E5">
        <w:t>Gündemin 1’inci maddesinde yer alan Geçen Toplantı Tutanak Özeti yazıldığı şekliyle oylanarak oybirliğiyle kabul edildi.</w:t>
      </w:r>
    </w:p>
    <w:p w:rsidR="00F95F45" w:rsidRPr="00FB67E9" w:rsidRDefault="00F95F45" w:rsidP="00F95F45">
      <w:pPr>
        <w:shd w:val="clear" w:color="auto" w:fill="FFFFFF"/>
        <w:spacing w:after="60" w:line="240" w:lineRule="atLeast"/>
        <w:ind w:firstLine="709"/>
        <w:jc w:val="both"/>
      </w:pPr>
      <w:proofErr w:type="gramStart"/>
      <w:r w:rsidRPr="00FB67E9">
        <w:t>Gündemin 2’nci maddesinde yer alan, Büyükşehir Belediyesi ile Ankara Üniversitesi ve Hacettepe Üniversitesi arasında “Haşere ve Vektör ile Mücadele” eylem planı konusunda protokol yapılmasına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F95F45" w:rsidRPr="00FB67E9" w:rsidRDefault="00F95F45" w:rsidP="00F95F45">
      <w:pPr>
        <w:shd w:val="clear" w:color="auto" w:fill="FFFFFF"/>
        <w:spacing w:after="60" w:line="240" w:lineRule="atLeast"/>
        <w:ind w:firstLine="709"/>
        <w:jc w:val="both"/>
      </w:pPr>
      <w:proofErr w:type="gramStart"/>
      <w:r w:rsidRPr="00FB67E9">
        <w:t xml:space="preserve">Gündemin 3’üncü maddesinde yer alan, Ankara’da tarım ve hayvancılığı geliştirmek, iyileştirmek, üreticiyi desteklemek ve üretimin arttırılması için küçük/büyükbaş hayvan yem temin edilmesine ilişkin Başkanlık yazısı Gruplara dağıtılmış olduğundan okutulmasına gerek olmadığı hususu oybirliğiyle kabul edildikten sonra konunun Komisyona gönderilmeden görüşülmesi oylanarak oybirliğiyle kabul edildikten sonra konu üzerinde söz alan Güdül Belediye Başkanı Üye Muzaffer YALÇIN, Üye Mehmet ÜÇÖZ, Yaşar NESLİHANOĞLU ve Üye Murat </w:t>
      </w:r>
      <w:proofErr w:type="spellStart"/>
      <w:r w:rsidRPr="00FB67E9">
        <w:t>ILIKAN’ın</w:t>
      </w:r>
      <w:proofErr w:type="spellEnd"/>
      <w:r w:rsidRPr="00FB67E9">
        <w:t xml:space="preserve"> konuşmaları</w:t>
      </w:r>
      <w:r>
        <w:t>ndan sonra</w:t>
      </w:r>
      <w:r w:rsidRPr="00FB67E9">
        <w:t xml:space="preserve">, çiftçilere yem teminine yönelik yapılacak yardımların </w:t>
      </w:r>
      <w:r>
        <w:t xml:space="preserve">uygulama şekli, süresi ve </w:t>
      </w:r>
      <w:r w:rsidRPr="00FB67E9">
        <w:t>detaylarının öğrenilmesi amacıyla Başkanlık yazısının yarın görüşülmek üzere ertelenmesi hususu oylanarak oybirliğiyle kabul edildi.</w:t>
      </w:r>
      <w:proofErr w:type="gramEnd"/>
    </w:p>
    <w:p w:rsidR="00F95F45" w:rsidRPr="00FB08E5" w:rsidRDefault="00F95F45" w:rsidP="00F95F45">
      <w:pPr>
        <w:shd w:val="clear" w:color="auto" w:fill="FFFFFF"/>
        <w:spacing w:after="60" w:line="240" w:lineRule="atLeast"/>
        <w:ind w:right="141" w:firstLine="709"/>
        <w:jc w:val="both"/>
        <w:rPr>
          <w:b/>
        </w:rPr>
      </w:pPr>
      <w:r w:rsidRPr="00FB08E5">
        <w:rPr>
          <w:b/>
        </w:rPr>
        <w:t>Komisyonlardan gelen raporların görüşmelerine başlanılarak;</w:t>
      </w:r>
    </w:p>
    <w:p w:rsidR="00F95F45" w:rsidRPr="00FB08E5" w:rsidRDefault="00F95F45" w:rsidP="00F95F45">
      <w:pPr>
        <w:shd w:val="clear" w:color="auto" w:fill="FFFFFF"/>
        <w:spacing w:after="60" w:line="240" w:lineRule="atLeast"/>
        <w:ind w:firstLine="709"/>
        <w:jc w:val="both"/>
      </w:pPr>
      <w:r w:rsidRPr="00FB08E5">
        <w:t>Gündemin 4’üncü maddesinde yer alan, Belediyemiz ve Türk Dünyasındaki kardeş ülkelere ilişkin AB ve Dış İlişkiler Komisyonu Raporu üzerinde söz alan olmadığından, rapor yazıldığı şekliyle oylanarak oybirliğiyle kabul edildi.</w:t>
      </w:r>
    </w:p>
    <w:p w:rsidR="00F95F45" w:rsidRPr="00FB08E5" w:rsidRDefault="00F95F45" w:rsidP="00F95F45">
      <w:pPr>
        <w:shd w:val="clear" w:color="auto" w:fill="FFFFFF"/>
        <w:spacing w:after="60" w:line="240" w:lineRule="atLeast"/>
        <w:ind w:firstLine="709"/>
        <w:jc w:val="both"/>
      </w:pPr>
      <w:r w:rsidRPr="00FB08E5">
        <w:t xml:space="preserve">Gündemin 5’inci maddesinde yer alan, </w:t>
      </w:r>
      <w:proofErr w:type="spellStart"/>
      <w:r w:rsidRPr="00FB08E5">
        <w:t>Covid</w:t>
      </w:r>
      <w:proofErr w:type="spellEnd"/>
      <w:r w:rsidRPr="00FB08E5">
        <w:t xml:space="preserve"> 19 </w:t>
      </w:r>
      <w:proofErr w:type="spellStart"/>
      <w:r w:rsidRPr="00FB08E5">
        <w:t>Pandeminin</w:t>
      </w:r>
      <w:proofErr w:type="spellEnd"/>
      <w:r w:rsidRPr="00FB08E5">
        <w:t xml:space="preserve"> yarattığı panik ve korkunun insanlar üzerinde yarattığı etkinin araştırılmasına ilişkin Aile Komisyonu Raporu üzerinde söz alan olmadığından, rapor yazıldığı şekliyle oylanarak oybirliğiyle kabul edildi.  </w:t>
      </w:r>
    </w:p>
    <w:p w:rsidR="00F95F45" w:rsidRPr="00FB08E5" w:rsidRDefault="00F95F45" w:rsidP="00F95F45">
      <w:pPr>
        <w:shd w:val="clear" w:color="auto" w:fill="FFFFFF"/>
        <w:spacing w:after="60" w:line="240" w:lineRule="atLeast"/>
        <w:ind w:firstLine="709"/>
        <w:jc w:val="both"/>
      </w:pPr>
      <w:r w:rsidRPr="00FB08E5">
        <w:t xml:space="preserve">Gündemin 6’ncı maddesinde yer alan, Keçiören, Polatlı, Nallıhan, Güdül, </w:t>
      </w:r>
      <w:proofErr w:type="spellStart"/>
      <w:r w:rsidRPr="00FB08E5">
        <w:t>Pursaklar</w:t>
      </w:r>
      <w:proofErr w:type="spellEnd"/>
      <w:r w:rsidRPr="00FB08E5">
        <w:t xml:space="preserve"> ve diğer ilçe sınırlarındaki grup yollarının bakım ve onarımların yapılmasına ilişkin Altyapı Hizmetleri Komisyonu Raporu üzerinde söz alan olmadığından, rapor yazıldığı şekliyle oylanarak oybirliğiyle kabul edildi.  </w:t>
      </w:r>
    </w:p>
    <w:p w:rsidR="00F95F45" w:rsidRPr="00FB08E5" w:rsidRDefault="00F95F45" w:rsidP="00F95F45">
      <w:pPr>
        <w:shd w:val="clear" w:color="auto" w:fill="FFFFFF"/>
        <w:spacing w:after="60" w:line="240" w:lineRule="atLeast"/>
        <w:ind w:firstLine="709"/>
        <w:jc w:val="both"/>
      </w:pPr>
      <w:r w:rsidRPr="00FB08E5">
        <w:t xml:space="preserve">Gündemin 7’nci maddesinde yer alan, Ayaş İlçesi </w:t>
      </w:r>
      <w:proofErr w:type="spellStart"/>
      <w:r w:rsidRPr="00FB08E5">
        <w:t>Başbereket</w:t>
      </w:r>
      <w:proofErr w:type="spellEnd"/>
      <w:r w:rsidRPr="00FB08E5">
        <w:t xml:space="preserve"> Mahallesi Yayla </w:t>
      </w:r>
      <w:proofErr w:type="spellStart"/>
      <w:r w:rsidRPr="00FB08E5">
        <w:t>Kümeevler</w:t>
      </w:r>
      <w:proofErr w:type="spellEnd"/>
      <w:r w:rsidRPr="00FB08E5">
        <w:t xml:space="preserve"> 113 ada 3 parsel yoluna </w:t>
      </w:r>
      <w:proofErr w:type="gramStart"/>
      <w:r w:rsidRPr="00FB08E5">
        <w:t>stabilize</w:t>
      </w:r>
      <w:proofErr w:type="gramEnd"/>
      <w:r w:rsidRPr="00FB08E5">
        <w:t xml:space="preserve"> asfalt kırığı serilmesine ilişkin Altyapı Hizmetleri Komisyonu Raporu üzerinde söz alan olmadığından, rapor yazıldığı şekliyle oylanarak oybirliğiyle kabul edildi.  </w:t>
      </w:r>
    </w:p>
    <w:p w:rsidR="00F95F45" w:rsidRPr="00FB08E5" w:rsidRDefault="00F95F45" w:rsidP="00F95F45">
      <w:pPr>
        <w:shd w:val="clear" w:color="auto" w:fill="FFFFFF"/>
        <w:spacing w:after="60" w:line="240" w:lineRule="atLeast"/>
        <w:ind w:firstLine="709"/>
        <w:jc w:val="both"/>
      </w:pPr>
      <w:r w:rsidRPr="00FB08E5">
        <w:t>Gündemin 8’inci maddesinde yer alan, Mamak İlçesi Samsun Yolu Mamak Köprü Yarma mevkiindeki heyelan tehlikesine ilişkin Altyapı Hizmetleri Komisyonu Raporu üzerinde söz alan olmadığından, rapor yazıldığı şekliyle oylanarak oybirliğiyle kabul edildi.</w:t>
      </w:r>
    </w:p>
    <w:p w:rsidR="00F95F45" w:rsidRPr="00FB08E5" w:rsidRDefault="00F95F45" w:rsidP="00F95F45">
      <w:pPr>
        <w:shd w:val="clear" w:color="auto" w:fill="FFFFFF"/>
        <w:spacing w:after="60" w:line="240" w:lineRule="atLeast"/>
        <w:ind w:firstLine="709"/>
        <w:jc w:val="both"/>
      </w:pPr>
      <w:r w:rsidRPr="00FB08E5">
        <w:t xml:space="preserve">Gündemin 9’uncu maddesinde yer alan, Keçiören İlçesi Karşıyaka, </w:t>
      </w:r>
      <w:proofErr w:type="spellStart"/>
      <w:r w:rsidRPr="00FB08E5">
        <w:t>Sarıbeyler</w:t>
      </w:r>
      <w:proofErr w:type="spellEnd"/>
      <w:r w:rsidRPr="00FB08E5">
        <w:t xml:space="preserve">, </w:t>
      </w:r>
      <w:proofErr w:type="spellStart"/>
      <w:r w:rsidRPr="00FB08E5">
        <w:t>Çalıseki</w:t>
      </w:r>
      <w:proofErr w:type="spellEnd"/>
      <w:r w:rsidRPr="00FB08E5">
        <w:t xml:space="preserve">, </w:t>
      </w:r>
      <w:proofErr w:type="spellStart"/>
      <w:r w:rsidRPr="00FB08E5">
        <w:t>Kösrelik</w:t>
      </w:r>
      <w:proofErr w:type="spellEnd"/>
      <w:r w:rsidRPr="00FB08E5">
        <w:t xml:space="preserve"> ve Güzelyurt Mahalleleri’nin yollarına ilişkin Altyapı Hizmetleri Komisyonu Raporu üzerinde söz alan olmadığından, rapor yazıldığı şekliyle oylanarak oybirliğiyle kabul edildi.  </w:t>
      </w:r>
    </w:p>
    <w:p w:rsidR="00F95F45" w:rsidRPr="00FB08E5" w:rsidRDefault="00F95F45" w:rsidP="00F95F45">
      <w:pPr>
        <w:shd w:val="clear" w:color="auto" w:fill="FFFFFF"/>
        <w:spacing w:after="60" w:line="240" w:lineRule="atLeast"/>
        <w:ind w:firstLine="709"/>
        <w:jc w:val="both"/>
      </w:pPr>
      <w:r w:rsidRPr="00FB08E5">
        <w:lastRenderedPageBreak/>
        <w:t xml:space="preserve">Gündemin 10’uncu maddesinde yer alan, Altındağ İlçe sınırlarında bulunan </w:t>
      </w:r>
      <w:proofErr w:type="spellStart"/>
      <w:r w:rsidRPr="00FB08E5">
        <w:t>Gazze</w:t>
      </w:r>
      <w:proofErr w:type="spellEnd"/>
      <w:r w:rsidRPr="00FB08E5">
        <w:t xml:space="preserve"> Caddesi’nin asfaltlanmasına ilişkin Altyapı Hizmetleri Komisyonu Raporu üzerinde söz alan olmadığından, rapor yazıldığı şekliyle oylanarak oybirliğiyle kabul edildi.</w:t>
      </w:r>
    </w:p>
    <w:p w:rsidR="00F95F45" w:rsidRPr="00FB08E5" w:rsidRDefault="00F95F45" w:rsidP="00F95F45">
      <w:pPr>
        <w:shd w:val="clear" w:color="auto" w:fill="FFFFFF"/>
        <w:spacing w:after="60" w:line="240" w:lineRule="atLeast"/>
        <w:ind w:firstLine="709"/>
        <w:jc w:val="both"/>
      </w:pPr>
      <w:r w:rsidRPr="00FB08E5">
        <w:t>Gündemin 11’inci maddesinde yer alan, Güdül İlçesi’nde bulunan ağıl yollarına ilişkin Altyapı Hizmetleri Komisyonu Raporu üzerinde söz alan olmadığından, rapor yazıldığı şekliyle oylanarak oybirliğiyle kabul edildi.</w:t>
      </w:r>
    </w:p>
    <w:p w:rsidR="00F95F45" w:rsidRPr="00FB08E5" w:rsidRDefault="00F95F45" w:rsidP="00F95F45">
      <w:pPr>
        <w:shd w:val="clear" w:color="auto" w:fill="FFFFFF"/>
        <w:spacing w:after="60" w:line="240" w:lineRule="atLeast"/>
        <w:ind w:firstLine="709"/>
        <w:jc w:val="both"/>
      </w:pPr>
      <w:r w:rsidRPr="00FB08E5">
        <w:t xml:space="preserve">Gündemin 12’nci maddesinde yer alan, Mamak Belediyesinin 2020 Mali Yılı Bütçesinden ödenekler arası aktarma yapılmasına ilişkin Plan ve Bütçe Komisyonu Raporu üzerinde söz alan olmadığından, rapor yazıldığı şekliyle oylanarak oybirliğiyle kabul edildi.    </w:t>
      </w:r>
    </w:p>
    <w:p w:rsidR="00F95F45" w:rsidRPr="00FB08E5" w:rsidRDefault="00F95F45" w:rsidP="00F95F45">
      <w:pPr>
        <w:shd w:val="clear" w:color="auto" w:fill="FFFFFF"/>
        <w:spacing w:after="60" w:line="240" w:lineRule="atLeast"/>
        <w:ind w:firstLine="709"/>
        <w:jc w:val="both"/>
      </w:pPr>
      <w:r w:rsidRPr="00FB08E5">
        <w:t xml:space="preserve">Gündemin 13’üncü maddesinde yer alan, Keçiören İlçesi </w:t>
      </w:r>
      <w:proofErr w:type="spellStart"/>
      <w:r w:rsidRPr="00FB08E5">
        <w:t>Bağlum</w:t>
      </w:r>
      <w:proofErr w:type="spellEnd"/>
      <w:r w:rsidRPr="00FB08E5">
        <w:t xml:space="preserve"> Hisarlı Mahallesi Radar Caddesi </w:t>
      </w:r>
      <w:proofErr w:type="spellStart"/>
      <w:r w:rsidRPr="00FB08E5">
        <w:t>Kırandağı’nda</w:t>
      </w:r>
      <w:proofErr w:type="spellEnd"/>
      <w:r w:rsidRPr="00FB08E5">
        <w:t xml:space="preserve"> bulunan yerleşim alanındaki önergede belirtildiği gibi su, yol, elektrik ve kanal sorunlarının giderilmesine ilişkin Plan ve Bütçe Komisyonu Raporu üzerinde söz alan olmadığından, rapor yazıldığı şekliyle oylanarak oybirliğiyle kabul edildi.    </w:t>
      </w:r>
    </w:p>
    <w:p w:rsidR="00F95F45" w:rsidRPr="00FB08E5" w:rsidRDefault="00F95F45" w:rsidP="00F95F45">
      <w:pPr>
        <w:shd w:val="clear" w:color="auto" w:fill="FFFFFF"/>
        <w:spacing w:after="60" w:line="240" w:lineRule="atLeast"/>
        <w:ind w:firstLine="709"/>
        <w:jc w:val="both"/>
      </w:pPr>
      <w:r w:rsidRPr="00FB08E5">
        <w:t xml:space="preserve">Gündemin 14’üncü maddesinde yer alan, Yenimahalle İlçesi </w:t>
      </w:r>
      <w:proofErr w:type="spellStart"/>
      <w:r w:rsidRPr="00FB08E5">
        <w:t>Demetlale</w:t>
      </w:r>
      <w:proofErr w:type="spellEnd"/>
      <w:r w:rsidRPr="00FB08E5">
        <w:t xml:space="preserve"> 406.</w:t>
      </w:r>
      <w:proofErr w:type="spellStart"/>
      <w:r w:rsidRPr="00FB08E5">
        <w:t>ıncı</w:t>
      </w:r>
      <w:proofErr w:type="spellEnd"/>
      <w:r w:rsidRPr="00FB08E5">
        <w:t xml:space="preserve"> Caddede ikamet eden Muhammed Emin </w:t>
      </w:r>
      <w:proofErr w:type="spellStart"/>
      <w:r w:rsidRPr="00FB08E5">
        <w:t>PARLAK’a</w:t>
      </w:r>
      <w:proofErr w:type="spellEnd"/>
      <w:r w:rsidRPr="00FB08E5">
        <w:t xml:space="preserve"> yardım yapılmasına ilişkin Plan ve Bütçe Komisyonu Raporu üzerinde söz alan olmadığından, rapor yazıldığı şekliyle oylanarak oybirliğiyle kabul edildi.</w:t>
      </w:r>
    </w:p>
    <w:p w:rsidR="00F95F45" w:rsidRPr="00FB08E5" w:rsidRDefault="00F95F45" w:rsidP="00F95F45">
      <w:pPr>
        <w:shd w:val="clear" w:color="auto" w:fill="FFFFFF"/>
        <w:spacing w:after="60" w:line="240" w:lineRule="atLeast"/>
        <w:ind w:firstLine="709"/>
        <w:jc w:val="both"/>
      </w:pPr>
      <w:r w:rsidRPr="00FB08E5">
        <w:t xml:space="preserve">Gündemin 15’inci maddesinde yer alan, Çubuk İlçesi </w:t>
      </w:r>
      <w:proofErr w:type="spellStart"/>
      <w:r w:rsidRPr="00FB08E5">
        <w:t>Yeşilkent</w:t>
      </w:r>
      <w:proofErr w:type="spellEnd"/>
      <w:r w:rsidRPr="00FB08E5">
        <w:t xml:space="preserve"> Mahallesinde ikamet eden ve evi yanan Erol </w:t>
      </w:r>
      <w:proofErr w:type="spellStart"/>
      <w:r w:rsidRPr="00FB08E5">
        <w:t>Arslan</w:t>
      </w:r>
      <w:proofErr w:type="spellEnd"/>
      <w:r w:rsidRPr="00FB08E5">
        <w:t xml:space="preserve"> ve Muammer </w:t>
      </w:r>
      <w:proofErr w:type="spellStart"/>
      <w:r w:rsidRPr="00FB08E5">
        <w:t>Arslan’a</w:t>
      </w:r>
      <w:proofErr w:type="spellEnd"/>
      <w:r w:rsidRPr="00FB08E5">
        <w:t xml:space="preserve"> yardım yapılmasına ilişkin Plan ve Bütçe Komisyonu Raporu üzerinde söz alan olmadığından, rapor yazıldığı şekliyle oylanarak oybirliğiyle kabul edildi.</w:t>
      </w:r>
    </w:p>
    <w:p w:rsidR="00F95F45" w:rsidRPr="00FB08E5" w:rsidRDefault="00F95F45" w:rsidP="00F95F45">
      <w:pPr>
        <w:shd w:val="clear" w:color="auto" w:fill="FFFFFF"/>
        <w:spacing w:after="60" w:line="240" w:lineRule="atLeast"/>
        <w:ind w:firstLine="709"/>
        <w:jc w:val="both"/>
      </w:pPr>
      <w:r w:rsidRPr="00FB08E5">
        <w:t>Gündemin 16’ncı maddesinde yer alan, Şehrimizdeki sahipsiz hayvanlarla ilgili önlem alınmasına ilişkin Çevre ve Sağlık Komisyonu Raporu üzerinde söz alan olmadığından, rapor yazıldığı şekliyle oylanarak oybirliğiyle kabul edildi.</w:t>
      </w:r>
    </w:p>
    <w:p w:rsidR="00F95F45" w:rsidRPr="00FB08E5" w:rsidRDefault="00F95F45" w:rsidP="00F95F45">
      <w:pPr>
        <w:shd w:val="clear" w:color="auto" w:fill="FFFFFF"/>
        <w:spacing w:after="60" w:line="240" w:lineRule="atLeast"/>
        <w:ind w:firstLine="709"/>
        <w:jc w:val="both"/>
      </w:pPr>
      <w:r w:rsidRPr="00FB08E5">
        <w:t xml:space="preserve">Gündemin 17’nci maddesinde yer alan, Son zamanlarda artış gösteren </w:t>
      </w:r>
      <w:proofErr w:type="spellStart"/>
      <w:r w:rsidRPr="00FB08E5">
        <w:t>Covid</w:t>
      </w:r>
      <w:proofErr w:type="spellEnd"/>
      <w:r w:rsidRPr="00FB08E5">
        <w:t xml:space="preserve"> 19 salgını konusunda </w:t>
      </w:r>
      <w:proofErr w:type="spellStart"/>
      <w:r w:rsidRPr="00FB08E5">
        <w:t>farkındalık</w:t>
      </w:r>
      <w:proofErr w:type="spellEnd"/>
      <w:r w:rsidRPr="00FB08E5">
        <w:t xml:space="preserve"> oluşturulmasına ilişkin Çevre ve Sağlık Komisyonu Raporu üzerinde söz alan olmadığından, rapor yazıldığı şekliyle oylanarak oybirliğiyle kabul edildi.    </w:t>
      </w:r>
    </w:p>
    <w:p w:rsidR="00F95F45" w:rsidRPr="00FB08E5" w:rsidRDefault="00F95F45" w:rsidP="00F95F45">
      <w:pPr>
        <w:shd w:val="clear" w:color="auto" w:fill="FFFFFF"/>
        <w:spacing w:after="60" w:line="240" w:lineRule="atLeast"/>
        <w:ind w:firstLine="709"/>
        <w:jc w:val="both"/>
      </w:pPr>
      <w:r w:rsidRPr="00FB08E5">
        <w:t>Gündemin 18’inci maddesinde yer alan, Yenimahalle İlçe sınırlarında bulunan Hurdacılar Sitesinin sorunlarının giderilmesine ilişkin Çevre ve Sağlık Komisyonu Raporu üzerinde söz alan olmadığından, rapor yazıldığı şekliyle oylanarak oybirliğiyle kabul edildi.</w:t>
      </w:r>
    </w:p>
    <w:p w:rsidR="00F95F45" w:rsidRPr="00FB08E5" w:rsidRDefault="00F95F45" w:rsidP="00F95F45">
      <w:pPr>
        <w:shd w:val="clear" w:color="auto" w:fill="FFFFFF"/>
        <w:spacing w:after="60" w:line="240" w:lineRule="atLeast"/>
        <w:ind w:firstLine="709"/>
        <w:jc w:val="both"/>
      </w:pPr>
      <w:r w:rsidRPr="00FB08E5">
        <w:t xml:space="preserve">Gündemin 19’uncu maddesinde yer alan, Ankara’nın Su Kaynak Alanlarının araştırılmasına ilişkin Çevre ve Sağlık Komisyonu Raporu üzerinde söz alan olmadığından, rapor yazıldığı şekliyle oylanarak oybirliğiyle kabul edildi.  </w:t>
      </w:r>
    </w:p>
    <w:p w:rsidR="00F95F45" w:rsidRPr="00FB08E5" w:rsidRDefault="00F95F45" w:rsidP="00F95F45">
      <w:pPr>
        <w:shd w:val="clear" w:color="auto" w:fill="FFFFFF"/>
        <w:spacing w:after="60" w:line="240" w:lineRule="atLeast"/>
        <w:ind w:firstLine="709"/>
        <w:jc w:val="both"/>
      </w:pPr>
      <w:r w:rsidRPr="00FB08E5">
        <w:t xml:space="preserve">Gündemin 20’nci maddesinde yer alan, Büyükşehir Belediyesine ait Çocuk Oyun Parklarına Çocuklar için </w:t>
      </w:r>
      <w:proofErr w:type="gramStart"/>
      <w:r w:rsidRPr="00FB08E5">
        <w:t>Zeka</w:t>
      </w:r>
      <w:proofErr w:type="gramEnd"/>
      <w:r w:rsidRPr="00FB08E5">
        <w:t xml:space="preserve"> küpleri oyuncaklarının konulmasına ilişkin Çocuk Hakları ve Etkinlikleri Komisyonu Raporu üzerinde söz alan olmadığından, rapor yazıldığı şekliyle oylanarak oybirliğiyle kabul edildi.  </w:t>
      </w:r>
    </w:p>
    <w:p w:rsidR="00F95F45" w:rsidRPr="00FB08E5" w:rsidRDefault="00F95F45" w:rsidP="00F95F45">
      <w:pPr>
        <w:spacing w:after="60" w:line="240" w:lineRule="atLeast"/>
        <w:ind w:firstLine="709"/>
        <w:jc w:val="both"/>
      </w:pPr>
      <w:r w:rsidRPr="00FB08E5">
        <w:t xml:space="preserve">Gündemin 21’inci maddesinde yer alan, Ankara’nın İlçe sınırlarındaki çocuklarımızın bilinçlendirilmesi amacıyla trafik eğitim alanları yapılmasına ilişkin Eğitim Kültür ve Gençlik Spor Komisyonu Raporu üzerinde söz alan </w:t>
      </w:r>
      <w:r>
        <w:t xml:space="preserve">Eğitim Kültür ve Gençlik Spor Komisyonu Başkanı Üye Meral BOZOĞLU komisyon raporu üzerinde açıklamalarda bulunduktan sonra </w:t>
      </w:r>
      <w:r w:rsidRPr="00FB08E5">
        <w:t xml:space="preserve">rapor yazıldığı şekliyle oylanarak oybirliğiyle kabul edildi.    </w:t>
      </w:r>
    </w:p>
    <w:p w:rsidR="00F95F45" w:rsidRPr="00FB08E5" w:rsidRDefault="00F95F45" w:rsidP="00F95F45">
      <w:pPr>
        <w:spacing w:after="60" w:line="240" w:lineRule="atLeast"/>
        <w:ind w:firstLine="709"/>
        <w:jc w:val="both"/>
      </w:pPr>
      <w:r w:rsidRPr="00FB08E5">
        <w:t xml:space="preserve">Gündemin 22’nci maddesinde yer alan, Polatlı İlçe sınırlarındaki Büyükşehir Belediyesine ait yollar, meydan, engelli park alanları ve park alanlarındaki levhalara ilişkin Engelliler Komisyonu Raporu üzerinde söz alan olmadığından, rapor yazıldığı şekliyle oylanarak oybirliğiyle kabul edildi.   </w:t>
      </w:r>
    </w:p>
    <w:p w:rsidR="00F95F45" w:rsidRPr="00FB08E5" w:rsidRDefault="00F95F45" w:rsidP="00F95F45">
      <w:pPr>
        <w:spacing w:after="60" w:line="240" w:lineRule="atLeast"/>
        <w:ind w:firstLine="709"/>
        <w:jc w:val="both"/>
      </w:pPr>
      <w:r w:rsidRPr="00FB08E5">
        <w:t xml:space="preserve">Gündemin 23’üncü maddesinde yer alan, Şehrimizde bulunan engelli vatandaşlarımızın sorunlarının araştırılmasına ilişkin Engelliler Komisyonu Raporu üzerinde söz alan olmadığından, rapor yazıldığı şekliyle oylanarak oybirliğiyle kabul edildi.    </w:t>
      </w:r>
    </w:p>
    <w:p w:rsidR="00F95F45" w:rsidRPr="00FB08E5" w:rsidRDefault="00F95F45" w:rsidP="00F95F45">
      <w:pPr>
        <w:spacing w:after="60" w:line="240" w:lineRule="atLeast"/>
        <w:ind w:firstLine="709"/>
        <w:jc w:val="both"/>
      </w:pPr>
      <w:r w:rsidRPr="00FB08E5">
        <w:t xml:space="preserve">Gündemin 24’üncü maddesinde yer alan, Sincan Merkez Küçük Sanayi Sitesinin toplu taşım sorunlarının giderilmesine ilişkin Ulaşım Komisyonu Raporu üzerinde söz alan olmadığından, rapor yazıldığı şekliyle oylanarak oybirliğiyle kabul edildi.  </w:t>
      </w:r>
    </w:p>
    <w:p w:rsidR="00F95F45" w:rsidRPr="00FB08E5" w:rsidRDefault="00F95F45" w:rsidP="00F95F45">
      <w:pPr>
        <w:spacing w:after="60" w:line="240" w:lineRule="atLeast"/>
        <w:ind w:firstLine="709"/>
        <w:jc w:val="both"/>
      </w:pPr>
      <w:r w:rsidRPr="00FB08E5">
        <w:lastRenderedPageBreak/>
        <w:t xml:space="preserve">Gündemin 25’inci maddesinde yer alan, </w:t>
      </w:r>
      <w:proofErr w:type="spellStart"/>
      <w:r w:rsidRPr="00FB08E5">
        <w:t>Yaşamkent</w:t>
      </w:r>
      <w:proofErr w:type="spellEnd"/>
      <w:r w:rsidRPr="00FB08E5">
        <w:t xml:space="preserve"> </w:t>
      </w:r>
      <w:proofErr w:type="spellStart"/>
      <w:r w:rsidRPr="00FB08E5">
        <w:t>Çayyolunda</w:t>
      </w:r>
      <w:proofErr w:type="spellEnd"/>
      <w:r w:rsidRPr="00FB08E5">
        <w:t xml:space="preserve"> Etimesgut Sincan Organize Sanayi Bölgesinin Ulaşım sorunlarına ilişkin Ulaşım Komisyonu Raporu üzerinde söz alan olmadığından, rapor yazıldığı şekliyle oylanarak oybirliğiyle kabul edildi.</w:t>
      </w:r>
    </w:p>
    <w:p w:rsidR="00F95F45" w:rsidRPr="00FB08E5" w:rsidRDefault="00F95F45" w:rsidP="00F95F45">
      <w:pPr>
        <w:spacing w:after="60" w:line="240" w:lineRule="atLeast"/>
        <w:ind w:firstLine="709"/>
        <w:jc w:val="both"/>
      </w:pPr>
      <w:r w:rsidRPr="00FB08E5">
        <w:t>Gündemin 26’ncı maddesinde yer alan, Keçiören İlçesinde ikamet eden vatandaşlarımızın sitelerde bulunan işyerlerine rahat gidip gelmeleri amacıyla Zileli Caddesi ile Savur Sokağının çift yönlü hale getirilmesinin uygun görülmediğine e ilişkin Ulaşım Komisyonu Raporu üzerinde söz alan olmadığından, rapor yazıldığı şekliyle oylanarak oybirliğiyle kabul edildi.</w:t>
      </w:r>
    </w:p>
    <w:p w:rsidR="00F95F45" w:rsidRPr="00FB08E5" w:rsidRDefault="00F95F45" w:rsidP="00F95F45">
      <w:pPr>
        <w:spacing w:after="60" w:line="240" w:lineRule="atLeast"/>
        <w:ind w:firstLine="709"/>
        <w:jc w:val="both"/>
      </w:pPr>
      <w:r w:rsidRPr="00FB08E5">
        <w:t xml:space="preserve">Gündemin 27’inci maddesinde yer alan, Şehrimizde yaşayan vatandaşlarımıza Ankara Büyükşehir Belediyesince İnsan Hakları konusunda seminerler düzenlenmesine ilişkin İnsan Hakları Komisyonu Raporu üzerinde söz alan olmadığından, rapor yazıldığı şekliyle oylanarak oybirliğiyle kabul edildi.    </w:t>
      </w:r>
    </w:p>
    <w:p w:rsidR="00F95F45" w:rsidRPr="00FB08E5" w:rsidRDefault="00F95F45" w:rsidP="00F95F45">
      <w:pPr>
        <w:spacing w:after="60" w:line="240" w:lineRule="atLeast"/>
        <w:ind w:firstLine="709"/>
        <w:jc w:val="both"/>
      </w:pPr>
      <w:r w:rsidRPr="00FB08E5">
        <w:t xml:space="preserve">Gündemin 28’inci maddesinde yer alan, Mamak İlçesi </w:t>
      </w:r>
      <w:proofErr w:type="spellStart"/>
      <w:r w:rsidRPr="00FB08E5">
        <w:t>Kayaş</w:t>
      </w:r>
      <w:proofErr w:type="spellEnd"/>
      <w:r w:rsidRPr="00FB08E5">
        <w:t xml:space="preserve"> </w:t>
      </w:r>
      <w:proofErr w:type="spellStart"/>
      <w:r w:rsidRPr="00FB08E5">
        <w:t>Üreğil</w:t>
      </w:r>
      <w:proofErr w:type="spellEnd"/>
      <w:r w:rsidRPr="00FB08E5">
        <w:t xml:space="preserve"> Kentsel Dönüşüm Alanı içerisine yürüyüş yolu kapısı yapılmasına ilişkin Su ve Kanal Hizmetleri Komisyonu Raporu üzerinde söz alan olmadığından, rapor yazıldığı şekliyle oylanarak oybirliğiyle kabul edildi.  </w:t>
      </w:r>
    </w:p>
    <w:p w:rsidR="00F95F45" w:rsidRPr="00FB08E5" w:rsidRDefault="00F95F45" w:rsidP="00F95F45">
      <w:pPr>
        <w:spacing w:after="60" w:line="240" w:lineRule="atLeast"/>
        <w:ind w:firstLine="709"/>
        <w:jc w:val="both"/>
      </w:pPr>
      <w:r w:rsidRPr="00FB08E5">
        <w:t xml:space="preserve">Gündemin 29’uncu maddesinde yer alan, Polatlı İlçe sınırlarında bulunan Yassıhöyük Mahallesi’nin kanalizasyon sorunlarının giderilmesine ilişkin Su ve Kanal Hizmetleri Komisyonu Raporu üzerinde söz alan olmadığından, rapor yazıldığı şekliyle oylanarak oybirliğiyle kabul edildi.   </w:t>
      </w:r>
    </w:p>
    <w:p w:rsidR="00F95F45" w:rsidRPr="00FB08E5" w:rsidRDefault="00F95F45" w:rsidP="00F95F45">
      <w:pPr>
        <w:spacing w:after="60" w:line="240" w:lineRule="atLeast"/>
        <w:ind w:firstLine="709"/>
        <w:jc w:val="both"/>
      </w:pPr>
      <w:r w:rsidRPr="00FB08E5">
        <w:t xml:space="preserve">Gündemin 30’uncu maddesinde yer alan, Elmadağ İlçesi Yenimahalle’de bulunan köy çeşmelerine ilişkin Su ve Kanal Hizmetleri Komisyonu Raporu üzerinde söz alan olmadığından, rapor yazıldığı şekliyle oylanarak oybirliğiyle kabul edildi.    </w:t>
      </w:r>
    </w:p>
    <w:p w:rsidR="00F95F45" w:rsidRPr="00FB08E5" w:rsidRDefault="00F95F45" w:rsidP="00F95F45">
      <w:pPr>
        <w:spacing w:after="60" w:line="240" w:lineRule="atLeast"/>
        <w:ind w:firstLine="709"/>
        <w:jc w:val="both"/>
      </w:pPr>
      <w:r w:rsidRPr="00FB08E5">
        <w:t xml:space="preserve">Gündemin 31’inci maddesinde yer alan, Elmadağ İlçesi </w:t>
      </w:r>
      <w:proofErr w:type="spellStart"/>
      <w:r w:rsidRPr="00FB08E5">
        <w:t>Üçevler</w:t>
      </w:r>
      <w:proofErr w:type="spellEnd"/>
      <w:r w:rsidRPr="00FB08E5">
        <w:t xml:space="preserve"> ve Yenimahalle Mahalleleri’nin kanalizasyon sorunlarının giderilmesine ilişkin Su ve Kanal Hizmetleri Komisyonu Raporu üzerinde söz alan olmadığından, rapor yazıldığı şekliyle oylanarak oybirliğiyle kabul edildi.  </w:t>
      </w:r>
    </w:p>
    <w:p w:rsidR="00F95F45" w:rsidRPr="00FB08E5" w:rsidRDefault="00F95F45" w:rsidP="00F95F45">
      <w:pPr>
        <w:spacing w:after="60" w:line="240" w:lineRule="atLeast"/>
        <w:ind w:firstLine="709"/>
        <w:jc w:val="both"/>
      </w:pPr>
      <w:r w:rsidRPr="00FB08E5">
        <w:t>Gündemin 32’nci maddesinde yer alan Ankara genelinde bulunan sulama göletlerinin bakım ve onarımlarının yapılmasına ilişkin Su ve Kanal Hizmetleri Komisyonu Raporu üzerinde söz alan olmadığından, rapor yazıldığı şekliyle oylanarak oybirliğiyle kabul edildi</w:t>
      </w:r>
      <w:proofErr w:type="gramStart"/>
      <w:r w:rsidRPr="00FB08E5">
        <w:t>.,</w:t>
      </w:r>
      <w:proofErr w:type="gramEnd"/>
      <w:r w:rsidRPr="00FB08E5">
        <w:t xml:space="preserve"> </w:t>
      </w:r>
    </w:p>
    <w:p w:rsidR="00F95F45" w:rsidRPr="00FB08E5" w:rsidRDefault="00F95F45" w:rsidP="00F95F45">
      <w:pPr>
        <w:spacing w:after="60" w:line="240" w:lineRule="atLeast"/>
        <w:ind w:firstLine="709"/>
        <w:jc w:val="both"/>
      </w:pPr>
      <w:r w:rsidRPr="00FB08E5">
        <w:t xml:space="preserve">Gündemin 33’üncü maddesinde yer alan, Şereflikoçhisar İlçe sınırları içerisinde sebze ve meyve yetiştiriciliği ile uğraşan çiftçilerimize yönelik soğuk hava deposu yapılmasına ilişkin Tarım ve Hayvancılık Komisyonu Raporu üzerinde söz alan olmadığından, rapor yazıldığı şekliyle oylanarak oybirliğiyle kabul edildi.  </w:t>
      </w:r>
    </w:p>
    <w:p w:rsidR="00F95F45" w:rsidRPr="00FB08E5" w:rsidRDefault="00F95F45" w:rsidP="00F95F45">
      <w:pPr>
        <w:spacing w:after="60" w:line="240" w:lineRule="atLeast"/>
        <w:ind w:firstLine="709"/>
        <w:jc w:val="both"/>
      </w:pPr>
      <w:r w:rsidRPr="00FB08E5">
        <w:t xml:space="preserve">Gündemin 34’üncü maddesinde yer alan, </w:t>
      </w:r>
      <w:proofErr w:type="spellStart"/>
      <w:r w:rsidRPr="00FB08E5">
        <w:t>Covid</w:t>
      </w:r>
      <w:proofErr w:type="spellEnd"/>
      <w:r w:rsidRPr="00FB08E5">
        <w:t xml:space="preserve"> 19 sürecinde Dezenfekte Ürünlerine artan taleplere ilişkin Tüketiciyi Koruma Komisyonu Raporu üzerinde söz alan olmadığından, rapor yazıldığı şekliyle oylanarak oybirliğiyle kabul edildi.</w:t>
      </w:r>
    </w:p>
    <w:p w:rsidR="00F95F45" w:rsidRPr="00FB08E5" w:rsidRDefault="00F95F45" w:rsidP="00F95F45">
      <w:pPr>
        <w:spacing w:after="60" w:line="240" w:lineRule="atLeast"/>
        <w:ind w:firstLine="709"/>
        <w:jc w:val="both"/>
      </w:pPr>
      <w:r w:rsidRPr="00FB08E5">
        <w:t xml:space="preserve">Gündemin 35’inci maddesinde yer alan, Şereflikoçhisar İlçe sınırlarında bulunan Tuz Gölü – </w:t>
      </w:r>
      <w:proofErr w:type="spellStart"/>
      <w:r w:rsidRPr="00FB08E5">
        <w:t>Hirfanlı</w:t>
      </w:r>
      <w:proofErr w:type="spellEnd"/>
      <w:r w:rsidRPr="00FB08E5">
        <w:t xml:space="preserve"> Barajına ilişkin Turizm Komisyonu Raporu üzerinde söz alan olmadığından, rapor yazıldığı şekliyle oylanarak oybirliğiyle kabul edildi.    </w:t>
      </w:r>
    </w:p>
    <w:p w:rsidR="00F95F45" w:rsidRPr="00FB08E5" w:rsidRDefault="00F95F45" w:rsidP="00F95F45">
      <w:pPr>
        <w:spacing w:after="60" w:line="240" w:lineRule="atLeast"/>
        <w:ind w:firstLine="709"/>
        <w:jc w:val="both"/>
      </w:pPr>
      <w:r w:rsidRPr="00FB08E5">
        <w:t xml:space="preserve">Gündemin 36’ncı maddesinde yer alan, Altındağ İlçesi Ulus Tarihi Kent Merkezinde bulunan Roma Tiyatrosuna ilişkin ATAK Komisyonu Raporu üzerinde söz alan olmadığından, rapor yazıldığı şekliyle oylanarak oybirliğiyle kabul edildi.    </w:t>
      </w:r>
    </w:p>
    <w:p w:rsidR="00F95F45" w:rsidRPr="00FB08E5" w:rsidRDefault="00F95F45" w:rsidP="00F95F45">
      <w:pPr>
        <w:spacing w:after="60" w:line="240" w:lineRule="atLeast"/>
        <w:ind w:firstLine="709"/>
        <w:jc w:val="both"/>
      </w:pPr>
      <w:r w:rsidRPr="00FB08E5">
        <w:t xml:space="preserve">Gündemin 37’nci maddesinde yer alan, İlimizin Termal Sağlık Turizminin canlandırılmasına ilişkin Ankara’nın Yeraltı Kaynaklarını Koruma Komisyonu Raporu üzerinde söz alan olmadığından, rapor yazıldığı şekliyle oylanarak oybirliğiyle kabul edildi.  </w:t>
      </w:r>
    </w:p>
    <w:p w:rsidR="00F95F45" w:rsidRPr="00FB08E5" w:rsidRDefault="00F95F45" w:rsidP="00F95F45">
      <w:pPr>
        <w:spacing w:after="60" w:line="240" w:lineRule="atLeast"/>
        <w:ind w:firstLine="709"/>
        <w:jc w:val="both"/>
      </w:pPr>
      <w:r w:rsidRPr="00FB08E5">
        <w:t xml:space="preserve">Gündemin 38’inci maddesinde yer alan, Polatlı İlçe sınırlarındaki Sakarya nehrine ilişkin Baraj - Gölet ve Sulama Kanallarını Değerlendirme Komisyonu Raporu üzerinde söz alan </w:t>
      </w:r>
      <w:r>
        <w:t xml:space="preserve">Üye Zekayi </w:t>
      </w:r>
      <w:proofErr w:type="spellStart"/>
      <w:r>
        <w:t>KAYA’nın</w:t>
      </w:r>
      <w:proofErr w:type="spellEnd"/>
      <w:r>
        <w:t xml:space="preserve"> konuşmasından </w:t>
      </w:r>
      <w:proofErr w:type="gramStart"/>
      <w:r>
        <w:t xml:space="preserve">sonra </w:t>
      </w:r>
      <w:r w:rsidRPr="00FB08E5">
        <w:t xml:space="preserve"> rapor</w:t>
      </w:r>
      <w:proofErr w:type="gramEnd"/>
      <w:r w:rsidRPr="00FB08E5">
        <w:t xml:space="preserve"> yazıldığı şekliyle oylanarak oybirliğiyle kabul edildi.    </w:t>
      </w:r>
    </w:p>
    <w:p w:rsidR="00F95F45" w:rsidRPr="00FB08E5" w:rsidRDefault="00F95F45" w:rsidP="00F95F45">
      <w:pPr>
        <w:spacing w:after="60" w:line="240" w:lineRule="atLeast"/>
        <w:ind w:firstLine="709"/>
        <w:jc w:val="both"/>
      </w:pPr>
      <w:r w:rsidRPr="00FB08E5">
        <w:t>Gündemin 39’uncu maddesinde yer alan, Göllerde barındırılan canlı türlerinin araştırılmasına ilişkin Çevre İlçeleri Yatırım ve İzleme Komisyonu Raporu üzerinde söz alan olmadığından, rapor yazıldığı şekliyle oylanarak oybirliğiyle kabul edildi.</w:t>
      </w:r>
    </w:p>
    <w:p w:rsidR="00F95F45" w:rsidRDefault="00F95F45" w:rsidP="00F95F45">
      <w:pPr>
        <w:spacing w:after="60" w:line="240" w:lineRule="atLeast"/>
        <w:ind w:firstLine="709"/>
        <w:jc w:val="both"/>
      </w:pPr>
      <w:r w:rsidRPr="00FB08E5">
        <w:lastRenderedPageBreak/>
        <w:t xml:space="preserve">Gündemin 40’ıncı maddesinde yer alan, </w:t>
      </w:r>
      <w:proofErr w:type="spellStart"/>
      <w:r w:rsidRPr="00FB08E5">
        <w:t>Pandemi</w:t>
      </w:r>
      <w:proofErr w:type="spellEnd"/>
      <w:r w:rsidRPr="00FB08E5">
        <w:t xml:space="preserve"> döneminde kapalı olan Büyükşehir Belediyesine ait işyerlerinin kira borçlarına ilişkin Emlak Komisyonu Raporu üzerinde söz alan olmadığından, rapor yazıldığı şekliyle oylanarak oybirliğiyle kabul edildi.  </w:t>
      </w:r>
    </w:p>
    <w:p w:rsidR="00F95F45" w:rsidRDefault="00F95F45" w:rsidP="00F95F45">
      <w:pPr>
        <w:spacing w:after="60" w:line="240" w:lineRule="atLeast"/>
        <w:ind w:firstLine="709"/>
        <w:jc w:val="both"/>
      </w:pPr>
      <w:r>
        <w:t xml:space="preserve">Maddenin oylamasından sonra söz alan AK Parti Grup Başkanvekili Üye Murat KÖSE, “Bu ay ilk toplantı gününde, gündemin 147 ve 148’inci maddelerinin son gün görüşülmek üzere ertelenmesi hususunu teklif etmiştik ve kabul edilmişti.  </w:t>
      </w:r>
      <w:r w:rsidRPr="00FB08E5">
        <w:t xml:space="preserve">Çankaya İlçesi </w:t>
      </w:r>
      <w:proofErr w:type="spellStart"/>
      <w:r w:rsidRPr="00FB08E5">
        <w:t>Karakusunlar</w:t>
      </w:r>
      <w:proofErr w:type="spellEnd"/>
      <w:r w:rsidRPr="00FB08E5">
        <w:t xml:space="preserve"> Mahallesi 29096 ada 10 parsel</w:t>
      </w:r>
      <w:r>
        <w:t xml:space="preserve">e ait 2 adet arka arkaya olan ve gündemde bulunan maddelerin, Meclisin son günkü toplantısı </w:t>
      </w:r>
      <w:proofErr w:type="gramStart"/>
      <w:r>
        <w:t>olan  yarınki</w:t>
      </w:r>
      <w:proofErr w:type="gramEnd"/>
      <w:r>
        <w:t xml:space="preserve"> birleşimde değil bugün görüşülmesini teklif ediyorum” açıklamasından sonra söz alan CHP Grup Başkanvekili Üye Yaşar NESLİHANOĞLU “İlk günkü toplantıda son güne ertelenmesi kabul edilen her iki madde zaten yarın görüşülecek, bir gün öne çekerek bugün görüşülmesinin nedenini anlayamadığını” açıkladı. Söz alan Üye Murat KÖSE “CHP Grup Başkanvekili ile zaman </w:t>
      </w:r>
      <w:proofErr w:type="spellStart"/>
      <w:r>
        <w:t>zaman</w:t>
      </w:r>
      <w:proofErr w:type="spellEnd"/>
      <w:r>
        <w:t xml:space="preserve"> maddelerin görüşülme ve ertelenmesi hususlarını görüştüklerini. Şimdi ise böyle bir öneride bulunduklarını” açıkladı. Başkan, Salı gününe ertelenmiş olan 2 maddenin bugünkü gündemde görüşülmesi hususunu oya sundu ve oyçokluğuyla kabul edildi. Söz alan Üye Murat KÖSE “Her iki maddenin de bugünkü gündemin sonunda değil,  tamamlanan 40’ıncı maddeden sonra hemen görüşülmesini” teklif etti. Başkan, öne alınan iki maddenin gündemin oylaması yapılan 40’ıncı maddesinden sonra görüşülmesi hususunu oya sundu ve oyçokluğuyla kabul edildi.</w:t>
      </w:r>
    </w:p>
    <w:p w:rsidR="00F95F45" w:rsidRPr="00FB08E5" w:rsidRDefault="00F95F45" w:rsidP="00F95F45">
      <w:pPr>
        <w:spacing w:after="60" w:line="240" w:lineRule="atLeast"/>
        <w:ind w:firstLine="709"/>
        <w:jc w:val="both"/>
      </w:pPr>
      <w:r>
        <w:t>Gündemin Yeni 41’inci maddesin</w:t>
      </w:r>
      <w:r w:rsidRPr="00FB08E5">
        <w:t>e</w:t>
      </w:r>
      <w:r>
        <w:t xml:space="preserve"> alınan, </w:t>
      </w:r>
      <w:r w:rsidRPr="00FB08E5">
        <w:t xml:space="preserve">Çankaya İlçesi </w:t>
      </w:r>
      <w:proofErr w:type="spellStart"/>
      <w:r w:rsidRPr="00FB08E5">
        <w:t>Karakusunlar</w:t>
      </w:r>
      <w:proofErr w:type="spellEnd"/>
      <w:r w:rsidRPr="00FB08E5">
        <w:t xml:space="preserve"> Mahallesi 29096 ada 10 parsel ve güneyi 1/5000 ölçekli nazım imar planı değişikliği teklifine ilişkin İmar ve Bayındırlık Komisyonu</w:t>
      </w:r>
      <w:r>
        <w:t xml:space="preserve"> raporu üzerinde söz alan İmar ve Bayındırlık Komisyonu Başkanı Üye Mehmet Emin AYAZ “İlk günkü gündemin 147 ve 148’inci maddelerinde yer </w:t>
      </w:r>
      <w:proofErr w:type="gramStart"/>
      <w:r>
        <w:t>alan  Çankaya</w:t>
      </w:r>
      <w:proofErr w:type="gramEnd"/>
      <w:r>
        <w:t xml:space="preserve"> İlçesi </w:t>
      </w:r>
      <w:proofErr w:type="spellStart"/>
      <w:r>
        <w:t>Karakusunlar</w:t>
      </w:r>
      <w:proofErr w:type="spellEnd"/>
      <w:r>
        <w:t xml:space="preserve"> Mahallesi 29096 ada 10 parsele ilişkin 1/5000 ve 1/1000’lik imar planı değişikliğine ait komisyon raporlarının bu şekliyle ve bugün oylanmasını istiyoruz.”  açıklamasından sonra Başkan, “İlk günkü gündemin 147’nci maddesinde yer alan Komisyon Raporunu” oya sundu ve komisyon raporu oyçokluğuyla kabul edildi. (CHP ve MHP Grupları ret oyu kullanmışlardır)</w:t>
      </w:r>
    </w:p>
    <w:p w:rsidR="00F95F45" w:rsidRPr="00FB08E5" w:rsidRDefault="00F95F45" w:rsidP="00F95F45">
      <w:pPr>
        <w:shd w:val="clear" w:color="auto" w:fill="FFFFFF"/>
        <w:spacing w:after="60" w:line="240" w:lineRule="atLeast"/>
        <w:ind w:firstLine="709"/>
        <w:jc w:val="both"/>
      </w:pPr>
      <w:proofErr w:type="gramStart"/>
      <w:r w:rsidRPr="00FB08E5">
        <w:t xml:space="preserve">Gündemin </w:t>
      </w:r>
      <w:r>
        <w:t>Yeni 42’nci maddesine alınan</w:t>
      </w:r>
      <w:r w:rsidRPr="00FB08E5">
        <w:t xml:space="preserve">, Çankaya İlçesi </w:t>
      </w:r>
      <w:proofErr w:type="spellStart"/>
      <w:r w:rsidRPr="00FB08E5">
        <w:t>Karakusunlar</w:t>
      </w:r>
      <w:proofErr w:type="spellEnd"/>
      <w:r w:rsidRPr="00FB08E5">
        <w:t xml:space="preserve"> Mahallesi 29096 ada 10 parsel ve güneyi 1/1000 ölçekli uygulama imar planı değişikliği teklifine ilişkin İmar ve Bayındırlık Komisyonu</w:t>
      </w:r>
      <w:r>
        <w:t xml:space="preserve"> raporu üzerinde söz alan olmadığından Başkan, “İlk günkü gündemin 148’inci maddesinde yer alan Komisyon Raporunu” oya sundu ve komisyon raporu oyçokluğuyla kabul edildi. </w:t>
      </w:r>
      <w:proofErr w:type="gramEnd"/>
      <w:r>
        <w:t>(CHP ve MHP Grupları ret oyu kullanmışlardır)</w:t>
      </w:r>
    </w:p>
    <w:p w:rsidR="00F95F45" w:rsidRPr="00FB08E5" w:rsidRDefault="00F95F45" w:rsidP="00F95F45">
      <w:pPr>
        <w:spacing w:after="20"/>
        <w:ind w:firstLine="709"/>
        <w:jc w:val="both"/>
        <w:rPr>
          <w:lang w:eastAsia="en-US"/>
        </w:rPr>
      </w:pPr>
      <w:r w:rsidRPr="00FB08E5">
        <w:rPr>
          <w:lang w:eastAsia="en-US"/>
        </w:rPr>
        <w:t>Gündemde yer alan diğer maddeleri görüşmek üzere, 13 Ekim 2020 Salı günü saat 18.00’de toplanmak üzere Birleşime son verildi.</w:t>
      </w:r>
    </w:p>
    <w:p w:rsidR="00F95F45" w:rsidRPr="00FB08E5" w:rsidRDefault="00F95F45" w:rsidP="00F95F45">
      <w:pPr>
        <w:spacing w:after="60"/>
        <w:jc w:val="center"/>
      </w:pPr>
    </w:p>
    <w:p w:rsidR="00F95F45" w:rsidRPr="00FB08E5" w:rsidRDefault="00F95F45" w:rsidP="00F95F45">
      <w:pPr>
        <w:jc w:val="center"/>
      </w:pPr>
      <w:r w:rsidRPr="00FB08E5">
        <w:t>Fatih ÜNAL</w:t>
      </w:r>
    </w:p>
    <w:p w:rsidR="00F95F45" w:rsidRPr="00FB08E5" w:rsidRDefault="00F95F45" w:rsidP="00F95F45">
      <w:pPr>
        <w:jc w:val="center"/>
      </w:pPr>
      <w:r w:rsidRPr="00FB08E5">
        <w:t>BAŞKAN</w:t>
      </w:r>
    </w:p>
    <w:p w:rsidR="00F95F45" w:rsidRPr="00FB08E5" w:rsidRDefault="00F95F45" w:rsidP="00F95F45">
      <w:pPr>
        <w:jc w:val="center"/>
      </w:pPr>
      <w:r w:rsidRPr="00FB08E5">
        <w:t>Meclis 1. Başkanvekili</w:t>
      </w:r>
    </w:p>
    <w:p w:rsidR="00F95F45" w:rsidRPr="00FB08E5" w:rsidRDefault="00F95F45" w:rsidP="00F95F45">
      <w:pPr>
        <w:shd w:val="clear" w:color="auto" w:fill="FFFFFF"/>
        <w:spacing w:after="60" w:line="240" w:lineRule="atLeast"/>
        <w:jc w:val="both"/>
      </w:pPr>
      <w:r w:rsidRPr="00FB08E5">
        <w:t xml:space="preserve">                                       </w:t>
      </w:r>
    </w:p>
    <w:tbl>
      <w:tblPr>
        <w:tblW w:w="0" w:type="auto"/>
        <w:tblLook w:val="04A0"/>
      </w:tblPr>
      <w:tblGrid>
        <w:gridCol w:w="3225"/>
        <w:gridCol w:w="3148"/>
        <w:gridCol w:w="3198"/>
      </w:tblGrid>
      <w:tr w:rsidR="00F95F45" w:rsidRPr="00FB08E5" w:rsidTr="00382CF5">
        <w:tc>
          <w:tcPr>
            <w:tcW w:w="3307" w:type="dxa"/>
          </w:tcPr>
          <w:p w:rsidR="00F95F45" w:rsidRPr="00FB08E5" w:rsidRDefault="00F95F45" w:rsidP="00382CF5">
            <w:pPr>
              <w:jc w:val="center"/>
            </w:pPr>
            <w:r w:rsidRPr="00FB08E5">
              <w:t>OSMAN KARAASLAN</w:t>
            </w:r>
          </w:p>
          <w:p w:rsidR="00F95F45" w:rsidRPr="00FB08E5" w:rsidRDefault="00F95F45" w:rsidP="00382CF5">
            <w:pPr>
              <w:jc w:val="center"/>
            </w:pPr>
            <w:r w:rsidRPr="00FB08E5">
              <w:t>KÂTİP ÜYE</w:t>
            </w:r>
          </w:p>
        </w:tc>
        <w:tc>
          <w:tcPr>
            <w:tcW w:w="3307" w:type="dxa"/>
          </w:tcPr>
          <w:p w:rsidR="00F95F45" w:rsidRPr="00FB08E5" w:rsidRDefault="00F95F45" w:rsidP="00382CF5">
            <w:pPr>
              <w:jc w:val="both"/>
            </w:pPr>
          </w:p>
        </w:tc>
        <w:tc>
          <w:tcPr>
            <w:tcW w:w="3307" w:type="dxa"/>
          </w:tcPr>
          <w:p w:rsidR="00F95F45" w:rsidRPr="00FB08E5" w:rsidRDefault="00F95F45" w:rsidP="00382CF5">
            <w:pPr>
              <w:jc w:val="center"/>
            </w:pPr>
            <w:r w:rsidRPr="00FB08E5">
              <w:t>Harun ÖZTÜRK</w:t>
            </w:r>
          </w:p>
          <w:p w:rsidR="00F95F45" w:rsidRPr="00FB08E5" w:rsidRDefault="00F95F45" w:rsidP="00382CF5">
            <w:pPr>
              <w:jc w:val="center"/>
            </w:pPr>
            <w:r w:rsidRPr="00FB08E5">
              <w:t>YEDEK KÂTİP ÜYE</w:t>
            </w:r>
          </w:p>
        </w:tc>
      </w:tr>
    </w:tbl>
    <w:p w:rsidR="00F95F45" w:rsidRPr="00FB08E5" w:rsidRDefault="00F95F45" w:rsidP="00F95F45">
      <w:pPr>
        <w:ind w:firstLine="720"/>
        <w:jc w:val="both"/>
      </w:pPr>
    </w:p>
    <w:p w:rsidR="00F95F45" w:rsidRPr="00F056A8" w:rsidRDefault="00F95F45"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A23"/>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99C"/>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7D6"/>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5F45"/>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1817</Words>
  <Characters>13061</Characters>
  <Application>Microsoft Office Word</Application>
  <DocSecurity>0</DocSecurity>
  <Lines>108</Lines>
  <Paragraphs>29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2020-10-14T06:34:00Z</dcterms:created>
  <dcterms:modified xsi:type="dcterms:W3CDTF">2020-10-16T08:10:00Z</dcterms:modified>
</cp:coreProperties>
</file>