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BC7978">
        <w:t>2</w:t>
      </w:r>
      <w:r w:rsidR="001A7408">
        <w:t>75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105E30">
        <w:t xml:space="preserve">       09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Pr="00AD6DC1" w:rsidRDefault="00152A5A" w:rsidP="006A1F8B">
      <w:pPr>
        <w:ind w:firstLine="708"/>
        <w:jc w:val="both"/>
      </w:pPr>
      <w:r w:rsidRPr="003F53C5">
        <w:t xml:space="preserve">Beypazarı İlçesi </w:t>
      </w:r>
      <w:proofErr w:type="spellStart"/>
      <w:r w:rsidRPr="003F53C5">
        <w:t>Hacıkara</w:t>
      </w:r>
      <w:proofErr w:type="spellEnd"/>
      <w:r w:rsidRPr="003F53C5">
        <w:t xml:space="preserve"> Mahallesi 1626 ada 1 parselde 1/1000 ölçekli uygulama imar plan değişikliğine </w:t>
      </w:r>
      <w:r w:rsidR="00844A89" w:rsidRPr="00AD6DC1">
        <w:t xml:space="preserve">ilişkin </w:t>
      </w:r>
      <w:r w:rsidR="00050B1F" w:rsidRPr="00AD6DC1">
        <w:t>İmar ve Bayındırlık</w:t>
      </w:r>
      <w:r w:rsidR="002B6A35" w:rsidRPr="00AD6DC1">
        <w:t xml:space="preserve"> </w:t>
      </w:r>
      <w:r w:rsidR="00605CC8" w:rsidRPr="00AD6DC1">
        <w:t xml:space="preserve">Komisyonunun </w:t>
      </w:r>
      <w:r w:rsidR="00393C67">
        <w:t>21</w:t>
      </w:r>
      <w:r w:rsidR="00050B1F" w:rsidRPr="00AD6DC1">
        <w:t>.09</w:t>
      </w:r>
      <w:r w:rsidR="00AF4ABA" w:rsidRPr="00AD6DC1">
        <w:t xml:space="preserve">.2020 gün ve </w:t>
      </w:r>
      <w:r>
        <w:t>279</w:t>
      </w:r>
      <w:r w:rsidR="00AF4ABA" w:rsidRPr="00AD6DC1">
        <w:t xml:space="preserve"> sayılı raporu Büy</w:t>
      </w:r>
      <w:r w:rsidR="00605CC8" w:rsidRPr="00AD6DC1">
        <w:t xml:space="preserve">ükşehir Belediye Meclisimizin </w:t>
      </w:r>
      <w:r w:rsidR="00393C67">
        <w:t>09</w:t>
      </w:r>
      <w:r w:rsidR="00605CC8" w:rsidRPr="00AD6DC1">
        <w:t>.</w:t>
      </w:r>
      <w:r w:rsidR="00050B1F" w:rsidRPr="00AD6DC1">
        <w:t>10</w:t>
      </w:r>
      <w:r w:rsidR="00AF4ABA" w:rsidRPr="00AD6DC1">
        <w:t>.2020 tarihli toplantısında okundu.</w:t>
      </w:r>
    </w:p>
    <w:p w:rsidR="00440673" w:rsidRPr="00AD6DC1" w:rsidRDefault="00440673" w:rsidP="006A1F8B">
      <w:pPr>
        <w:ind w:firstLine="708"/>
        <w:jc w:val="both"/>
      </w:pPr>
    </w:p>
    <w:p w:rsidR="00152A5A" w:rsidRDefault="0043272A" w:rsidP="00152A5A">
      <w:pPr>
        <w:pStyle w:val="ListeParagraf"/>
        <w:tabs>
          <w:tab w:val="left" w:pos="0"/>
        </w:tabs>
        <w:ind w:left="0"/>
        <w:contextualSpacing/>
        <w:jc w:val="both"/>
      </w:pPr>
      <w:r w:rsidRPr="00AD6DC1">
        <w:tab/>
      </w:r>
      <w:r w:rsidR="00563B54" w:rsidRPr="00AD6DC1">
        <w:t>Konu</w:t>
      </w:r>
      <w:r w:rsidR="00CC5A0F" w:rsidRPr="00AD6DC1">
        <w:t xml:space="preserve"> üzerinde yapılan incelemeler ne</w:t>
      </w:r>
      <w:r w:rsidR="00563B54" w:rsidRPr="00AD6DC1">
        <w:t xml:space="preserve">ticesinde; </w:t>
      </w:r>
      <w:r w:rsidR="00152A5A" w:rsidRPr="003F53C5">
        <w:t xml:space="preserve">Beypazarı Belediye Başkanlığı İmar ve Şehircilik Müdürlüğü'nün 11.08.2020 gün E.3363 sayılı yazısı </w:t>
      </w:r>
      <w:proofErr w:type="gramStart"/>
      <w:r w:rsidR="00152A5A" w:rsidRPr="003F53C5">
        <w:t>ile;</w:t>
      </w:r>
      <w:proofErr w:type="gramEnd"/>
      <w:r w:rsidR="00152A5A" w:rsidRPr="003F53C5">
        <w:t xml:space="preserve"> "Beypazarı İlçesi </w:t>
      </w:r>
      <w:proofErr w:type="spellStart"/>
      <w:r w:rsidR="00152A5A" w:rsidRPr="003F53C5">
        <w:t>Hacıkara</w:t>
      </w:r>
      <w:proofErr w:type="spellEnd"/>
      <w:r w:rsidR="00152A5A" w:rsidRPr="003F53C5">
        <w:t xml:space="preserve"> Mahallesi 1626 ada 1 parselde 1/1000 ölçekli Uygulama İmar Pla</w:t>
      </w:r>
      <w:r w:rsidR="00152A5A">
        <w:t>nı</w:t>
      </w:r>
      <w:r w:rsidR="00152A5A" w:rsidRPr="003F53C5">
        <w:t xml:space="preserve"> değişikliği" teklifi Beypazarı Belediye Meclisinin 04.08.2020 tarih ve 225 sayılı kararıyla uygun görülerek 5216 sayılı yasa gereği </w:t>
      </w:r>
      <w:r w:rsidR="00152A5A">
        <w:t>İmar ve Şehircilik Dairesi Başkanlığına sunulduğu,</w:t>
      </w:r>
    </w:p>
    <w:p w:rsidR="00152A5A" w:rsidRPr="003F53C5" w:rsidRDefault="00152A5A" w:rsidP="00152A5A">
      <w:pPr>
        <w:pStyle w:val="ListeParagraf"/>
        <w:tabs>
          <w:tab w:val="left" w:pos="0"/>
        </w:tabs>
        <w:ind w:left="0"/>
        <w:contextualSpacing/>
        <w:jc w:val="both"/>
      </w:pPr>
    </w:p>
    <w:p w:rsidR="00152A5A" w:rsidRPr="003F53C5" w:rsidRDefault="00152A5A" w:rsidP="00152A5A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3F53C5">
        <w:rPr>
          <w:sz w:val="24"/>
          <w:szCs w:val="24"/>
        </w:rPr>
        <w:t>Yapılan incelemede;</w:t>
      </w:r>
    </w:p>
    <w:p w:rsidR="00152A5A" w:rsidRPr="003F53C5" w:rsidRDefault="00152A5A" w:rsidP="00152A5A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3F53C5">
        <w:rPr>
          <w:sz w:val="24"/>
          <w:szCs w:val="24"/>
        </w:rPr>
        <w:t xml:space="preserve">Plan değişikliği teklifine konu 0.38 hektar yüz ölçümlü taşınmazın, meri Uygulama İmar Planının Beypazarı Belediye Meclisinin </w:t>
      </w:r>
      <w:proofErr w:type="gramStart"/>
      <w:r w:rsidRPr="003F53C5">
        <w:rPr>
          <w:sz w:val="24"/>
          <w:szCs w:val="24"/>
        </w:rPr>
        <w:t>03/03/2009</w:t>
      </w:r>
      <w:proofErr w:type="gramEnd"/>
      <w:r w:rsidRPr="003F53C5">
        <w:rPr>
          <w:sz w:val="24"/>
          <w:szCs w:val="24"/>
        </w:rPr>
        <w:t xml:space="preserve"> tarih ve 2009-7.29 karar sayıla</w:t>
      </w:r>
      <w:r>
        <w:rPr>
          <w:sz w:val="24"/>
          <w:szCs w:val="24"/>
        </w:rPr>
        <w:t>rı ile KAKS:</w:t>
      </w:r>
      <w:r w:rsidRPr="003F53C5">
        <w:rPr>
          <w:sz w:val="24"/>
          <w:szCs w:val="24"/>
        </w:rPr>
        <w:t xml:space="preserve">1.00, </w:t>
      </w:r>
      <w:proofErr w:type="spellStart"/>
      <w:r w:rsidRPr="003F53C5">
        <w:rPr>
          <w:sz w:val="24"/>
          <w:szCs w:val="24"/>
        </w:rPr>
        <w:t>Yençok</w:t>
      </w:r>
      <w:proofErr w:type="spellEnd"/>
      <w:r w:rsidRPr="003F53C5">
        <w:rPr>
          <w:sz w:val="24"/>
          <w:szCs w:val="24"/>
        </w:rPr>
        <w:t xml:space="preserve">= 9.50 m, karayolundan 25, diğer yollar ve komşu parselden de </w:t>
      </w:r>
      <w:r w:rsidRPr="003F53C5">
        <w:rPr>
          <w:rStyle w:val="Gvdemetni1ptbolukbraklyor1"/>
          <w:sz w:val="24"/>
          <w:szCs w:val="24"/>
        </w:rPr>
        <w:t>5'er</w:t>
      </w:r>
      <w:r w:rsidRPr="003F53C5">
        <w:rPr>
          <w:sz w:val="24"/>
          <w:szCs w:val="24"/>
        </w:rPr>
        <w:t xml:space="preserve"> metre yapı yaklaşma mesafesi yapılaşma koşulu ile "Ticaret Ala</w:t>
      </w:r>
      <w:r>
        <w:rPr>
          <w:sz w:val="24"/>
          <w:szCs w:val="24"/>
        </w:rPr>
        <w:t>nı</w:t>
      </w:r>
      <w:r w:rsidRPr="003F53C5">
        <w:rPr>
          <w:sz w:val="24"/>
          <w:szCs w:val="24"/>
        </w:rPr>
        <w:t>" kullanımı olarak belirlendiği,</w:t>
      </w:r>
    </w:p>
    <w:p w:rsidR="00152A5A" w:rsidRDefault="00152A5A" w:rsidP="00152A5A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152A5A" w:rsidRPr="003F53C5" w:rsidRDefault="00152A5A" w:rsidP="00152A5A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3F53C5">
        <w:rPr>
          <w:sz w:val="24"/>
          <w:szCs w:val="24"/>
        </w:rPr>
        <w:t>Hali hazır durumu incelendiğinde alan üzerinde herhangi bir yapılaşma olmamakla birlikte bitişiğinde akaryakıt ve servis istasyonu bulunduğu,</w:t>
      </w:r>
    </w:p>
    <w:p w:rsidR="00152A5A" w:rsidRDefault="00152A5A" w:rsidP="00152A5A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152A5A" w:rsidRDefault="00152A5A" w:rsidP="00152A5A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3F53C5">
        <w:rPr>
          <w:sz w:val="24"/>
          <w:szCs w:val="24"/>
        </w:rPr>
        <w:t>"Planlı Alanlar imar Yönetmeliği" belirlenen yükseklikleri kullanarak alanda daha nitelikli ve fonksiyonel ticari tesis yapılabilmesini amacıyla diğer yapılaşma koşulları korunmak kaydı ile</w:t>
      </w:r>
      <w:r w:rsidRPr="003F53C5">
        <w:rPr>
          <w:rStyle w:val="GvdemetniKaln3"/>
          <w:sz w:val="24"/>
          <w:szCs w:val="24"/>
        </w:rPr>
        <w:t xml:space="preserve"> </w:t>
      </w:r>
      <w:proofErr w:type="spellStart"/>
      <w:r w:rsidRPr="003F53C5">
        <w:rPr>
          <w:rStyle w:val="GvdemetniKaln3"/>
          <w:sz w:val="24"/>
          <w:szCs w:val="24"/>
        </w:rPr>
        <w:t>hmaks</w:t>
      </w:r>
      <w:proofErr w:type="spellEnd"/>
      <w:r w:rsidRPr="003F53C5">
        <w:rPr>
          <w:rStyle w:val="GvdemetniKaln3"/>
          <w:sz w:val="24"/>
          <w:szCs w:val="24"/>
        </w:rPr>
        <w:t xml:space="preserve">:9,50 </w:t>
      </w:r>
      <w:proofErr w:type="spellStart"/>
      <w:r w:rsidRPr="003F53C5">
        <w:rPr>
          <w:rStyle w:val="GvdemetniKaln3"/>
          <w:sz w:val="24"/>
          <w:szCs w:val="24"/>
        </w:rPr>
        <w:t>nin</w:t>
      </w:r>
      <w:proofErr w:type="spellEnd"/>
      <w:r w:rsidRPr="003F53C5">
        <w:rPr>
          <w:rStyle w:val="GvdemetniKaln3"/>
          <w:sz w:val="24"/>
          <w:szCs w:val="24"/>
        </w:rPr>
        <w:t xml:space="preserve"> </w:t>
      </w:r>
      <w:proofErr w:type="spellStart"/>
      <w:r w:rsidRPr="003F53C5">
        <w:rPr>
          <w:rStyle w:val="GvdemetniKaln3"/>
          <w:sz w:val="24"/>
          <w:szCs w:val="24"/>
        </w:rPr>
        <w:t>Yençok</w:t>
      </w:r>
      <w:proofErr w:type="spellEnd"/>
      <w:r w:rsidRPr="003F53C5">
        <w:rPr>
          <w:rStyle w:val="GvdemetniKaln3"/>
          <w:sz w:val="24"/>
          <w:szCs w:val="24"/>
        </w:rPr>
        <w:t>: 3 kat</w:t>
      </w:r>
      <w:r w:rsidRPr="003F53C5">
        <w:rPr>
          <w:sz w:val="24"/>
          <w:szCs w:val="24"/>
        </w:rPr>
        <w:t xml:space="preserve"> olarak değiştirilerek onaylanması istendiği,</w:t>
      </w:r>
    </w:p>
    <w:p w:rsidR="00152A5A" w:rsidRDefault="00152A5A" w:rsidP="00152A5A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</w:p>
    <w:p w:rsidR="00A950BD" w:rsidRPr="00AD6DC1" w:rsidRDefault="00152A5A" w:rsidP="00152A5A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</w:r>
      <w:r w:rsidRPr="003F53C5">
        <w:t xml:space="preserve">Hususları </w:t>
      </w:r>
      <w:r>
        <w:t xml:space="preserve">tespit edilmiş </w:t>
      </w:r>
      <w:r w:rsidRPr="003F53C5">
        <w:t>olup, "Beypaza</w:t>
      </w:r>
      <w:r>
        <w:t>rı</w:t>
      </w:r>
      <w:r w:rsidRPr="003F53C5">
        <w:t xml:space="preserve"> İlçesi </w:t>
      </w:r>
      <w:proofErr w:type="spellStart"/>
      <w:r w:rsidRPr="003F53C5">
        <w:t>Hacıkara</w:t>
      </w:r>
      <w:proofErr w:type="spellEnd"/>
      <w:r w:rsidRPr="003F53C5">
        <w:t xml:space="preserve"> Mahallesi 1626 ada 1 parselde 1/1000 ölçekli Uygulama İmar Pla</w:t>
      </w:r>
      <w:r>
        <w:t>nı</w:t>
      </w:r>
      <w:r w:rsidRPr="003F53C5">
        <w:t xml:space="preserve"> değişikliği" </w:t>
      </w:r>
      <w:proofErr w:type="spellStart"/>
      <w:r w:rsidRPr="003F53C5">
        <w:t>n</w:t>
      </w:r>
      <w:r>
        <w:t>in</w:t>
      </w:r>
      <w:proofErr w:type="spellEnd"/>
      <w:r w:rsidRPr="003F53C5">
        <w:t xml:space="preserve"> </w:t>
      </w:r>
      <w:r>
        <w:t>“</w:t>
      </w:r>
      <w:proofErr w:type="spellStart"/>
      <w:r>
        <w:t>onayı”</w:t>
      </w:r>
      <w:r w:rsidR="0043272A" w:rsidRPr="00AD6DC1">
        <w:t>na</w:t>
      </w:r>
      <w:proofErr w:type="spellEnd"/>
      <w:r w:rsidR="0002215B" w:rsidRPr="00AD6DC1">
        <w:t xml:space="preserve"> ilişkin </w:t>
      </w:r>
      <w:r w:rsidR="00050B1F" w:rsidRPr="00AD6DC1">
        <w:t xml:space="preserve">İmar ve Bayındırlık Komisyon Raporu </w:t>
      </w:r>
      <w:r w:rsidR="008950B3" w:rsidRPr="00AD6DC1">
        <w:rPr>
          <w:spacing w:val="2"/>
        </w:rPr>
        <w:t>oylanarak</w:t>
      </w:r>
      <w:r w:rsidR="00050B1F" w:rsidRPr="00AD6DC1">
        <w:rPr>
          <w:spacing w:val="2"/>
        </w:rPr>
        <w:t xml:space="preserve"> </w:t>
      </w:r>
      <w:r w:rsidR="001534DA" w:rsidRPr="00AD6DC1">
        <w:rPr>
          <w:spacing w:val="2"/>
        </w:rPr>
        <w:t>oy</w:t>
      </w:r>
      <w:r w:rsidR="00BE08DA" w:rsidRPr="00AD6DC1">
        <w:rPr>
          <w:spacing w:val="2"/>
        </w:rPr>
        <w:t>birliği</w:t>
      </w:r>
      <w:r w:rsidR="001534DA" w:rsidRPr="00AD6DC1">
        <w:rPr>
          <w:spacing w:val="2"/>
        </w:rPr>
        <w:t xml:space="preserve"> </w:t>
      </w:r>
      <w:r w:rsidR="008E2101" w:rsidRPr="00AD6DC1">
        <w:rPr>
          <w:spacing w:val="2"/>
        </w:rPr>
        <w:t>ile kabul edildi.</w:t>
      </w: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0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Default="00105E30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F45719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F400F">
      <w:pPr>
        <w:autoSpaceDE w:val="0"/>
        <w:autoSpaceDN w:val="0"/>
        <w:adjustRightInd w:val="0"/>
        <w:jc w:val="center"/>
      </w:pPr>
    </w:p>
    <w:p w:rsidR="008D4900" w:rsidRDefault="008D4900" w:rsidP="009F400F">
      <w:pPr>
        <w:autoSpaceDE w:val="0"/>
        <w:autoSpaceDN w:val="0"/>
        <w:adjustRightInd w:val="0"/>
        <w:jc w:val="center"/>
      </w:pPr>
    </w:p>
    <w:p w:rsidR="008D4900" w:rsidRDefault="008D4900" w:rsidP="009F400F">
      <w:pPr>
        <w:autoSpaceDE w:val="0"/>
        <w:autoSpaceDN w:val="0"/>
        <w:adjustRightInd w:val="0"/>
        <w:jc w:val="center"/>
      </w:pPr>
    </w:p>
    <w:p w:rsidR="008D4900" w:rsidRDefault="008D4900" w:rsidP="009F400F">
      <w:pPr>
        <w:autoSpaceDE w:val="0"/>
        <w:autoSpaceDN w:val="0"/>
        <w:adjustRightInd w:val="0"/>
        <w:jc w:val="center"/>
      </w:pPr>
    </w:p>
    <w:p w:rsidR="008D4900" w:rsidRDefault="008D4900" w:rsidP="009F400F">
      <w:pPr>
        <w:autoSpaceDE w:val="0"/>
        <w:autoSpaceDN w:val="0"/>
        <w:adjustRightInd w:val="0"/>
        <w:jc w:val="center"/>
      </w:pPr>
    </w:p>
    <w:p w:rsidR="008D4900" w:rsidRDefault="008D4900" w:rsidP="009F400F">
      <w:pPr>
        <w:autoSpaceDE w:val="0"/>
        <w:autoSpaceDN w:val="0"/>
        <w:adjustRightInd w:val="0"/>
        <w:jc w:val="center"/>
      </w:pPr>
    </w:p>
    <w:p w:rsidR="008D4900" w:rsidRDefault="008D4900" w:rsidP="009F400F">
      <w:pPr>
        <w:autoSpaceDE w:val="0"/>
        <w:autoSpaceDN w:val="0"/>
        <w:adjustRightInd w:val="0"/>
        <w:jc w:val="center"/>
      </w:pPr>
    </w:p>
    <w:p w:rsidR="008D4900" w:rsidRDefault="008D4900" w:rsidP="009F400F">
      <w:pPr>
        <w:autoSpaceDE w:val="0"/>
        <w:autoSpaceDN w:val="0"/>
        <w:adjustRightInd w:val="0"/>
        <w:jc w:val="center"/>
      </w:pPr>
    </w:p>
    <w:p w:rsidR="008D4900" w:rsidRDefault="008D4900" w:rsidP="009F400F">
      <w:pPr>
        <w:autoSpaceDE w:val="0"/>
        <w:autoSpaceDN w:val="0"/>
        <w:adjustRightInd w:val="0"/>
        <w:jc w:val="center"/>
      </w:pPr>
    </w:p>
    <w:p w:rsidR="008D4900" w:rsidRPr="008D4900" w:rsidRDefault="008D4900" w:rsidP="008D4900">
      <w:pPr>
        <w:jc w:val="center"/>
      </w:pPr>
      <w:r w:rsidRPr="008D4900">
        <w:lastRenderedPageBreak/>
        <w:t>T.C.</w:t>
      </w:r>
    </w:p>
    <w:p w:rsidR="008D4900" w:rsidRPr="008D4900" w:rsidRDefault="008D4900" w:rsidP="008D4900">
      <w:pPr>
        <w:jc w:val="center"/>
      </w:pPr>
      <w:r w:rsidRPr="008D4900">
        <w:t>ANKARA BÜYÜKŞEHİR BELEDİYE MECLİSİ</w:t>
      </w:r>
    </w:p>
    <w:p w:rsidR="008D4900" w:rsidRPr="008D4900" w:rsidRDefault="008D4900" w:rsidP="008D4900">
      <w:pPr>
        <w:jc w:val="center"/>
      </w:pPr>
      <w:r w:rsidRPr="008D4900">
        <w:t>İmar ve Bayındırlık Komisyonu Raporu</w:t>
      </w:r>
    </w:p>
    <w:p w:rsidR="008D4900" w:rsidRPr="008D4900" w:rsidRDefault="008D4900" w:rsidP="008D4900">
      <w:pPr>
        <w:jc w:val="center"/>
      </w:pPr>
    </w:p>
    <w:p w:rsidR="008D4900" w:rsidRPr="008D4900" w:rsidRDefault="008D4900" w:rsidP="008D4900">
      <w:pPr>
        <w:jc w:val="center"/>
      </w:pPr>
      <w:r w:rsidRPr="008D4900">
        <w:t>Rapor No: 279</w:t>
      </w:r>
      <w:r w:rsidRPr="008D4900">
        <w:tab/>
        <w:t xml:space="preserve">     </w:t>
      </w:r>
      <w:r w:rsidRPr="008D4900">
        <w:tab/>
        <w:t xml:space="preserve">     </w:t>
      </w:r>
      <w:r w:rsidRPr="008D4900">
        <w:tab/>
        <w:t xml:space="preserve">                         </w:t>
      </w:r>
      <w:r w:rsidRPr="008D4900">
        <w:tab/>
        <w:t xml:space="preserve">         </w:t>
      </w:r>
      <w:r w:rsidRPr="008D4900">
        <w:tab/>
      </w:r>
      <w:r w:rsidRPr="008D4900">
        <w:tab/>
      </w:r>
      <w:r w:rsidRPr="008D4900">
        <w:tab/>
        <w:t xml:space="preserve">        21.09.2020</w:t>
      </w:r>
    </w:p>
    <w:p w:rsidR="008D4900" w:rsidRPr="008D4900" w:rsidRDefault="008D4900" w:rsidP="008D4900">
      <w:pPr>
        <w:pStyle w:val="Balk7"/>
        <w:jc w:val="center"/>
        <w:rPr>
          <w:bCs/>
        </w:rPr>
      </w:pPr>
    </w:p>
    <w:p w:rsidR="008D4900" w:rsidRPr="003B0AF0" w:rsidRDefault="008D4900" w:rsidP="008D4900">
      <w:pPr>
        <w:pStyle w:val="Balk7"/>
        <w:jc w:val="center"/>
        <w:rPr>
          <w:b/>
        </w:rPr>
      </w:pPr>
      <w:r w:rsidRPr="008D4900">
        <w:rPr>
          <w:bCs/>
        </w:rPr>
        <w:t>BÜYÜKŞEHİR BELEDİYE MECLİSİ BAŞKANLIĞINA</w:t>
      </w: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8D4900" w:rsidRDefault="008D4900" w:rsidP="008D4900">
      <w:pPr>
        <w:pStyle w:val="ListeParagraf"/>
        <w:ind w:left="0"/>
        <w:jc w:val="both"/>
      </w:pPr>
    </w:p>
    <w:p w:rsidR="008D4900" w:rsidRDefault="008D4900" w:rsidP="008D4900">
      <w:pPr>
        <w:pStyle w:val="ListeParagraf"/>
        <w:ind w:left="0"/>
        <w:jc w:val="both"/>
      </w:pPr>
    </w:p>
    <w:p w:rsidR="008D4900" w:rsidRPr="003F53C5" w:rsidRDefault="008D4900" w:rsidP="008D490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F53C5">
        <w:t xml:space="preserve">Beypazarı İlçesi </w:t>
      </w:r>
      <w:proofErr w:type="spellStart"/>
      <w:r w:rsidRPr="003F53C5">
        <w:t>Hacıkara</w:t>
      </w:r>
      <w:proofErr w:type="spellEnd"/>
      <w:r w:rsidRPr="003F53C5">
        <w:t xml:space="preserve"> Mahallesi 1626 ada 1 parselde 1/1000 ölçekli uygulama imar plan değişikliğine ilişkin Büyükşehir Belediye Meclisinin 08.09.2020 tarih ve </w:t>
      </w:r>
      <w:r>
        <w:t>79</w:t>
      </w:r>
      <w:r w:rsidRPr="003F53C5">
        <w:t>.gündem maddesi olarak komisyonumuza havale edilen dosya incelendi.</w:t>
      </w:r>
    </w:p>
    <w:p w:rsidR="008D4900" w:rsidRPr="003F53C5" w:rsidRDefault="008D4900" w:rsidP="008D4900">
      <w:pPr>
        <w:pStyle w:val="ListeParagraf"/>
        <w:tabs>
          <w:tab w:val="left" w:pos="0"/>
        </w:tabs>
        <w:ind w:left="0"/>
        <w:contextualSpacing/>
        <w:jc w:val="both"/>
      </w:pPr>
    </w:p>
    <w:p w:rsidR="008D4900" w:rsidRDefault="008D4900" w:rsidP="008D4900">
      <w:pPr>
        <w:pStyle w:val="ListeParagraf"/>
        <w:tabs>
          <w:tab w:val="left" w:pos="0"/>
        </w:tabs>
        <w:ind w:left="0"/>
        <w:contextualSpacing/>
        <w:jc w:val="both"/>
      </w:pPr>
      <w:r w:rsidRPr="003F53C5">
        <w:tab/>
        <w:t xml:space="preserve">Komisyonumuzca yapılan incelemeler neticesinde; Beypazarı Belediye Başkanlığı İmar ve Şehircilik Müdürlüğü'nün 11.08.2020 gün E.3363 sayılı yazısı </w:t>
      </w:r>
      <w:proofErr w:type="gramStart"/>
      <w:r w:rsidRPr="003F53C5">
        <w:t>ile;</w:t>
      </w:r>
      <w:proofErr w:type="gramEnd"/>
      <w:r w:rsidRPr="003F53C5">
        <w:t xml:space="preserve"> "Beypazarı İlçesi </w:t>
      </w:r>
      <w:proofErr w:type="spellStart"/>
      <w:r w:rsidRPr="003F53C5">
        <w:t>Hacıkara</w:t>
      </w:r>
      <w:proofErr w:type="spellEnd"/>
      <w:r w:rsidRPr="003F53C5">
        <w:t xml:space="preserve"> Mahallesi 1626 ada 1 parselde 1/1000 ölçekli Uygulama İmar Pla</w:t>
      </w:r>
      <w:r>
        <w:t>nı</w:t>
      </w:r>
      <w:r w:rsidRPr="003F53C5">
        <w:t xml:space="preserve"> değişikliği" teklifi Beypazarı Belediye Meclisinin 04.08.2020 tarih ve 225 sayılı kararıyla uygun görülerek 5216 sayılı yasa gereği </w:t>
      </w:r>
      <w:r>
        <w:t>İmar ve Şehircilik Dairesi Başkanlığına sunulduğu,</w:t>
      </w:r>
    </w:p>
    <w:p w:rsidR="008D4900" w:rsidRPr="003F53C5" w:rsidRDefault="008D4900" w:rsidP="008D4900">
      <w:pPr>
        <w:pStyle w:val="ListeParagraf"/>
        <w:tabs>
          <w:tab w:val="left" w:pos="0"/>
        </w:tabs>
        <w:ind w:left="0"/>
        <w:contextualSpacing/>
        <w:jc w:val="both"/>
      </w:pPr>
    </w:p>
    <w:p w:rsidR="008D4900" w:rsidRPr="003F53C5" w:rsidRDefault="008D4900" w:rsidP="008D4900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3F53C5">
        <w:rPr>
          <w:sz w:val="24"/>
          <w:szCs w:val="24"/>
        </w:rPr>
        <w:t>Yapılan incelemede;</w:t>
      </w:r>
    </w:p>
    <w:p w:rsidR="008D4900" w:rsidRPr="003F53C5" w:rsidRDefault="008D4900" w:rsidP="008D4900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3F53C5">
        <w:rPr>
          <w:sz w:val="24"/>
          <w:szCs w:val="24"/>
        </w:rPr>
        <w:t xml:space="preserve">Plan değişikliği teklifine konu 0.38 hektar yüz ölçümlü taşınmazın, meri Uygulama İmar Planının Beypazarı Belediye Meclisinin </w:t>
      </w:r>
      <w:proofErr w:type="gramStart"/>
      <w:r w:rsidRPr="003F53C5">
        <w:rPr>
          <w:sz w:val="24"/>
          <w:szCs w:val="24"/>
        </w:rPr>
        <w:t>03/03/2009</w:t>
      </w:r>
      <w:proofErr w:type="gramEnd"/>
      <w:r w:rsidRPr="003F53C5">
        <w:rPr>
          <w:sz w:val="24"/>
          <w:szCs w:val="24"/>
        </w:rPr>
        <w:t xml:space="preserve"> tarih ve 2009-7.29 karar sayıla</w:t>
      </w:r>
      <w:r>
        <w:rPr>
          <w:sz w:val="24"/>
          <w:szCs w:val="24"/>
        </w:rPr>
        <w:t>rı ile KAKS:</w:t>
      </w:r>
      <w:r w:rsidRPr="003F53C5">
        <w:rPr>
          <w:sz w:val="24"/>
          <w:szCs w:val="24"/>
        </w:rPr>
        <w:t xml:space="preserve">1.00, </w:t>
      </w:r>
      <w:proofErr w:type="spellStart"/>
      <w:r w:rsidRPr="003F53C5">
        <w:rPr>
          <w:sz w:val="24"/>
          <w:szCs w:val="24"/>
        </w:rPr>
        <w:t>Yençok</w:t>
      </w:r>
      <w:proofErr w:type="spellEnd"/>
      <w:r w:rsidRPr="003F53C5">
        <w:rPr>
          <w:sz w:val="24"/>
          <w:szCs w:val="24"/>
        </w:rPr>
        <w:t xml:space="preserve">= 9.50 m, karayolundan 25, diğer yollar ve komşu parselden de </w:t>
      </w:r>
      <w:r w:rsidRPr="003F53C5">
        <w:rPr>
          <w:rStyle w:val="Gvdemetni1ptbolukbraklyor1"/>
          <w:sz w:val="24"/>
          <w:szCs w:val="24"/>
        </w:rPr>
        <w:t>5'er</w:t>
      </w:r>
      <w:r w:rsidRPr="003F53C5">
        <w:rPr>
          <w:sz w:val="24"/>
          <w:szCs w:val="24"/>
        </w:rPr>
        <w:t xml:space="preserve"> metre yapı yaklaşma mesafesi yapılaşma koşulu ile "Ticaret Ala</w:t>
      </w:r>
      <w:r>
        <w:rPr>
          <w:sz w:val="24"/>
          <w:szCs w:val="24"/>
        </w:rPr>
        <w:t>nı</w:t>
      </w:r>
      <w:r w:rsidRPr="003F53C5">
        <w:rPr>
          <w:sz w:val="24"/>
          <w:szCs w:val="24"/>
        </w:rPr>
        <w:t>" kullanımı olarak belirlendiği,</w:t>
      </w:r>
    </w:p>
    <w:p w:rsidR="008D4900" w:rsidRDefault="008D4900" w:rsidP="008D4900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8D4900" w:rsidRPr="003F53C5" w:rsidRDefault="008D4900" w:rsidP="008D4900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3F53C5">
        <w:rPr>
          <w:sz w:val="24"/>
          <w:szCs w:val="24"/>
        </w:rPr>
        <w:t>Hali hazır durumu incelendiğinde alan üzerinde herhangi bir yapılaşma olmamakla birlikte bitişiğinde akaryakıt ve servis istasyonu bulunduğu,</w:t>
      </w:r>
    </w:p>
    <w:p w:rsidR="008D4900" w:rsidRDefault="008D4900" w:rsidP="008D4900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8D4900" w:rsidRDefault="008D4900" w:rsidP="008D4900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3F53C5">
        <w:rPr>
          <w:sz w:val="24"/>
          <w:szCs w:val="24"/>
        </w:rPr>
        <w:t>"Planlı Alanlar imar Yönetmeliği" belirlenen yükseklikleri kullanarak alanda daha nitelikli ve fonksiyonel ticari tesis yapılabilmesini amacıyla diğer yapılaşma koşulları korunmak kaydı ile</w:t>
      </w:r>
      <w:r w:rsidRPr="003F53C5">
        <w:rPr>
          <w:rStyle w:val="GvdemetniKaln3"/>
          <w:sz w:val="24"/>
          <w:szCs w:val="24"/>
        </w:rPr>
        <w:t xml:space="preserve"> </w:t>
      </w:r>
      <w:proofErr w:type="spellStart"/>
      <w:r w:rsidRPr="003F53C5">
        <w:rPr>
          <w:rStyle w:val="GvdemetniKaln3"/>
          <w:sz w:val="24"/>
          <w:szCs w:val="24"/>
        </w:rPr>
        <w:t>hmaks</w:t>
      </w:r>
      <w:proofErr w:type="spellEnd"/>
      <w:r w:rsidRPr="003F53C5">
        <w:rPr>
          <w:rStyle w:val="GvdemetniKaln3"/>
          <w:sz w:val="24"/>
          <w:szCs w:val="24"/>
        </w:rPr>
        <w:t xml:space="preserve">:9,50 </w:t>
      </w:r>
      <w:proofErr w:type="spellStart"/>
      <w:r w:rsidRPr="003F53C5">
        <w:rPr>
          <w:rStyle w:val="GvdemetniKaln3"/>
          <w:sz w:val="24"/>
          <w:szCs w:val="24"/>
        </w:rPr>
        <w:t>nin</w:t>
      </w:r>
      <w:proofErr w:type="spellEnd"/>
      <w:r w:rsidRPr="003F53C5">
        <w:rPr>
          <w:rStyle w:val="GvdemetniKaln3"/>
          <w:sz w:val="24"/>
          <w:szCs w:val="24"/>
        </w:rPr>
        <w:t xml:space="preserve"> </w:t>
      </w:r>
      <w:proofErr w:type="spellStart"/>
      <w:r w:rsidRPr="003F53C5">
        <w:rPr>
          <w:rStyle w:val="GvdemetniKaln3"/>
          <w:sz w:val="24"/>
          <w:szCs w:val="24"/>
        </w:rPr>
        <w:t>Yençok</w:t>
      </w:r>
      <w:proofErr w:type="spellEnd"/>
      <w:r w:rsidRPr="003F53C5">
        <w:rPr>
          <w:rStyle w:val="GvdemetniKaln3"/>
          <w:sz w:val="24"/>
          <w:szCs w:val="24"/>
        </w:rPr>
        <w:t>: 3 kat</w:t>
      </w:r>
      <w:r w:rsidRPr="003F53C5">
        <w:rPr>
          <w:sz w:val="24"/>
          <w:szCs w:val="24"/>
        </w:rPr>
        <w:t xml:space="preserve"> olarak değiştirilerek onaylanması istendiği,</w:t>
      </w:r>
    </w:p>
    <w:p w:rsidR="008D4900" w:rsidRDefault="008D4900" w:rsidP="008D4900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</w:p>
    <w:p w:rsidR="008D4900" w:rsidRPr="003404D3" w:rsidRDefault="008D4900" w:rsidP="008D4900">
      <w:pPr>
        <w:pStyle w:val="Gvdemetni10"/>
        <w:shd w:val="clear" w:color="auto" w:fill="auto"/>
        <w:spacing w:after="0" w:line="240" w:lineRule="auto"/>
        <w:ind w:right="40" w:firstLine="708"/>
      </w:pPr>
      <w:r w:rsidRPr="003F53C5">
        <w:rPr>
          <w:sz w:val="24"/>
          <w:szCs w:val="24"/>
        </w:rPr>
        <w:t xml:space="preserve">Hususları </w:t>
      </w:r>
      <w:r>
        <w:rPr>
          <w:sz w:val="24"/>
          <w:szCs w:val="24"/>
        </w:rPr>
        <w:t xml:space="preserve">tespit edilmiş </w:t>
      </w:r>
      <w:r w:rsidRPr="003F53C5">
        <w:rPr>
          <w:sz w:val="24"/>
          <w:szCs w:val="24"/>
        </w:rPr>
        <w:t>olup, "Beypaza</w:t>
      </w:r>
      <w:r>
        <w:rPr>
          <w:sz w:val="24"/>
          <w:szCs w:val="24"/>
        </w:rPr>
        <w:t>rı</w:t>
      </w:r>
      <w:r w:rsidRPr="003F53C5">
        <w:rPr>
          <w:sz w:val="24"/>
          <w:szCs w:val="24"/>
        </w:rPr>
        <w:t xml:space="preserve"> İlçesi </w:t>
      </w:r>
      <w:proofErr w:type="spellStart"/>
      <w:r w:rsidRPr="003F53C5">
        <w:rPr>
          <w:sz w:val="24"/>
          <w:szCs w:val="24"/>
        </w:rPr>
        <w:t>Hacıkara</w:t>
      </w:r>
      <w:proofErr w:type="spellEnd"/>
      <w:r w:rsidRPr="003F53C5">
        <w:rPr>
          <w:sz w:val="24"/>
          <w:szCs w:val="24"/>
        </w:rPr>
        <w:t xml:space="preserve"> Mahallesi 1626 ada 1 parselde 1/1000 ölçekli Uygulama İmar Pla</w:t>
      </w:r>
      <w:r>
        <w:rPr>
          <w:sz w:val="24"/>
          <w:szCs w:val="24"/>
        </w:rPr>
        <w:t>nı</w:t>
      </w:r>
      <w:r w:rsidRPr="003F53C5">
        <w:rPr>
          <w:sz w:val="24"/>
          <w:szCs w:val="24"/>
        </w:rPr>
        <w:t xml:space="preserve"> değişikliği" </w:t>
      </w:r>
      <w:proofErr w:type="spellStart"/>
      <w:r w:rsidRPr="003F53C5">
        <w:rPr>
          <w:sz w:val="24"/>
          <w:szCs w:val="24"/>
        </w:rPr>
        <w:t>n</w:t>
      </w:r>
      <w:r>
        <w:rPr>
          <w:sz w:val="24"/>
          <w:szCs w:val="24"/>
        </w:rPr>
        <w:t>in</w:t>
      </w:r>
      <w:proofErr w:type="spellEnd"/>
      <w:r w:rsidRPr="003F53C5">
        <w:rPr>
          <w:sz w:val="24"/>
          <w:szCs w:val="24"/>
        </w:rPr>
        <w:t xml:space="preserve"> </w:t>
      </w:r>
      <w:r>
        <w:rPr>
          <w:sz w:val="24"/>
          <w:szCs w:val="24"/>
        </w:rPr>
        <w:t>“onayı” komisyonumuzca oybirliğiyle uygun görülmüştür.</w:t>
      </w:r>
      <w:r>
        <w:tab/>
      </w:r>
      <w:r w:rsidRPr="00885C1D">
        <w:t xml:space="preserve"> </w:t>
      </w:r>
    </w:p>
    <w:p w:rsidR="008D4900" w:rsidRPr="003404D3" w:rsidRDefault="008D4900" w:rsidP="008D4900">
      <w:pPr>
        <w:pStyle w:val="Gvdemetni10"/>
        <w:shd w:val="clear" w:color="auto" w:fill="auto"/>
        <w:tabs>
          <w:tab w:val="left" w:pos="328"/>
        </w:tabs>
        <w:spacing w:after="0" w:line="240" w:lineRule="auto"/>
        <w:ind w:right="20" w:firstLine="0"/>
        <w:rPr>
          <w:sz w:val="24"/>
          <w:szCs w:val="24"/>
        </w:rPr>
      </w:pPr>
    </w:p>
    <w:p w:rsidR="008D4900" w:rsidRPr="00C85805" w:rsidRDefault="008D4900" w:rsidP="008D490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F2E65">
        <w:t xml:space="preserve"> </w:t>
      </w:r>
      <w:r w:rsidRPr="00C85805">
        <w:t>Raporumuz Büyükşehir Belediye Meclisinin onayına arz olunur.</w:t>
      </w:r>
    </w:p>
    <w:p w:rsidR="008D4900" w:rsidRDefault="008D4900" w:rsidP="008D4900">
      <w:pPr>
        <w:jc w:val="both"/>
      </w:pPr>
    </w:p>
    <w:p w:rsidR="008D4900" w:rsidRDefault="008D4900" w:rsidP="008D4900">
      <w:pPr>
        <w:jc w:val="both"/>
      </w:pPr>
    </w:p>
    <w:p w:rsidR="008D4900" w:rsidRDefault="008D4900" w:rsidP="008D4900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8D4900" w:rsidRDefault="008D4900" w:rsidP="008D490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8D4900" w:rsidRDefault="008D4900" w:rsidP="008D4900">
      <w:pPr>
        <w:jc w:val="both"/>
      </w:pPr>
    </w:p>
    <w:p w:rsidR="008D4900" w:rsidRDefault="008D4900" w:rsidP="008D4900">
      <w:pPr>
        <w:jc w:val="both"/>
      </w:pPr>
    </w:p>
    <w:p w:rsidR="008D4900" w:rsidRDefault="008D4900" w:rsidP="008D490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8D4900" w:rsidRDefault="008D4900" w:rsidP="008D490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8D4900" w:rsidRDefault="008D4900" w:rsidP="008D4900">
      <w:pPr>
        <w:jc w:val="both"/>
      </w:pPr>
    </w:p>
    <w:p w:rsidR="008D4900" w:rsidRDefault="008D4900" w:rsidP="008D4900">
      <w:pPr>
        <w:jc w:val="both"/>
      </w:pPr>
    </w:p>
    <w:p w:rsidR="008D4900" w:rsidRDefault="008D4900" w:rsidP="008D490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8D4900" w:rsidRPr="00F056A8" w:rsidRDefault="008D4900" w:rsidP="008D4900">
      <w:pPr>
        <w:autoSpaceDE w:val="0"/>
        <w:autoSpaceDN w:val="0"/>
        <w:adjustRightInd w:val="0"/>
      </w:pPr>
      <w:r>
        <w:t xml:space="preserve">       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 xml:space="preserve"> Üye</w:t>
      </w:r>
    </w:p>
    <w:sectPr w:rsidR="008D4900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5A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58E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362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90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Kaln3">
    <w:name w:val="Gövde metni + Kalın3"/>
    <w:basedOn w:val="VarsaylanParagrafYazTipi"/>
    <w:uiPriority w:val="99"/>
    <w:rsid w:val="00152A5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gizem.hayran</cp:lastModifiedBy>
  <cp:revision>4</cp:revision>
  <cp:lastPrinted>2020-10-12T07:00:00Z</cp:lastPrinted>
  <dcterms:created xsi:type="dcterms:W3CDTF">2020-10-12T06:56:00Z</dcterms:created>
  <dcterms:modified xsi:type="dcterms:W3CDTF">2020-10-19T11:32:00Z</dcterms:modified>
</cp:coreProperties>
</file>