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753881">
      <w:pPr>
        <w:jc w:val="both"/>
      </w:pPr>
      <w:r>
        <w:t xml:space="preserve"> </w:t>
      </w:r>
      <w:r w:rsidR="007634A3">
        <w:t xml:space="preserve">            </w:t>
      </w:r>
      <w:r w:rsidR="008B4F13">
        <w:tab/>
      </w:r>
      <w:r w:rsidR="00C83A24">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1978B3" w:rsidRDefault="00C83A24" w:rsidP="002856BD">
      <w:pPr>
        <w:tabs>
          <w:tab w:val="left" w:pos="1935"/>
        </w:tabs>
        <w:jc w:val="both"/>
      </w:pPr>
      <w:r>
        <w:t xml:space="preserve"> </w:t>
      </w:r>
    </w:p>
    <w:p w:rsidR="0043669F" w:rsidRDefault="0043669F" w:rsidP="002856BD">
      <w:pPr>
        <w:tabs>
          <w:tab w:val="left" w:pos="1935"/>
        </w:tabs>
        <w:jc w:val="both"/>
      </w:pPr>
    </w:p>
    <w:p w:rsidR="00753881" w:rsidRDefault="00753881" w:rsidP="002856BD">
      <w:pPr>
        <w:tabs>
          <w:tab w:val="left" w:pos="1935"/>
        </w:tabs>
        <w:jc w:val="both"/>
      </w:pPr>
    </w:p>
    <w:p w:rsidR="00C83A24" w:rsidRDefault="002856BD" w:rsidP="00AB1176">
      <w:pPr>
        <w:jc w:val="both"/>
      </w:pPr>
      <w:r w:rsidRPr="001B032A">
        <w:t>Karar No:</w:t>
      </w:r>
      <w:r w:rsidR="00F83C0E">
        <w:t>7</w:t>
      </w:r>
      <w:r w:rsidR="003A0C65">
        <w:t>17</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C97027">
        <w:t>13</w:t>
      </w:r>
      <w:r>
        <w:t>.</w:t>
      </w:r>
      <w:r w:rsidR="00923BD1">
        <w:t>0</w:t>
      </w:r>
      <w:r w:rsidR="008E0986">
        <w:t>7</w:t>
      </w:r>
      <w:r w:rsidR="00EC43BD">
        <w:t>.20</w:t>
      </w:r>
      <w:r w:rsidR="00923BD1">
        <w:t>20</w:t>
      </w:r>
    </w:p>
    <w:p w:rsidR="0043669F" w:rsidRDefault="0043669F" w:rsidP="00AB1176">
      <w:pPr>
        <w:jc w:val="both"/>
      </w:pPr>
    </w:p>
    <w:p w:rsidR="00753881" w:rsidRDefault="002856BD" w:rsidP="004C1C22">
      <w:pPr>
        <w:ind w:right="-1"/>
        <w:jc w:val="center"/>
      </w:pPr>
      <w:r>
        <w:t>K A R A R</w:t>
      </w:r>
    </w:p>
    <w:p w:rsidR="0043669F" w:rsidRDefault="0043669F" w:rsidP="004C1C22">
      <w:pPr>
        <w:ind w:right="-1"/>
        <w:jc w:val="center"/>
      </w:pPr>
    </w:p>
    <w:p w:rsidR="004C1C22" w:rsidRDefault="004C1C22" w:rsidP="004C1C22">
      <w:pPr>
        <w:ind w:right="-1"/>
        <w:jc w:val="center"/>
      </w:pPr>
    </w:p>
    <w:p w:rsidR="0057182F" w:rsidRDefault="0057182F" w:rsidP="00B85B77">
      <w:pPr>
        <w:ind w:firstLine="708"/>
        <w:jc w:val="both"/>
      </w:pPr>
    </w:p>
    <w:p w:rsidR="0044257A" w:rsidRPr="00B024BB" w:rsidRDefault="0043669F" w:rsidP="0044257A">
      <w:pPr>
        <w:ind w:firstLine="708"/>
        <w:jc w:val="both"/>
      </w:pPr>
      <w:r>
        <w:t>Altındağ İlçesi İskitler MİA KDGPA 1.Etap 2.Kısım 1/5000 ölçekli nazım imar plan değişikliğine</w:t>
      </w:r>
      <w:r w:rsidRPr="00B024BB">
        <w:t xml:space="preserve"> </w:t>
      </w:r>
      <w:r w:rsidR="0044257A" w:rsidRPr="00B024BB">
        <w:t xml:space="preserve">ilişkin </w:t>
      </w:r>
      <w:r w:rsidR="00CE2E7F">
        <w:t>İmar ve Bayındırlık</w:t>
      </w:r>
      <w:r w:rsidR="00FB7964" w:rsidRPr="00B024BB">
        <w:t xml:space="preserve"> </w:t>
      </w:r>
      <w:r w:rsidR="0044257A" w:rsidRPr="00B024BB">
        <w:t xml:space="preserve">Komisyonunun </w:t>
      </w:r>
      <w:r>
        <w:t>27</w:t>
      </w:r>
      <w:r w:rsidR="008E0986" w:rsidRPr="00B024BB">
        <w:t>.03</w:t>
      </w:r>
      <w:r w:rsidR="0044257A" w:rsidRPr="00B024BB">
        <w:t xml:space="preserve">.2020 gün ve </w:t>
      </w:r>
      <w:r>
        <w:t>591</w:t>
      </w:r>
      <w:r w:rsidR="0044257A" w:rsidRPr="00B024BB">
        <w:t xml:space="preserve"> sayılı raporu Büyükşehir Belediye Meclisimizin </w:t>
      </w:r>
      <w:r w:rsidR="00C97027" w:rsidRPr="00B024BB">
        <w:t>13</w:t>
      </w:r>
      <w:r w:rsidR="0044257A" w:rsidRPr="00B024BB">
        <w:t>.</w:t>
      </w:r>
      <w:r w:rsidR="008E0986" w:rsidRPr="00B024BB">
        <w:t>07</w:t>
      </w:r>
      <w:r w:rsidR="0044257A" w:rsidRPr="00B024BB">
        <w:t>.2020 tarihli toplantısında okundu.</w:t>
      </w:r>
    </w:p>
    <w:p w:rsidR="0044257A" w:rsidRPr="00B95085" w:rsidRDefault="0044257A" w:rsidP="0044257A">
      <w:pPr>
        <w:ind w:firstLine="708"/>
        <w:jc w:val="both"/>
      </w:pPr>
    </w:p>
    <w:p w:rsidR="0043669F" w:rsidRDefault="0044257A" w:rsidP="0043669F">
      <w:pPr>
        <w:shd w:val="clear" w:color="auto" w:fill="FFFFFF"/>
        <w:autoSpaceDE w:val="0"/>
        <w:autoSpaceDN w:val="0"/>
        <w:adjustRightInd w:val="0"/>
        <w:ind w:firstLine="708"/>
        <w:jc w:val="both"/>
        <w:rPr>
          <w:color w:val="000000"/>
        </w:rPr>
      </w:pPr>
      <w:r w:rsidRPr="00B95085">
        <w:t>Konu üzerinde yapılan görüşmeler neticesinde;</w:t>
      </w:r>
      <w:r w:rsidR="00C97027" w:rsidRPr="00B95085">
        <w:t xml:space="preserve"> </w:t>
      </w:r>
      <w:r w:rsidR="0043669F" w:rsidRPr="000A1A05">
        <w:rPr>
          <w:color w:val="000000"/>
        </w:rPr>
        <w:t xml:space="preserve">Ankara Büyükşehir Belediye Meclisinin 15.07.2005 günlü ve 1964 sayılı kararı ile ilan edilen Altındağ İlçesi, "MİA Kentsel Dönüşüm ve Gelişim Proje Alanı" içinde; İskitler MİA KDGPA </w:t>
      </w:r>
      <w:r w:rsidR="0043669F">
        <w:rPr>
          <w:color w:val="000000"/>
        </w:rPr>
        <w:t>I</w:t>
      </w:r>
      <w:r w:rsidR="0043669F" w:rsidRPr="000A1A05">
        <w:rPr>
          <w:color w:val="000000"/>
        </w:rPr>
        <w:t>.Etap II.Kısma ait 1/5000 ölçekli Nazım İmar Planı Değişikliği Ankara Büyükşehir Belediye Meclisinin 10.07.2017 günlü ve 1294 sayılı kararıyla, 1/1000 ölçekli uygulama imar planı 14.07.2017 günlü ve 1443 sayılı kararıyla onaylan</w:t>
      </w:r>
      <w:r w:rsidR="0043669F">
        <w:rPr>
          <w:color w:val="000000"/>
        </w:rPr>
        <w:t>dığı,</w:t>
      </w:r>
    </w:p>
    <w:p w:rsidR="0043669F" w:rsidRPr="000A1A05" w:rsidRDefault="0043669F" w:rsidP="0043669F">
      <w:pPr>
        <w:shd w:val="clear" w:color="auto" w:fill="FFFFFF"/>
        <w:autoSpaceDE w:val="0"/>
        <w:autoSpaceDN w:val="0"/>
        <w:adjustRightInd w:val="0"/>
        <w:jc w:val="both"/>
      </w:pPr>
    </w:p>
    <w:p w:rsidR="0043669F" w:rsidRPr="000A1A05" w:rsidRDefault="0043669F" w:rsidP="0043669F">
      <w:pPr>
        <w:shd w:val="clear" w:color="auto" w:fill="FFFFFF"/>
        <w:autoSpaceDE w:val="0"/>
        <w:autoSpaceDN w:val="0"/>
        <w:adjustRightInd w:val="0"/>
        <w:jc w:val="both"/>
      </w:pPr>
      <w:r>
        <w:rPr>
          <w:color w:val="000000"/>
        </w:rPr>
        <w:tab/>
      </w:r>
      <w:r w:rsidRPr="000A1A05">
        <w:rPr>
          <w:color w:val="000000"/>
        </w:rPr>
        <w:t xml:space="preserve">TMMOB Şehir Plancıları Odası tarafından İskitler MİA KDGPA I.Etap </w:t>
      </w:r>
      <w:r>
        <w:rPr>
          <w:color w:val="000000"/>
        </w:rPr>
        <w:t>II</w:t>
      </w:r>
      <w:r w:rsidRPr="000A1A05">
        <w:rPr>
          <w:color w:val="000000"/>
        </w:rPr>
        <w:t>.Kısma ait 1/5000 ve 1/1000 ölçekli imar planlarının iptali istemliyle İdaremiz aleyhine açılan davada; Ankara 12</w:t>
      </w:r>
      <w:r>
        <w:rPr>
          <w:color w:val="000000"/>
        </w:rPr>
        <w:t>.</w:t>
      </w:r>
      <w:r w:rsidRPr="000A1A05">
        <w:rPr>
          <w:color w:val="000000"/>
        </w:rPr>
        <w:t>İdare Mahkemesinin 11.10.2018 günlü ve E:2018/311, K:2018/1741 sayılı kararı ile dava konusu işlemin iptaline karar verilmiş, Ankara Bölge İdare Mahkemesi 5.İdari Dava Dairesinin 17.04.2019 günlü ve E:2019/195, K:2019/403 sayılı kararı ile de istinaf talebimiz reddedilmiş ve iptal kararı kesinleşmiştir.</w:t>
      </w:r>
    </w:p>
    <w:p w:rsidR="0043669F" w:rsidRDefault="0043669F" w:rsidP="0043669F">
      <w:pPr>
        <w:shd w:val="clear" w:color="auto" w:fill="FFFFFF"/>
        <w:autoSpaceDE w:val="0"/>
        <w:autoSpaceDN w:val="0"/>
        <w:adjustRightInd w:val="0"/>
        <w:jc w:val="both"/>
        <w:rPr>
          <w:color w:val="000000"/>
        </w:rPr>
      </w:pPr>
    </w:p>
    <w:p w:rsidR="0043669F" w:rsidRPr="000A1A05" w:rsidRDefault="0043669F" w:rsidP="0043669F">
      <w:pPr>
        <w:shd w:val="clear" w:color="auto" w:fill="FFFFFF"/>
        <w:autoSpaceDE w:val="0"/>
        <w:autoSpaceDN w:val="0"/>
        <w:adjustRightInd w:val="0"/>
        <w:jc w:val="both"/>
      </w:pPr>
      <w:r>
        <w:rPr>
          <w:color w:val="000000"/>
        </w:rPr>
        <w:tab/>
      </w:r>
      <w:r w:rsidRPr="000A1A05">
        <w:rPr>
          <w:color w:val="000000"/>
        </w:rPr>
        <w:t xml:space="preserve">-Ankara 12.İdare Mahkemesinin 11.10.2018 günlü ve E:2018/311, K:2018/1741 sayılı kararında </w:t>
      </w:r>
      <w:r>
        <w:rPr>
          <w:color w:val="000000"/>
        </w:rPr>
        <w:t>ö</w:t>
      </w:r>
      <w:r w:rsidRPr="000A1A05">
        <w:rPr>
          <w:color w:val="000000"/>
        </w:rPr>
        <w:t>zetle;</w:t>
      </w:r>
    </w:p>
    <w:p w:rsidR="0043669F" w:rsidRDefault="0043669F" w:rsidP="0043669F">
      <w:pPr>
        <w:shd w:val="clear" w:color="auto" w:fill="FFFFFF"/>
        <w:autoSpaceDE w:val="0"/>
        <w:autoSpaceDN w:val="0"/>
        <w:adjustRightInd w:val="0"/>
        <w:jc w:val="both"/>
        <w:rPr>
          <w:color w:val="000000"/>
        </w:rPr>
      </w:pPr>
    </w:p>
    <w:p w:rsidR="0043669F" w:rsidRPr="000A1A05" w:rsidRDefault="0043669F" w:rsidP="0043669F">
      <w:pPr>
        <w:shd w:val="clear" w:color="auto" w:fill="FFFFFF"/>
        <w:autoSpaceDE w:val="0"/>
        <w:autoSpaceDN w:val="0"/>
        <w:adjustRightInd w:val="0"/>
        <w:jc w:val="both"/>
      </w:pPr>
      <w:r>
        <w:rPr>
          <w:color w:val="000000"/>
        </w:rPr>
        <w:tab/>
      </w:r>
      <w:r w:rsidRPr="000A1A05">
        <w:rPr>
          <w:color w:val="000000"/>
        </w:rPr>
        <w:t>-Dava konusu planların üst ölçek planların MİA alanı için getirilen kentsel ve bölgesel park ve meydan alan kullanımı kararla</w:t>
      </w:r>
      <w:r>
        <w:rPr>
          <w:color w:val="000000"/>
        </w:rPr>
        <w:t>rı</w:t>
      </w:r>
      <w:r w:rsidRPr="000A1A05">
        <w:rPr>
          <w:color w:val="000000"/>
        </w:rPr>
        <w:t xml:space="preserve"> içermemesi ve üst ölçek planlarda yer verilmeyen veya farklı yönde kurgulanan raylı sistem güzergahı içermesi nedeniyle üst ölçek planlar olan 2038 Ankara Çevre Düzeni Planı ve 2023 Başkent Ankara Nazım İmar Planı kararlarıyla uyumsuz ve planların kademeli birlikteliği ilkesine aykırı olduğu,</w:t>
      </w:r>
    </w:p>
    <w:p w:rsidR="0043669F" w:rsidRDefault="0043669F" w:rsidP="0043669F">
      <w:pPr>
        <w:shd w:val="clear" w:color="auto" w:fill="FFFFFF"/>
        <w:autoSpaceDE w:val="0"/>
        <w:autoSpaceDN w:val="0"/>
        <w:adjustRightInd w:val="0"/>
        <w:jc w:val="both"/>
        <w:rPr>
          <w:color w:val="000000"/>
        </w:rPr>
      </w:pPr>
    </w:p>
    <w:p w:rsidR="0043669F" w:rsidRPr="000A1A05" w:rsidRDefault="0043669F" w:rsidP="0043669F">
      <w:pPr>
        <w:shd w:val="clear" w:color="auto" w:fill="FFFFFF"/>
        <w:autoSpaceDE w:val="0"/>
        <w:autoSpaceDN w:val="0"/>
        <w:adjustRightInd w:val="0"/>
        <w:jc w:val="both"/>
      </w:pPr>
      <w:r>
        <w:rPr>
          <w:color w:val="000000"/>
        </w:rPr>
        <w:tab/>
      </w:r>
      <w:r w:rsidRPr="000A1A05">
        <w:rPr>
          <w:color w:val="000000"/>
        </w:rPr>
        <w:t xml:space="preserve">-1/5000 ölçekli nazım imar planı değişikliği ve 1/1000 ölçekli uygulama </w:t>
      </w:r>
      <w:r>
        <w:rPr>
          <w:color w:val="000000"/>
        </w:rPr>
        <w:t>i</w:t>
      </w:r>
      <w:r w:rsidRPr="000A1A05">
        <w:rPr>
          <w:color w:val="000000"/>
        </w:rPr>
        <w:t xml:space="preserve">mar planı yönünden; </w:t>
      </w:r>
      <w:r w:rsidRPr="000A1A05">
        <w:rPr>
          <w:color w:val="000000"/>
          <w:lang w:val="en-US"/>
        </w:rPr>
        <w:t>I.</w:t>
      </w:r>
      <w:r w:rsidRPr="000A1A05">
        <w:rPr>
          <w:color w:val="000000"/>
        </w:rPr>
        <w:t>Etabın iki ayrı parça şeklinde ele alınarak planlanması, kentin en önemli prestij alanlarından biri olan MİA alanın duyarlı ve özellikli bir planlama yaklaşımıyla ele alınmaması, gerekli analiz, etüt, araştırma çalışmalarının yapılmaması, bu çalışmaların yer alacağı araştırma raporu oluşturulmaması hazırlanan plan açıklama raporlarında mevzuat gereği olması gereken koruma-kullanma esasları, yapılaşmaya ilişkin konular, planlama esasları ve uygulama ilkeleri, eylem planla</w:t>
      </w:r>
      <w:r>
        <w:rPr>
          <w:color w:val="000000"/>
        </w:rPr>
        <w:t>rı</w:t>
      </w:r>
      <w:r w:rsidRPr="000A1A05">
        <w:rPr>
          <w:color w:val="000000"/>
        </w:rPr>
        <w:t>, açık ve yeşil alan sistemi, erişilebilirlik ve mekânın etkin kullanılması hususla</w:t>
      </w:r>
      <w:r>
        <w:rPr>
          <w:color w:val="000000"/>
        </w:rPr>
        <w:t>rı</w:t>
      </w:r>
      <w:r w:rsidRPr="000A1A05">
        <w:rPr>
          <w:color w:val="000000"/>
        </w:rPr>
        <w:t>nda açıklamalara ve alan kullanım dağılımı tablosuna yer verilmediği,</w:t>
      </w:r>
    </w:p>
    <w:p w:rsidR="0043669F" w:rsidRDefault="0043669F" w:rsidP="0043669F">
      <w:pPr>
        <w:shd w:val="clear" w:color="auto" w:fill="FFFFFF"/>
        <w:autoSpaceDE w:val="0"/>
        <w:autoSpaceDN w:val="0"/>
        <w:adjustRightInd w:val="0"/>
        <w:jc w:val="both"/>
        <w:rPr>
          <w:color w:val="000000"/>
        </w:rPr>
      </w:pPr>
    </w:p>
    <w:p w:rsidR="0043669F" w:rsidRDefault="0043669F" w:rsidP="0043669F">
      <w:pPr>
        <w:shd w:val="clear" w:color="auto" w:fill="FFFFFF"/>
        <w:autoSpaceDE w:val="0"/>
        <w:autoSpaceDN w:val="0"/>
        <w:adjustRightInd w:val="0"/>
        <w:jc w:val="both"/>
        <w:rPr>
          <w:color w:val="000000"/>
        </w:rPr>
      </w:pPr>
      <w:r>
        <w:rPr>
          <w:color w:val="000000"/>
        </w:rPr>
        <w:tab/>
      </w:r>
      <w:r w:rsidRPr="000A1A05">
        <w:rPr>
          <w:color w:val="000000"/>
        </w:rPr>
        <w:t>-Plan notla</w:t>
      </w:r>
      <w:r>
        <w:rPr>
          <w:color w:val="000000"/>
        </w:rPr>
        <w:t>rı</w:t>
      </w:r>
      <w:r w:rsidRPr="000A1A05">
        <w:rPr>
          <w:color w:val="000000"/>
        </w:rPr>
        <w:t xml:space="preserve"> yönünden: Binalar arasında olması gereken minimum uzaklık kriterlerine şehircilik ilkeleri yönünden uyulmadığı, emsal hesabı içinde olması gereken kullanımla</w:t>
      </w:r>
      <w:r>
        <w:rPr>
          <w:color w:val="000000"/>
        </w:rPr>
        <w:t>rı</w:t>
      </w:r>
      <w:r w:rsidRPr="000A1A05">
        <w:rPr>
          <w:color w:val="000000"/>
        </w:rPr>
        <w:t>n emsal hesabı dışına çıkarıldığı, yapı yaklaşma mesafeleri dışında yer almaması gereken yapılara yer verildiği ve ada bazı uygulamalarda emsalin/inşaat alanın artırıldığı; böylece planda öngörülen yapı yoğunluğundan daha fazla gizli yapı yoğunluğu oluşmasına izin verildiği, gerekçeleriyle dava konusu işlemin iptaline hükmedil</w:t>
      </w:r>
      <w:r>
        <w:rPr>
          <w:color w:val="000000"/>
        </w:rPr>
        <w:t>m</w:t>
      </w:r>
      <w:r w:rsidRPr="000A1A05">
        <w:rPr>
          <w:color w:val="000000"/>
        </w:rPr>
        <w:t>iştir.</w:t>
      </w:r>
    </w:p>
    <w:p w:rsidR="0043669F" w:rsidRPr="000A1A05" w:rsidRDefault="0043669F" w:rsidP="0043669F">
      <w:pPr>
        <w:shd w:val="clear" w:color="auto" w:fill="FFFFFF"/>
        <w:autoSpaceDE w:val="0"/>
        <w:autoSpaceDN w:val="0"/>
        <w:adjustRightInd w:val="0"/>
        <w:jc w:val="both"/>
      </w:pPr>
    </w:p>
    <w:p w:rsidR="0043669F" w:rsidRDefault="0043669F" w:rsidP="0043669F">
      <w:pPr>
        <w:shd w:val="clear" w:color="auto" w:fill="FFFFFF"/>
        <w:autoSpaceDE w:val="0"/>
        <w:autoSpaceDN w:val="0"/>
        <w:adjustRightInd w:val="0"/>
        <w:jc w:val="both"/>
      </w:pPr>
      <w:r>
        <w:lastRenderedPageBreak/>
        <w:t xml:space="preserve">                             T.C.</w:t>
      </w:r>
    </w:p>
    <w:p w:rsidR="0043669F" w:rsidRDefault="0043669F" w:rsidP="0043669F">
      <w:pPr>
        <w:jc w:val="both"/>
      </w:pPr>
      <w:r>
        <w:t>ANKARA BÜYÜKŞEHİR BELEDİYESİ</w:t>
      </w:r>
    </w:p>
    <w:p w:rsidR="0043669F" w:rsidRDefault="0043669F" w:rsidP="0043669F">
      <w:pPr>
        <w:jc w:val="both"/>
      </w:pPr>
      <w:r>
        <w:t xml:space="preserve">                BELEDİYE MECLİSİ</w:t>
      </w:r>
    </w:p>
    <w:p w:rsidR="0043669F" w:rsidRDefault="0043669F" w:rsidP="0043669F">
      <w:pPr>
        <w:tabs>
          <w:tab w:val="left" w:pos="1935"/>
        </w:tabs>
        <w:jc w:val="both"/>
      </w:pPr>
      <w:r>
        <w:t xml:space="preserve"> </w:t>
      </w:r>
    </w:p>
    <w:p w:rsidR="0043669F" w:rsidRDefault="0043669F" w:rsidP="0043669F">
      <w:pPr>
        <w:tabs>
          <w:tab w:val="left" w:pos="1935"/>
        </w:tabs>
        <w:jc w:val="both"/>
      </w:pPr>
    </w:p>
    <w:p w:rsidR="0043669F" w:rsidRDefault="0043669F" w:rsidP="0043669F">
      <w:pPr>
        <w:tabs>
          <w:tab w:val="left" w:pos="1935"/>
        </w:tabs>
        <w:jc w:val="both"/>
      </w:pPr>
    </w:p>
    <w:p w:rsidR="0043669F" w:rsidRDefault="0043669F" w:rsidP="0043669F">
      <w:pPr>
        <w:jc w:val="both"/>
      </w:pPr>
      <w:r w:rsidRPr="001B032A">
        <w:t>Karar No:</w:t>
      </w:r>
      <w:r w:rsidR="00972C50">
        <w:t>717</w:t>
      </w:r>
      <w:r>
        <w:tab/>
      </w:r>
      <w:r>
        <w:tab/>
      </w:r>
      <w:r>
        <w:tab/>
      </w:r>
      <w:r>
        <w:tab/>
        <w:t xml:space="preserve"> </w:t>
      </w:r>
      <w:r>
        <w:tab/>
      </w:r>
      <w:r>
        <w:tab/>
        <w:t xml:space="preserve">     </w:t>
      </w:r>
      <w:r>
        <w:tab/>
      </w:r>
      <w:r>
        <w:tab/>
      </w:r>
      <w:r>
        <w:tab/>
        <w:t xml:space="preserve">                13.07.2020</w:t>
      </w:r>
    </w:p>
    <w:p w:rsidR="0043669F" w:rsidRDefault="0043669F" w:rsidP="0043669F">
      <w:pPr>
        <w:jc w:val="both"/>
      </w:pPr>
    </w:p>
    <w:p w:rsidR="0043669F" w:rsidRDefault="0043669F" w:rsidP="0043669F">
      <w:pPr>
        <w:jc w:val="both"/>
      </w:pPr>
    </w:p>
    <w:p w:rsidR="0043669F" w:rsidRDefault="0043669F" w:rsidP="0043669F">
      <w:pPr>
        <w:shd w:val="clear" w:color="auto" w:fill="FFFFFF"/>
        <w:autoSpaceDE w:val="0"/>
        <w:autoSpaceDN w:val="0"/>
        <w:adjustRightInd w:val="0"/>
        <w:jc w:val="center"/>
        <w:rPr>
          <w:color w:val="000000"/>
        </w:rPr>
      </w:pPr>
      <w:r>
        <w:rPr>
          <w:color w:val="000000"/>
        </w:rPr>
        <w:t>-2-</w:t>
      </w:r>
    </w:p>
    <w:p w:rsidR="0043669F" w:rsidRDefault="0043669F" w:rsidP="0043669F">
      <w:pPr>
        <w:shd w:val="clear" w:color="auto" w:fill="FFFFFF"/>
        <w:autoSpaceDE w:val="0"/>
        <w:autoSpaceDN w:val="0"/>
        <w:adjustRightInd w:val="0"/>
        <w:jc w:val="center"/>
        <w:rPr>
          <w:color w:val="000000"/>
        </w:rPr>
      </w:pPr>
    </w:p>
    <w:p w:rsidR="0043669F" w:rsidRDefault="0043669F" w:rsidP="0043669F">
      <w:pPr>
        <w:shd w:val="clear" w:color="auto" w:fill="FFFFFF"/>
        <w:autoSpaceDE w:val="0"/>
        <w:autoSpaceDN w:val="0"/>
        <w:adjustRightInd w:val="0"/>
        <w:jc w:val="center"/>
        <w:rPr>
          <w:color w:val="000000"/>
        </w:rPr>
      </w:pPr>
    </w:p>
    <w:p w:rsidR="0043669F" w:rsidRDefault="0043669F" w:rsidP="0043669F">
      <w:pPr>
        <w:shd w:val="clear" w:color="auto" w:fill="FFFFFF"/>
        <w:autoSpaceDE w:val="0"/>
        <w:autoSpaceDN w:val="0"/>
        <w:adjustRightInd w:val="0"/>
        <w:ind w:firstLine="708"/>
        <w:jc w:val="both"/>
        <w:rPr>
          <w:color w:val="000000"/>
        </w:rPr>
      </w:pPr>
      <w:r w:rsidRPr="000A1A05">
        <w:rPr>
          <w:color w:val="000000"/>
        </w:rPr>
        <w:t>Mahkeme kara</w:t>
      </w:r>
      <w:r>
        <w:rPr>
          <w:color w:val="000000"/>
        </w:rPr>
        <w:t>rı</w:t>
      </w:r>
      <w:r w:rsidRPr="000A1A05">
        <w:rPr>
          <w:color w:val="000000"/>
        </w:rPr>
        <w:t xml:space="preserve"> doğrultusunda "İskitler MİA KDGPA I.Etap II.Kısım" olarak adlandırılan alanda Daire Başkanlığımızca yeniden 1/5000 ölçekli nazım imar planı hazırlan</w:t>
      </w:r>
      <w:r>
        <w:rPr>
          <w:color w:val="000000"/>
        </w:rPr>
        <w:t>dığı,</w:t>
      </w:r>
    </w:p>
    <w:p w:rsidR="0043669F" w:rsidRPr="000A1A05" w:rsidRDefault="0043669F" w:rsidP="0043669F">
      <w:pPr>
        <w:shd w:val="clear" w:color="auto" w:fill="FFFFFF"/>
        <w:autoSpaceDE w:val="0"/>
        <w:autoSpaceDN w:val="0"/>
        <w:adjustRightInd w:val="0"/>
        <w:jc w:val="both"/>
      </w:pPr>
    </w:p>
    <w:p w:rsidR="0043669F" w:rsidRDefault="0043669F" w:rsidP="0043669F">
      <w:pPr>
        <w:shd w:val="clear" w:color="auto" w:fill="FFFFFF"/>
        <w:autoSpaceDE w:val="0"/>
        <w:autoSpaceDN w:val="0"/>
        <w:adjustRightInd w:val="0"/>
        <w:jc w:val="both"/>
        <w:rPr>
          <w:color w:val="000000"/>
        </w:rPr>
      </w:pPr>
      <w:r>
        <w:rPr>
          <w:color w:val="000000"/>
        </w:rPr>
        <w:tab/>
      </w:r>
      <w:r w:rsidRPr="000A1A05">
        <w:rPr>
          <w:color w:val="000000"/>
        </w:rPr>
        <w:t>Başkanlığımızca hazırlanan İskitler MİA KDGPA I.Etap II.Kısım Nazım İmar Planında;</w:t>
      </w:r>
    </w:p>
    <w:p w:rsidR="0043669F" w:rsidRPr="000A1A05" w:rsidRDefault="0043669F" w:rsidP="0043669F">
      <w:pPr>
        <w:shd w:val="clear" w:color="auto" w:fill="FFFFFF"/>
        <w:autoSpaceDE w:val="0"/>
        <w:autoSpaceDN w:val="0"/>
        <w:adjustRightInd w:val="0"/>
        <w:jc w:val="both"/>
      </w:pPr>
    </w:p>
    <w:p w:rsidR="0043669F" w:rsidRDefault="0043669F" w:rsidP="0043669F">
      <w:pPr>
        <w:shd w:val="clear" w:color="auto" w:fill="FFFFFF"/>
        <w:autoSpaceDE w:val="0"/>
        <w:autoSpaceDN w:val="0"/>
        <w:adjustRightInd w:val="0"/>
        <w:jc w:val="both"/>
        <w:rPr>
          <w:color w:val="000000"/>
        </w:rPr>
      </w:pPr>
      <w:r>
        <w:rPr>
          <w:color w:val="000000"/>
        </w:rPr>
        <w:tab/>
      </w:r>
      <w:r w:rsidRPr="000A1A05">
        <w:rPr>
          <w:color w:val="000000"/>
        </w:rPr>
        <w:t>-1/5000 ölçekli nazım imar planı teklifinin; Altındağ İlçe sınırları içinde kalan, İstanbul Caddesi, Turgut Özal Bulvarı, Etlik Caddesi ve Kazım Karabekir Caddesi ile çevrili I.Etab</w:t>
      </w:r>
      <w:r>
        <w:rPr>
          <w:color w:val="000000"/>
        </w:rPr>
        <w:t>ın</w:t>
      </w:r>
      <w:r w:rsidRPr="000A1A05">
        <w:rPr>
          <w:color w:val="000000"/>
        </w:rPr>
        <w:t xml:space="preserve"> (I.Kısmı ve Konut Kısmı dışında kalan) yaklaşık 77 hektarlık kısmını kapsadığı,</w:t>
      </w:r>
    </w:p>
    <w:p w:rsidR="0043669F" w:rsidRDefault="0043669F" w:rsidP="0043669F">
      <w:pPr>
        <w:shd w:val="clear" w:color="auto" w:fill="FFFFFF"/>
        <w:autoSpaceDE w:val="0"/>
        <w:autoSpaceDN w:val="0"/>
        <w:adjustRightInd w:val="0"/>
        <w:jc w:val="both"/>
        <w:rPr>
          <w:color w:val="000000"/>
        </w:rPr>
      </w:pPr>
    </w:p>
    <w:p w:rsidR="0043669F" w:rsidRPr="000A1A05" w:rsidRDefault="0043669F" w:rsidP="0043669F">
      <w:pPr>
        <w:shd w:val="clear" w:color="auto" w:fill="FFFFFF"/>
        <w:autoSpaceDE w:val="0"/>
        <w:autoSpaceDN w:val="0"/>
        <w:adjustRightInd w:val="0"/>
        <w:jc w:val="both"/>
      </w:pPr>
      <w:r>
        <w:rPr>
          <w:color w:val="000000"/>
        </w:rPr>
        <w:tab/>
      </w:r>
      <w:r w:rsidRPr="000A1A05">
        <w:rPr>
          <w:color w:val="000000"/>
        </w:rPr>
        <w:t xml:space="preserve">-1/100.000 ölçekli 2038 Yılı Ankara Çevre Düzeni Planında; bu alanın "Kentsel Yaşam Kuşağı Bölgesi" içinde, İskitler MİA (müdahale edilmeyen mevcut imar planları ile oluşmuş merkezi iş alanlarından biri) olarak tanımlandığı ve İskitler MİA Alanının hem ticari alan hem de oteller bölgesi </w:t>
      </w:r>
      <w:r w:rsidRPr="008D2386">
        <w:rPr>
          <w:color w:val="000000"/>
        </w:rPr>
        <w:t>olarak sistem içerisinde yer aldığı,,..Kızılay, Ulus Kent Merkezi, İskitler MİA (Oteller Bölgesi) ve</w:t>
      </w:r>
      <w:r>
        <w:rPr>
          <w:color w:val="000000"/>
        </w:rPr>
        <w:t xml:space="preserve"> </w:t>
      </w:r>
      <w:r w:rsidRPr="000A1A05">
        <w:rPr>
          <w:color w:val="000000"/>
        </w:rPr>
        <w:t>Uluslararası Ticaret Merkezi Alanının; Ankara Kentinin Merkezi İş Alanını oluşturduğunun ifade edildiği,</w:t>
      </w:r>
    </w:p>
    <w:p w:rsidR="0043669F" w:rsidRDefault="0043669F" w:rsidP="0043669F">
      <w:pPr>
        <w:shd w:val="clear" w:color="auto" w:fill="FFFFFF"/>
        <w:autoSpaceDE w:val="0"/>
        <w:autoSpaceDN w:val="0"/>
        <w:adjustRightInd w:val="0"/>
        <w:jc w:val="both"/>
        <w:rPr>
          <w:color w:val="000000"/>
        </w:rPr>
      </w:pPr>
    </w:p>
    <w:p w:rsidR="0043669F" w:rsidRPr="000A1A05" w:rsidRDefault="0043669F" w:rsidP="0043669F">
      <w:pPr>
        <w:shd w:val="clear" w:color="auto" w:fill="FFFFFF"/>
        <w:autoSpaceDE w:val="0"/>
        <w:autoSpaceDN w:val="0"/>
        <w:adjustRightInd w:val="0"/>
        <w:jc w:val="both"/>
      </w:pPr>
      <w:r>
        <w:rPr>
          <w:color w:val="000000"/>
        </w:rPr>
        <w:tab/>
      </w:r>
      <w:r w:rsidRPr="000A1A05">
        <w:rPr>
          <w:color w:val="000000"/>
        </w:rPr>
        <w:t xml:space="preserve">-Ankara Büyükşehir Belediye Meclisinin 12.02.2019 günlü ve 157 sayılı kararıyla onaylanan "Ankara </w:t>
      </w:r>
      <w:r w:rsidRPr="000A1A05">
        <w:rPr>
          <w:color w:val="000000"/>
          <w:lang w:val="en-US"/>
        </w:rPr>
        <w:t>I.</w:t>
      </w:r>
      <w:r w:rsidRPr="000A1A05">
        <w:rPr>
          <w:color w:val="000000"/>
        </w:rPr>
        <w:t>Alt Bölgesi (Merkez) 1/25.000 Ölçekli Nazım İmar Planı Revizyonu" kapsamında olduğu, "Merkezi İş Alanı (MİA) (1. Derece Merkez)" olarak tanımlandığı,</w:t>
      </w:r>
    </w:p>
    <w:p w:rsidR="0043669F" w:rsidRDefault="0043669F" w:rsidP="0043669F">
      <w:pPr>
        <w:shd w:val="clear" w:color="auto" w:fill="FFFFFF"/>
        <w:autoSpaceDE w:val="0"/>
        <w:autoSpaceDN w:val="0"/>
        <w:adjustRightInd w:val="0"/>
        <w:jc w:val="both"/>
        <w:rPr>
          <w:color w:val="000000"/>
        </w:rPr>
      </w:pPr>
    </w:p>
    <w:p w:rsidR="0043669F" w:rsidRPr="000A1A05" w:rsidRDefault="0043669F" w:rsidP="0043669F">
      <w:pPr>
        <w:shd w:val="clear" w:color="auto" w:fill="FFFFFF"/>
        <w:autoSpaceDE w:val="0"/>
        <w:autoSpaceDN w:val="0"/>
        <w:adjustRightInd w:val="0"/>
        <w:jc w:val="both"/>
      </w:pPr>
      <w:r>
        <w:rPr>
          <w:color w:val="000000"/>
        </w:rPr>
        <w:tab/>
      </w:r>
      <w:r w:rsidRPr="000A1A05">
        <w:rPr>
          <w:color w:val="000000"/>
        </w:rPr>
        <w:t>-1/5000 ölçekli nazım imar planının; üst ölçek imar planı olan 1/100.000 ölçekli çevre düzeni planı doğrultusunda ve 1/25.000 ölçekli nazım imar planı referans alınarak hazırlandığı,</w:t>
      </w:r>
    </w:p>
    <w:p w:rsidR="0043669F" w:rsidRDefault="0043669F" w:rsidP="0043669F">
      <w:pPr>
        <w:shd w:val="clear" w:color="auto" w:fill="FFFFFF"/>
        <w:autoSpaceDE w:val="0"/>
        <w:autoSpaceDN w:val="0"/>
        <w:adjustRightInd w:val="0"/>
        <w:jc w:val="both"/>
        <w:rPr>
          <w:color w:val="000000"/>
        </w:rPr>
      </w:pPr>
    </w:p>
    <w:p w:rsidR="0043669F" w:rsidRPr="000A1A05" w:rsidRDefault="0043669F" w:rsidP="0043669F">
      <w:pPr>
        <w:shd w:val="clear" w:color="auto" w:fill="FFFFFF"/>
        <w:autoSpaceDE w:val="0"/>
        <w:autoSpaceDN w:val="0"/>
        <w:adjustRightInd w:val="0"/>
        <w:jc w:val="both"/>
      </w:pPr>
      <w:r>
        <w:rPr>
          <w:color w:val="000000"/>
        </w:rPr>
        <w:tab/>
      </w:r>
      <w:r w:rsidRPr="000A1A05">
        <w:rPr>
          <w:color w:val="000000"/>
        </w:rPr>
        <w:t xml:space="preserve">-Alanda daha önce yarışmayla elde edilmiş </w:t>
      </w:r>
      <w:r>
        <w:rPr>
          <w:color w:val="000000"/>
        </w:rPr>
        <w:t>ö</w:t>
      </w:r>
      <w:r w:rsidRPr="000A1A05">
        <w:rPr>
          <w:color w:val="000000"/>
        </w:rPr>
        <w:t>zellikli bir plan bulunmasına karşın bu güne kadar uygulanamamış ve mahkeme kararıyla iptal edilmiş olduğundan, ayrıca I.Etap bir bütün olarak hayata geçemediğinden, bölgenin yine kısımlar halinde ele alındığı, bu alana özgü ve esnek bir planlama anlayışı benimsendiği,</w:t>
      </w:r>
    </w:p>
    <w:p w:rsidR="0043669F" w:rsidRDefault="0043669F" w:rsidP="0043669F">
      <w:pPr>
        <w:shd w:val="clear" w:color="auto" w:fill="FFFFFF"/>
        <w:autoSpaceDE w:val="0"/>
        <w:autoSpaceDN w:val="0"/>
        <w:adjustRightInd w:val="0"/>
        <w:jc w:val="both"/>
        <w:rPr>
          <w:color w:val="000000"/>
        </w:rPr>
      </w:pPr>
    </w:p>
    <w:p w:rsidR="0043669F" w:rsidRPr="000A1A05" w:rsidRDefault="0043669F" w:rsidP="0043669F">
      <w:pPr>
        <w:shd w:val="clear" w:color="auto" w:fill="FFFFFF"/>
        <w:autoSpaceDE w:val="0"/>
        <w:autoSpaceDN w:val="0"/>
        <w:adjustRightInd w:val="0"/>
        <w:jc w:val="both"/>
      </w:pPr>
      <w:r>
        <w:rPr>
          <w:color w:val="000000"/>
        </w:rPr>
        <w:tab/>
      </w:r>
      <w:r w:rsidRPr="000A1A05">
        <w:rPr>
          <w:color w:val="000000"/>
        </w:rPr>
        <w:t>-İptal edilen nazım planda mevcut ve öneri raylı sistem hatları ile bağlantısı sağlanabilecek şekilde kurgulanmış ve olası ulaşım sistemleri için bir öngörü/rezerv alan niteliğinde ayrılmış olan raylı sistem hattının 1/100.000 ve 1/25.000 ölçekli planlar doğrultusunda değerlendirildiği ve iptal kararına uygun olarak kaldırıldığı,</w:t>
      </w:r>
    </w:p>
    <w:p w:rsidR="0043669F" w:rsidRDefault="0043669F" w:rsidP="0043669F">
      <w:pPr>
        <w:shd w:val="clear" w:color="auto" w:fill="FFFFFF"/>
        <w:autoSpaceDE w:val="0"/>
        <w:autoSpaceDN w:val="0"/>
        <w:adjustRightInd w:val="0"/>
        <w:jc w:val="both"/>
        <w:rPr>
          <w:color w:val="000000"/>
        </w:rPr>
      </w:pPr>
    </w:p>
    <w:p w:rsidR="0043669F" w:rsidRPr="000A1A05" w:rsidRDefault="0043669F" w:rsidP="0043669F">
      <w:pPr>
        <w:shd w:val="clear" w:color="auto" w:fill="FFFFFF"/>
        <w:autoSpaceDE w:val="0"/>
        <w:autoSpaceDN w:val="0"/>
        <w:adjustRightInd w:val="0"/>
        <w:jc w:val="both"/>
      </w:pPr>
      <w:r>
        <w:rPr>
          <w:color w:val="000000"/>
        </w:rPr>
        <w:tab/>
      </w:r>
      <w:r w:rsidRPr="000A1A05">
        <w:rPr>
          <w:color w:val="000000"/>
        </w:rPr>
        <w:t>-Planlama alanının zaten çevre düzeni planında belirlenen kentsel ve bölgesel park ve meydan alan kullanımlarının (Gençlik</w:t>
      </w:r>
      <w:r>
        <w:rPr>
          <w:color w:val="000000"/>
        </w:rPr>
        <w:t xml:space="preserve"> </w:t>
      </w:r>
      <w:r w:rsidRPr="000A1A05">
        <w:rPr>
          <w:color w:val="000000"/>
        </w:rPr>
        <w:t>parkı, AKM Alanı, Ulus Meydanı,...) içinde yer aldığı ve KDGPA bütününde de yeterli açık alan ve meydan kullanımlarının bulunduğu göz önüne alınarak yeni yeşil alan ayrılmadığı,</w:t>
      </w:r>
    </w:p>
    <w:p w:rsidR="0043669F" w:rsidRDefault="0043669F" w:rsidP="0043669F">
      <w:pPr>
        <w:shd w:val="clear" w:color="auto" w:fill="FFFFFF"/>
        <w:autoSpaceDE w:val="0"/>
        <w:autoSpaceDN w:val="0"/>
        <w:adjustRightInd w:val="0"/>
        <w:jc w:val="both"/>
        <w:rPr>
          <w:color w:val="000000"/>
        </w:rPr>
      </w:pPr>
    </w:p>
    <w:p w:rsidR="0043669F" w:rsidRPr="000A1A05" w:rsidRDefault="0043669F" w:rsidP="0043669F">
      <w:pPr>
        <w:shd w:val="clear" w:color="auto" w:fill="FFFFFF"/>
        <w:autoSpaceDE w:val="0"/>
        <w:autoSpaceDN w:val="0"/>
        <w:adjustRightInd w:val="0"/>
        <w:jc w:val="both"/>
      </w:pPr>
      <w:r>
        <w:rPr>
          <w:color w:val="000000"/>
        </w:rPr>
        <w:tab/>
      </w:r>
      <w:r w:rsidRPr="000A1A05">
        <w:rPr>
          <w:color w:val="000000"/>
        </w:rPr>
        <w:t>-Bölgede mülkiyeti/kullanımı bulunan kuruluşların bulunduğu alanların zaten eski imar planlarında olduğu haliyle korunduğu ve buralarda her hangi bir değişiklik yapılmadığı, bu alanların çevre düzeni planı kapsamında al</w:t>
      </w:r>
      <w:r>
        <w:rPr>
          <w:color w:val="000000"/>
        </w:rPr>
        <w:t>ın</w:t>
      </w:r>
      <w:r w:rsidRPr="000A1A05">
        <w:rPr>
          <w:color w:val="000000"/>
        </w:rPr>
        <w:t>an güncel veriler kullanılarak değerlendirildiği,</w:t>
      </w:r>
    </w:p>
    <w:p w:rsidR="0043669F" w:rsidRDefault="0043669F" w:rsidP="0043669F">
      <w:pPr>
        <w:shd w:val="clear" w:color="auto" w:fill="FFFFFF"/>
        <w:autoSpaceDE w:val="0"/>
        <w:autoSpaceDN w:val="0"/>
        <w:adjustRightInd w:val="0"/>
        <w:jc w:val="both"/>
        <w:rPr>
          <w:color w:val="000000"/>
        </w:rPr>
      </w:pPr>
    </w:p>
    <w:p w:rsidR="0043669F" w:rsidRDefault="0043669F" w:rsidP="0043669F">
      <w:pPr>
        <w:shd w:val="clear" w:color="auto" w:fill="FFFFFF"/>
        <w:autoSpaceDE w:val="0"/>
        <w:autoSpaceDN w:val="0"/>
        <w:adjustRightInd w:val="0"/>
        <w:jc w:val="both"/>
        <w:rPr>
          <w:color w:val="000000"/>
        </w:rPr>
      </w:pPr>
      <w:r>
        <w:rPr>
          <w:color w:val="000000"/>
        </w:rPr>
        <w:tab/>
      </w:r>
    </w:p>
    <w:p w:rsidR="0043669F" w:rsidRDefault="0043669F" w:rsidP="0043669F">
      <w:pPr>
        <w:shd w:val="clear" w:color="auto" w:fill="FFFFFF"/>
        <w:autoSpaceDE w:val="0"/>
        <w:autoSpaceDN w:val="0"/>
        <w:adjustRightInd w:val="0"/>
        <w:jc w:val="both"/>
      </w:pPr>
      <w:r>
        <w:lastRenderedPageBreak/>
        <w:t xml:space="preserve">                             T.C.</w:t>
      </w:r>
    </w:p>
    <w:p w:rsidR="0043669F" w:rsidRDefault="0043669F" w:rsidP="0043669F">
      <w:pPr>
        <w:jc w:val="both"/>
      </w:pPr>
      <w:r>
        <w:t>ANKARA BÜYÜKŞEHİR BELEDİYESİ</w:t>
      </w:r>
    </w:p>
    <w:p w:rsidR="0043669F" w:rsidRDefault="0043669F" w:rsidP="0043669F">
      <w:pPr>
        <w:jc w:val="both"/>
      </w:pPr>
      <w:r>
        <w:t xml:space="preserve">                BELEDİYE MECLİSİ</w:t>
      </w:r>
    </w:p>
    <w:p w:rsidR="0043669F" w:rsidRDefault="0043669F" w:rsidP="0043669F">
      <w:pPr>
        <w:tabs>
          <w:tab w:val="left" w:pos="1935"/>
        </w:tabs>
        <w:jc w:val="both"/>
      </w:pPr>
      <w:r>
        <w:t xml:space="preserve"> </w:t>
      </w:r>
    </w:p>
    <w:p w:rsidR="0043669F" w:rsidRDefault="0043669F" w:rsidP="0043669F">
      <w:pPr>
        <w:tabs>
          <w:tab w:val="left" w:pos="1935"/>
        </w:tabs>
        <w:jc w:val="both"/>
      </w:pPr>
    </w:p>
    <w:p w:rsidR="0043669F" w:rsidRDefault="0043669F" w:rsidP="0043669F">
      <w:pPr>
        <w:tabs>
          <w:tab w:val="left" w:pos="1935"/>
        </w:tabs>
        <w:jc w:val="both"/>
      </w:pPr>
    </w:p>
    <w:p w:rsidR="0043669F" w:rsidRDefault="0043669F" w:rsidP="0043669F">
      <w:pPr>
        <w:jc w:val="both"/>
      </w:pPr>
      <w:r w:rsidRPr="001B032A">
        <w:t>Karar No:</w:t>
      </w:r>
      <w:r w:rsidR="00C65B1D">
        <w:t>717</w:t>
      </w:r>
      <w:r>
        <w:tab/>
      </w:r>
      <w:r>
        <w:tab/>
      </w:r>
      <w:r>
        <w:tab/>
      </w:r>
      <w:r>
        <w:tab/>
        <w:t xml:space="preserve"> </w:t>
      </w:r>
      <w:r>
        <w:tab/>
      </w:r>
      <w:r>
        <w:tab/>
        <w:t xml:space="preserve">     </w:t>
      </w:r>
      <w:r>
        <w:tab/>
      </w:r>
      <w:r>
        <w:tab/>
      </w:r>
      <w:r>
        <w:tab/>
        <w:t xml:space="preserve">                13.07.2020</w:t>
      </w:r>
    </w:p>
    <w:p w:rsidR="0043669F" w:rsidRDefault="0043669F" w:rsidP="0043669F">
      <w:pPr>
        <w:jc w:val="both"/>
      </w:pPr>
    </w:p>
    <w:p w:rsidR="0043669F" w:rsidRDefault="0043669F" w:rsidP="0043669F">
      <w:pPr>
        <w:jc w:val="both"/>
      </w:pPr>
    </w:p>
    <w:p w:rsidR="0043669F" w:rsidRDefault="0043669F" w:rsidP="0043669F">
      <w:pPr>
        <w:shd w:val="clear" w:color="auto" w:fill="FFFFFF"/>
        <w:autoSpaceDE w:val="0"/>
        <w:autoSpaceDN w:val="0"/>
        <w:adjustRightInd w:val="0"/>
        <w:jc w:val="center"/>
        <w:rPr>
          <w:color w:val="000000"/>
        </w:rPr>
      </w:pPr>
      <w:r>
        <w:rPr>
          <w:color w:val="000000"/>
        </w:rPr>
        <w:t>-3-</w:t>
      </w:r>
    </w:p>
    <w:p w:rsidR="0043669F" w:rsidRDefault="0043669F" w:rsidP="0043669F">
      <w:pPr>
        <w:shd w:val="clear" w:color="auto" w:fill="FFFFFF"/>
        <w:autoSpaceDE w:val="0"/>
        <w:autoSpaceDN w:val="0"/>
        <w:adjustRightInd w:val="0"/>
        <w:jc w:val="both"/>
        <w:rPr>
          <w:color w:val="000000"/>
        </w:rPr>
      </w:pPr>
    </w:p>
    <w:p w:rsidR="0043669F" w:rsidRDefault="0043669F" w:rsidP="0043669F">
      <w:pPr>
        <w:shd w:val="clear" w:color="auto" w:fill="FFFFFF"/>
        <w:autoSpaceDE w:val="0"/>
        <w:autoSpaceDN w:val="0"/>
        <w:adjustRightInd w:val="0"/>
        <w:jc w:val="both"/>
        <w:rPr>
          <w:color w:val="000000"/>
        </w:rPr>
      </w:pPr>
    </w:p>
    <w:p w:rsidR="0043669F" w:rsidRDefault="0043669F" w:rsidP="0043669F">
      <w:pPr>
        <w:shd w:val="clear" w:color="auto" w:fill="FFFFFF"/>
        <w:autoSpaceDE w:val="0"/>
        <w:autoSpaceDN w:val="0"/>
        <w:adjustRightInd w:val="0"/>
        <w:jc w:val="both"/>
        <w:rPr>
          <w:color w:val="000000"/>
        </w:rPr>
      </w:pPr>
    </w:p>
    <w:p w:rsidR="0043669F" w:rsidRPr="000A1A05" w:rsidRDefault="0043669F" w:rsidP="0043669F">
      <w:pPr>
        <w:shd w:val="clear" w:color="auto" w:fill="FFFFFF"/>
        <w:autoSpaceDE w:val="0"/>
        <w:autoSpaceDN w:val="0"/>
        <w:adjustRightInd w:val="0"/>
        <w:ind w:firstLine="708"/>
        <w:jc w:val="both"/>
      </w:pPr>
      <w:r w:rsidRPr="000A1A05">
        <w:rPr>
          <w:color w:val="000000"/>
        </w:rPr>
        <w:t>-Meskun alanda yer alan ve eski imar planla</w:t>
      </w:r>
      <w:r>
        <w:rPr>
          <w:color w:val="000000"/>
        </w:rPr>
        <w:t>rı</w:t>
      </w:r>
      <w:r w:rsidRPr="000A1A05">
        <w:rPr>
          <w:color w:val="000000"/>
        </w:rPr>
        <w:t xml:space="preserve"> bulunan alanda yapılan plan değişikliği olmasına karşın, yeni araştırma/analizlerle plan raporunun genişletildiği,</w:t>
      </w:r>
    </w:p>
    <w:p w:rsidR="0043669F" w:rsidRDefault="0043669F" w:rsidP="0043669F">
      <w:pPr>
        <w:shd w:val="clear" w:color="auto" w:fill="FFFFFF"/>
        <w:autoSpaceDE w:val="0"/>
        <w:autoSpaceDN w:val="0"/>
        <w:adjustRightInd w:val="0"/>
        <w:jc w:val="both"/>
        <w:rPr>
          <w:color w:val="000000"/>
        </w:rPr>
      </w:pPr>
    </w:p>
    <w:p w:rsidR="0043669F" w:rsidRDefault="0043669F" w:rsidP="0043669F">
      <w:pPr>
        <w:shd w:val="clear" w:color="auto" w:fill="FFFFFF"/>
        <w:autoSpaceDE w:val="0"/>
        <w:autoSpaceDN w:val="0"/>
        <w:adjustRightInd w:val="0"/>
        <w:jc w:val="both"/>
      </w:pPr>
      <w:r>
        <w:rPr>
          <w:color w:val="000000"/>
        </w:rPr>
        <w:tab/>
      </w:r>
      <w:r w:rsidRPr="000A1A05">
        <w:rPr>
          <w:color w:val="000000"/>
        </w:rPr>
        <w:t>-1/5000 ölçekli nazım imar planlarında Mekansal Planlar Yapım Yönetmeliğinde tanımlandığı şekliyle arazi parçalarının genel kullanış biçimleri, başlıca bölge tipleri, kentsel, sosyal ve teknik altyapı alanları, ulaşım sistemleri gibi hususların yer alması esasına dayanarak nazım imar planının hazırlandığı ve 1/5000 ölçekli Kat Rejimi planlarında "Küçük Sanayi" kullanımında, 1998 yılı onaylı nazım imar planında, 2007 yılı onaylı 2023 Başkent Ankara Nazım İmar Planında ve bunun 2019 yılı revizyonunda, 2017 yılı onaylı 2038 Ankara Çevre Düzeni Planında "Merkezi İş Alanı" kullanımında olan alanda, kullanım kararla</w:t>
      </w:r>
      <w:r>
        <w:rPr>
          <w:color w:val="000000"/>
        </w:rPr>
        <w:t>rının</w:t>
      </w:r>
      <w:r w:rsidRPr="000A1A05">
        <w:rPr>
          <w:color w:val="000000"/>
        </w:rPr>
        <w:t xml:space="preserve"> genel olarak korunduğu, </w:t>
      </w:r>
    </w:p>
    <w:p w:rsidR="0043669F" w:rsidRDefault="0043669F" w:rsidP="0043669F">
      <w:pPr>
        <w:shd w:val="clear" w:color="auto" w:fill="FFFFFF"/>
        <w:tabs>
          <w:tab w:val="left" w:pos="6192"/>
        </w:tabs>
        <w:autoSpaceDE w:val="0"/>
        <w:autoSpaceDN w:val="0"/>
        <w:adjustRightInd w:val="0"/>
        <w:jc w:val="both"/>
        <w:rPr>
          <w:color w:val="000000"/>
        </w:rPr>
      </w:pPr>
    </w:p>
    <w:p w:rsidR="0043669F" w:rsidRDefault="0043669F" w:rsidP="0043669F">
      <w:pPr>
        <w:shd w:val="clear" w:color="auto" w:fill="FFFFFF"/>
        <w:autoSpaceDE w:val="0"/>
        <w:autoSpaceDN w:val="0"/>
        <w:adjustRightInd w:val="0"/>
        <w:jc w:val="both"/>
        <w:rPr>
          <w:color w:val="000000"/>
        </w:rPr>
      </w:pPr>
      <w:r>
        <w:rPr>
          <w:color w:val="000000"/>
        </w:rPr>
        <w:tab/>
      </w:r>
      <w:r w:rsidRPr="000A1A05">
        <w:rPr>
          <w:color w:val="000000"/>
        </w:rPr>
        <w:t xml:space="preserve">Yürürlükteki mevzuat </w:t>
      </w:r>
      <w:r>
        <w:rPr>
          <w:color w:val="000000"/>
        </w:rPr>
        <w:t>doğrultusunda yapılaşma koşulları</w:t>
      </w:r>
      <w:r w:rsidRPr="000A1A05">
        <w:rPr>
          <w:color w:val="000000"/>
        </w:rPr>
        <w:t xml:space="preserve"> uygulama imar planı </w:t>
      </w:r>
      <w:r>
        <w:rPr>
          <w:color w:val="000000"/>
        </w:rPr>
        <w:t>ö</w:t>
      </w:r>
      <w:r w:rsidRPr="000A1A05">
        <w:rPr>
          <w:color w:val="000000"/>
        </w:rPr>
        <w:t xml:space="preserve">lçeğinde belirlenmek üzere, 1/5000 </w:t>
      </w:r>
      <w:r>
        <w:rPr>
          <w:color w:val="000000"/>
        </w:rPr>
        <w:t>ö</w:t>
      </w:r>
      <w:r w:rsidRPr="000A1A05">
        <w:rPr>
          <w:color w:val="000000"/>
        </w:rPr>
        <w:t xml:space="preserve">lçekli nazım imar planında alandaki kullanım kararları; </w:t>
      </w:r>
    </w:p>
    <w:p w:rsidR="0043669F" w:rsidRDefault="0043669F" w:rsidP="0043669F">
      <w:pPr>
        <w:shd w:val="clear" w:color="auto" w:fill="FFFFFF"/>
        <w:autoSpaceDE w:val="0"/>
        <w:autoSpaceDN w:val="0"/>
        <w:adjustRightInd w:val="0"/>
        <w:jc w:val="both"/>
        <w:rPr>
          <w:color w:val="000000"/>
        </w:rPr>
      </w:pPr>
      <w:r w:rsidRPr="000A1A05">
        <w:rPr>
          <w:color w:val="000000"/>
        </w:rPr>
        <w:t xml:space="preserve">-Merkezi İş Alanı (MİA) </w:t>
      </w:r>
    </w:p>
    <w:p w:rsidR="0043669F" w:rsidRDefault="0043669F" w:rsidP="0043669F">
      <w:pPr>
        <w:shd w:val="clear" w:color="auto" w:fill="FFFFFF"/>
        <w:autoSpaceDE w:val="0"/>
        <w:autoSpaceDN w:val="0"/>
        <w:adjustRightInd w:val="0"/>
        <w:jc w:val="both"/>
        <w:rPr>
          <w:color w:val="000000"/>
        </w:rPr>
      </w:pPr>
      <w:r w:rsidRPr="000A1A05">
        <w:rPr>
          <w:color w:val="000000"/>
        </w:rPr>
        <w:t xml:space="preserve">-Ticaret Alanları </w:t>
      </w:r>
    </w:p>
    <w:p w:rsidR="0043669F" w:rsidRPr="000A1A05" w:rsidRDefault="0043669F" w:rsidP="0043669F">
      <w:pPr>
        <w:shd w:val="clear" w:color="auto" w:fill="FFFFFF"/>
        <w:autoSpaceDE w:val="0"/>
        <w:autoSpaceDN w:val="0"/>
        <w:adjustRightInd w:val="0"/>
        <w:jc w:val="both"/>
      </w:pPr>
      <w:r w:rsidRPr="000A1A05">
        <w:rPr>
          <w:color w:val="000000"/>
        </w:rPr>
        <w:t>-Sağlık Alanı</w:t>
      </w:r>
    </w:p>
    <w:p w:rsidR="0043669F" w:rsidRDefault="0043669F" w:rsidP="0043669F">
      <w:pPr>
        <w:shd w:val="clear" w:color="auto" w:fill="FFFFFF"/>
        <w:autoSpaceDE w:val="0"/>
        <w:autoSpaceDN w:val="0"/>
        <w:adjustRightInd w:val="0"/>
        <w:jc w:val="both"/>
        <w:rPr>
          <w:color w:val="000000"/>
        </w:rPr>
      </w:pPr>
      <w:r w:rsidRPr="000A1A05">
        <w:rPr>
          <w:color w:val="000000"/>
        </w:rPr>
        <w:t xml:space="preserve">-Sosyal Kültürel Tesis Alanı </w:t>
      </w:r>
    </w:p>
    <w:p w:rsidR="0043669F" w:rsidRPr="000A1A05" w:rsidRDefault="0043669F" w:rsidP="0043669F">
      <w:pPr>
        <w:shd w:val="clear" w:color="auto" w:fill="FFFFFF"/>
        <w:autoSpaceDE w:val="0"/>
        <w:autoSpaceDN w:val="0"/>
        <w:adjustRightInd w:val="0"/>
        <w:jc w:val="both"/>
      </w:pPr>
      <w:r w:rsidRPr="000A1A05">
        <w:rPr>
          <w:color w:val="000000"/>
        </w:rPr>
        <w:t>-Resmi Kurum Alanı</w:t>
      </w:r>
    </w:p>
    <w:p w:rsidR="0043669F" w:rsidRDefault="0043669F" w:rsidP="0043669F">
      <w:pPr>
        <w:shd w:val="clear" w:color="auto" w:fill="FFFFFF"/>
        <w:autoSpaceDE w:val="0"/>
        <w:autoSpaceDN w:val="0"/>
        <w:adjustRightInd w:val="0"/>
        <w:jc w:val="both"/>
        <w:rPr>
          <w:color w:val="000000"/>
        </w:rPr>
      </w:pPr>
      <w:r w:rsidRPr="000A1A05">
        <w:rPr>
          <w:color w:val="000000"/>
        </w:rPr>
        <w:t>-Emniyet Genel Müdürlüğü Hizmet Alanı (Resmi Kurum Alanı)</w:t>
      </w:r>
    </w:p>
    <w:p w:rsidR="0043669F" w:rsidRDefault="0043669F" w:rsidP="0043669F">
      <w:pPr>
        <w:shd w:val="clear" w:color="auto" w:fill="FFFFFF"/>
        <w:autoSpaceDE w:val="0"/>
        <w:autoSpaceDN w:val="0"/>
        <w:adjustRightInd w:val="0"/>
        <w:jc w:val="both"/>
        <w:rPr>
          <w:color w:val="000000"/>
        </w:rPr>
      </w:pPr>
      <w:r w:rsidRPr="000A1A05">
        <w:rPr>
          <w:color w:val="000000"/>
        </w:rPr>
        <w:t xml:space="preserve">-Askeri Alan </w:t>
      </w:r>
    </w:p>
    <w:p w:rsidR="0043669F" w:rsidRDefault="0043669F" w:rsidP="0043669F">
      <w:pPr>
        <w:shd w:val="clear" w:color="auto" w:fill="FFFFFF"/>
        <w:autoSpaceDE w:val="0"/>
        <w:autoSpaceDN w:val="0"/>
        <w:adjustRightInd w:val="0"/>
        <w:jc w:val="both"/>
        <w:rPr>
          <w:color w:val="000000"/>
        </w:rPr>
      </w:pPr>
      <w:r w:rsidRPr="000A1A05">
        <w:rPr>
          <w:color w:val="000000"/>
        </w:rPr>
        <w:t xml:space="preserve">-Turistik Tesis Alanı </w:t>
      </w:r>
    </w:p>
    <w:p w:rsidR="0043669F" w:rsidRDefault="0043669F" w:rsidP="0043669F">
      <w:pPr>
        <w:shd w:val="clear" w:color="auto" w:fill="FFFFFF"/>
        <w:autoSpaceDE w:val="0"/>
        <w:autoSpaceDN w:val="0"/>
        <w:adjustRightInd w:val="0"/>
        <w:jc w:val="both"/>
        <w:rPr>
          <w:color w:val="000000"/>
        </w:rPr>
      </w:pPr>
      <w:r w:rsidRPr="000A1A05">
        <w:rPr>
          <w:color w:val="000000"/>
        </w:rPr>
        <w:t>-İbadet Ala</w:t>
      </w:r>
      <w:r>
        <w:rPr>
          <w:color w:val="000000"/>
        </w:rPr>
        <w:t>nı</w:t>
      </w:r>
    </w:p>
    <w:p w:rsidR="0043669F" w:rsidRDefault="0043669F" w:rsidP="0043669F">
      <w:pPr>
        <w:shd w:val="clear" w:color="auto" w:fill="FFFFFF"/>
        <w:autoSpaceDE w:val="0"/>
        <w:autoSpaceDN w:val="0"/>
        <w:adjustRightInd w:val="0"/>
        <w:jc w:val="both"/>
        <w:rPr>
          <w:color w:val="000000"/>
        </w:rPr>
      </w:pPr>
      <w:r w:rsidRPr="000A1A05">
        <w:rPr>
          <w:color w:val="000000"/>
        </w:rPr>
        <w:t xml:space="preserve">-Akaryakıt Satış ve Servis İstasyonu </w:t>
      </w:r>
    </w:p>
    <w:p w:rsidR="0043669F" w:rsidRDefault="0043669F" w:rsidP="0043669F">
      <w:pPr>
        <w:shd w:val="clear" w:color="auto" w:fill="FFFFFF"/>
        <w:autoSpaceDE w:val="0"/>
        <w:autoSpaceDN w:val="0"/>
        <w:adjustRightInd w:val="0"/>
        <w:jc w:val="both"/>
        <w:rPr>
          <w:color w:val="000000"/>
        </w:rPr>
      </w:pPr>
      <w:r w:rsidRPr="000A1A05">
        <w:rPr>
          <w:color w:val="000000"/>
        </w:rPr>
        <w:t>-Park, Yeşil Alan ve Otopark Alanı, şeklinde belirlen</w:t>
      </w:r>
      <w:r>
        <w:rPr>
          <w:color w:val="000000"/>
        </w:rPr>
        <w:t>diği,</w:t>
      </w:r>
    </w:p>
    <w:p w:rsidR="0043669F" w:rsidRDefault="0043669F" w:rsidP="0043669F">
      <w:pPr>
        <w:shd w:val="clear" w:color="auto" w:fill="FFFFFF"/>
        <w:autoSpaceDE w:val="0"/>
        <w:autoSpaceDN w:val="0"/>
        <w:adjustRightInd w:val="0"/>
        <w:jc w:val="both"/>
        <w:rPr>
          <w:color w:val="000000"/>
        </w:rPr>
      </w:pPr>
    </w:p>
    <w:p w:rsidR="004C1C22" w:rsidRDefault="0043669F" w:rsidP="0043669F">
      <w:pPr>
        <w:shd w:val="clear" w:color="auto" w:fill="FFFFFF"/>
        <w:autoSpaceDE w:val="0"/>
        <w:autoSpaceDN w:val="0"/>
        <w:adjustRightInd w:val="0"/>
        <w:jc w:val="both"/>
      </w:pPr>
      <w:r>
        <w:rPr>
          <w:color w:val="000000"/>
        </w:rPr>
        <w:tab/>
        <w:t xml:space="preserve">Hususları tespit edilmiş olup, </w:t>
      </w:r>
      <w:r w:rsidRPr="000A1A05">
        <w:rPr>
          <w:color w:val="000000"/>
        </w:rPr>
        <w:t>"İskitler MİA KDGPA I.Etap II.Kısım 1/5000 Ölçe</w:t>
      </w:r>
      <w:r>
        <w:rPr>
          <w:color w:val="000000"/>
        </w:rPr>
        <w:t>kli Nazım İmar Planı" teklifinin “onayı”</w:t>
      </w:r>
      <w:r>
        <w:t>na</w:t>
      </w:r>
      <w:r w:rsidR="00F82991">
        <w:t xml:space="preserve"> </w:t>
      </w:r>
      <w:r w:rsidR="0044257A" w:rsidRPr="00B95085">
        <w:rPr>
          <w:color w:val="000000"/>
        </w:rPr>
        <w:t>ilişkin</w:t>
      </w:r>
      <w:r w:rsidR="0044257A" w:rsidRPr="00B95085">
        <w:t xml:space="preserve"> </w:t>
      </w:r>
      <w:r w:rsidR="00CE2E7F">
        <w:t>İmar ve Bayındırlık</w:t>
      </w:r>
      <w:r w:rsidR="00C97027" w:rsidRPr="00B95085">
        <w:t xml:space="preserve"> </w:t>
      </w:r>
      <w:r w:rsidR="0044257A" w:rsidRPr="00B95085">
        <w:t xml:space="preserve">Komisyonu Raporu </w:t>
      </w:r>
      <w:r w:rsidR="00CA4540" w:rsidRPr="00B95085">
        <w:t xml:space="preserve">oylanarak </w:t>
      </w:r>
      <w:r w:rsidR="0044257A" w:rsidRPr="00B95085">
        <w:t>oybirliği ile kabul edildi.</w:t>
      </w: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43669F" w:rsidRDefault="0043669F" w:rsidP="008B4F13">
      <w:pPr>
        <w:shd w:val="clear" w:color="auto" w:fill="FFFFFF"/>
        <w:autoSpaceDE w:val="0"/>
        <w:autoSpaceDN w:val="0"/>
        <w:adjustRightInd w:val="0"/>
        <w:ind w:firstLine="708"/>
        <w:jc w:val="both"/>
      </w:pPr>
    </w:p>
    <w:p w:rsidR="0043669F" w:rsidRDefault="0043669F"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E0986" w:rsidTr="008E0986">
        <w:trPr>
          <w:trHeight w:val="594"/>
          <w:jc w:val="center"/>
        </w:trPr>
        <w:tc>
          <w:tcPr>
            <w:tcW w:w="3147" w:type="dxa"/>
          </w:tcPr>
          <w:p w:rsidR="008E0986" w:rsidRDefault="00C97027" w:rsidP="008E0986">
            <w:pPr>
              <w:autoSpaceDE w:val="0"/>
              <w:autoSpaceDN w:val="0"/>
              <w:adjustRightInd w:val="0"/>
              <w:jc w:val="center"/>
              <w:rPr>
                <w:color w:val="000000"/>
              </w:rPr>
            </w:pPr>
            <w:r>
              <w:rPr>
                <w:color w:val="000000"/>
              </w:rPr>
              <w:t>Fatih ÜNAL</w:t>
            </w:r>
          </w:p>
          <w:p w:rsidR="008E0986" w:rsidRDefault="008E0986" w:rsidP="00C97027">
            <w:pPr>
              <w:autoSpaceDE w:val="0"/>
              <w:autoSpaceDN w:val="0"/>
              <w:adjustRightInd w:val="0"/>
              <w:jc w:val="center"/>
              <w:rPr>
                <w:color w:val="000000"/>
              </w:rPr>
            </w:pPr>
            <w:r>
              <w:rPr>
                <w:color w:val="000000"/>
              </w:rPr>
              <w:t>Meclis</w:t>
            </w:r>
            <w:r w:rsidR="00C97027">
              <w:rPr>
                <w:color w:val="000000"/>
              </w:rPr>
              <w:t xml:space="preserve"> 1.</w:t>
            </w:r>
            <w:r>
              <w:rPr>
                <w:color w:val="000000"/>
              </w:rPr>
              <w:t>Başkan</w:t>
            </w:r>
            <w:r w:rsidR="00C97027">
              <w:rPr>
                <w:color w:val="000000"/>
              </w:rPr>
              <w:t xml:space="preserve"> V.</w:t>
            </w:r>
          </w:p>
        </w:tc>
        <w:tc>
          <w:tcPr>
            <w:tcW w:w="3147" w:type="dxa"/>
            <w:vAlign w:val="center"/>
          </w:tcPr>
          <w:p w:rsidR="008E0986" w:rsidRDefault="00C97027" w:rsidP="008E0986">
            <w:pPr>
              <w:autoSpaceDE w:val="0"/>
              <w:autoSpaceDN w:val="0"/>
              <w:adjustRightInd w:val="0"/>
              <w:jc w:val="center"/>
              <w:rPr>
                <w:color w:val="000000"/>
              </w:rPr>
            </w:pPr>
            <w:r>
              <w:rPr>
                <w:color w:val="000000"/>
              </w:rPr>
              <w:t>Harun ÖZTÜRK</w:t>
            </w:r>
          </w:p>
          <w:p w:rsidR="008E0986" w:rsidRDefault="00C97027" w:rsidP="008E0986">
            <w:pPr>
              <w:tabs>
                <w:tab w:val="left" w:pos="3268"/>
              </w:tabs>
              <w:jc w:val="center"/>
              <w:rPr>
                <w:color w:val="000000"/>
              </w:rPr>
            </w:pPr>
            <w:r>
              <w:rPr>
                <w:color w:val="000000"/>
              </w:rPr>
              <w:t>Y.</w:t>
            </w:r>
            <w:r w:rsidR="008E0986">
              <w:rPr>
                <w:color w:val="000000"/>
              </w:rPr>
              <w:t>Divan Katibi</w:t>
            </w:r>
          </w:p>
        </w:tc>
        <w:tc>
          <w:tcPr>
            <w:tcW w:w="3062" w:type="dxa"/>
            <w:vAlign w:val="center"/>
          </w:tcPr>
          <w:p w:rsidR="006E122D" w:rsidRDefault="006E122D" w:rsidP="006E122D">
            <w:pPr>
              <w:autoSpaceDE w:val="0"/>
              <w:autoSpaceDN w:val="0"/>
              <w:adjustRightInd w:val="0"/>
              <w:jc w:val="center"/>
              <w:rPr>
                <w:color w:val="000000"/>
              </w:rPr>
            </w:pPr>
            <w:r>
              <w:rPr>
                <w:color w:val="000000"/>
              </w:rPr>
              <w:t>Aydoğan CAN</w:t>
            </w:r>
          </w:p>
          <w:p w:rsidR="008E0986" w:rsidRDefault="008E0986" w:rsidP="008E0986">
            <w:pPr>
              <w:autoSpaceDE w:val="0"/>
              <w:autoSpaceDN w:val="0"/>
              <w:adjustRightInd w:val="0"/>
              <w:jc w:val="center"/>
              <w:rPr>
                <w:color w:val="000000"/>
              </w:rPr>
            </w:pPr>
            <w:r>
              <w:rPr>
                <w:color w:val="000000"/>
              </w:rPr>
              <w:t>Y. Divan Katibi</w:t>
            </w:r>
          </w:p>
        </w:tc>
      </w:tr>
    </w:tbl>
    <w:p w:rsidR="00B15809" w:rsidRDefault="00B15809" w:rsidP="004C1C22">
      <w:pPr>
        <w:ind w:left="20" w:right="20" w:firstLine="688"/>
        <w:jc w:val="both"/>
      </w:pPr>
    </w:p>
    <w:p w:rsidR="00F705D4" w:rsidRDefault="00F705D4" w:rsidP="004C1C22">
      <w:pPr>
        <w:ind w:left="20" w:right="20" w:firstLine="688"/>
        <w:jc w:val="both"/>
      </w:pPr>
    </w:p>
    <w:p w:rsidR="00F705D4" w:rsidRDefault="00F705D4" w:rsidP="004C1C22">
      <w:pPr>
        <w:ind w:left="20" w:right="20" w:firstLine="688"/>
        <w:jc w:val="both"/>
      </w:pPr>
    </w:p>
    <w:p w:rsidR="00F705D4" w:rsidRDefault="00F705D4" w:rsidP="004C1C22">
      <w:pPr>
        <w:ind w:left="20" w:right="20" w:firstLine="688"/>
        <w:jc w:val="both"/>
      </w:pPr>
    </w:p>
    <w:p w:rsidR="00F705D4" w:rsidRDefault="00F705D4" w:rsidP="004C1C22">
      <w:pPr>
        <w:ind w:left="20" w:right="20" w:firstLine="688"/>
        <w:jc w:val="both"/>
      </w:pPr>
    </w:p>
    <w:p w:rsidR="00F705D4" w:rsidRDefault="00F705D4" w:rsidP="004C1C22">
      <w:pPr>
        <w:ind w:left="20" w:right="20" w:firstLine="688"/>
        <w:jc w:val="both"/>
      </w:pPr>
    </w:p>
    <w:p w:rsidR="00F705D4" w:rsidRDefault="00F705D4" w:rsidP="00F705D4">
      <w:pPr>
        <w:jc w:val="center"/>
      </w:pPr>
    </w:p>
    <w:p w:rsidR="00F705D4" w:rsidRPr="00C04909" w:rsidRDefault="00F705D4" w:rsidP="00F705D4">
      <w:pPr>
        <w:jc w:val="center"/>
      </w:pPr>
      <w:r w:rsidRPr="00C04909">
        <w:t>T.C.</w:t>
      </w:r>
    </w:p>
    <w:p w:rsidR="00F705D4" w:rsidRPr="00C04909" w:rsidRDefault="00F705D4" w:rsidP="00F705D4">
      <w:pPr>
        <w:jc w:val="center"/>
      </w:pPr>
      <w:r w:rsidRPr="00C04909">
        <w:t>ANKARA BÜYÜKŞEHİR BELEDİYE MECLİSİ</w:t>
      </w:r>
    </w:p>
    <w:p w:rsidR="00F705D4" w:rsidRDefault="00F705D4" w:rsidP="00F705D4">
      <w:pPr>
        <w:jc w:val="center"/>
      </w:pPr>
      <w:r>
        <w:t xml:space="preserve">İmar ve Bayındırlık </w:t>
      </w:r>
      <w:r w:rsidRPr="00C04909">
        <w:t>Komisyon</w:t>
      </w:r>
      <w:r>
        <w:t>u Raporu</w:t>
      </w:r>
    </w:p>
    <w:p w:rsidR="00F705D4" w:rsidRDefault="00F705D4" w:rsidP="00F705D4">
      <w:pPr>
        <w:jc w:val="center"/>
      </w:pPr>
    </w:p>
    <w:p w:rsidR="00F705D4" w:rsidRPr="00C04909" w:rsidRDefault="00F705D4" w:rsidP="00F705D4">
      <w:pPr>
        <w:jc w:val="both"/>
      </w:pPr>
      <w:r w:rsidRPr="00C04909">
        <w:t>Rapor No:</w:t>
      </w:r>
      <w:r>
        <w:t xml:space="preserve"> 591</w:t>
      </w:r>
      <w:r>
        <w:tab/>
        <w:t xml:space="preserve">   </w:t>
      </w:r>
      <w:r>
        <w:tab/>
        <w:t xml:space="preserve">      </w:t>
      </w:r>
      <w:r>
        <w:tab/>
      </w:r>
      <w:r w:rsidRPr="00C04909">
        <w:t xml:space="preserve">     </w:t>
      </w:r>
      <w:r>
        <w:tab/>
      </w:r>
      <w:r w:rsidRPr="00C04909">
        <w:t xml:space="preserve">     </w:t>
      </w:r>
      <w:r w:rsidRPr="00C04909">
        <w:tab/>
      </w:r>
      <w:r>
        <w:t xml:space="preserve">                             </w:t>
      </w:r>
      <w:r>
        <w:tab/>
        <w:t xml:space="preserve">             27</w:t>
      </w:r>
      <w:r w:rsidRPr="00C04909">
        <w:t>.</w:t>
      </w:r>
      <w:r>
        <w:t>03</w:t>
      </w:r>
      <w:r w:rsidRPr="00C04909">
        <w:t>.20</w:t>
      </w:r>
      <w:r>
        <w:t>20</w:t>
      </w:r>
      <w:r w:rsidRPr="00C04909">
        <w:t xml:space="preserve">    </w:t>
      </w:r>
    </w:p>
    <w:p w:rsidR="00F705D4" w:rsidRDefault="00F705D4" w:rsidP="008B23EB">
      <w:pPr>
        <w:pStyle w:val="Balk7"/>
        <w:jc w:val="center"/>
      </w:pPr>
      <w:r w:rsidRPr="00C04909">
        <w:rPr>
          <w:b/>
          <w:bCs/>
        </w:rPr>
        <w:t>BÜYÜKŞEHİR BELEDİYE MECLİSİ BAŞKANLIĞINA</w:t>
      </w:r>
    </w:p>
    <w:p w:rsidR="00F705D4" w:rsidRDefault="00F705D4" w:rsidP="00F705D4">
      <w:pPr>
        <w:pStyle w:val="ListeParagraf"/>
        <w:ind w:left="1134" w:hanging="1134"/>
      </w:pPr>
    </w:p>
    <w:p w:rsidR="00F705D4" w:rsidRDefault="00F705D4" w:rsidP="00F705D4">
      <w:pPr>
        <w:pStyle w:val="ListeParagraf"/>
        <w:ind w:left="1134" w:hanging="1134"/>
      </w:pPr>
    </w:p>
    <w:p w:rsidR="00F705D4" w:rsidRDefault="00F705D4" w:rsidP="00F705D4">
      <w:pPr>
        <w:pStyle w:val="ListeParagraf"/>
        <w:tabs>
          <w:tab w:val="left" w:pos="0"/>
        </w:tabs>
        <w:ind w:left="0"/>
        <w:contextualSpacing/>
        <w:jc w:val="both"/>
      </w:pPr>
      <w:r>
        <w:tab/>
        <w:t xml:space="preserve">Altındağ İlçesi İskitler MİA KDGPA 1.Etap 2.Kısım 1/5000 ölçekli nazım imar plan değişikliğine ilişkin İmar ve Bayındırlık Komisyonunun 28.02.2020 gün ve 512 sayılı raporu ile </w:t>
      </w:r>
      <w:r w:rsidRPr="0065455F">
        <w:t xml:space="preserve"> komisyonumuza </w:t>
      </w:r>
      <w:r>
        <w:t xml:space="preserve">yeniden </w:t>
      </w:r>
      <w:r w:rsidRPr="0065455F">
        <w:t>havale edilen dosya incelendi.</w:t>
      </w:r>
    </w:p>
    <w:p w:rsidR="00F705D4" w:rsidRDefault="00F705D4" w:rsidP="00F705D4">
      <w:pPr>
        <w:pStyle w:val="ListeParagraf"/>
        <w:tabs>
          <w:tab w:val="left" w:pos="0"/>
        </w:tabs>
        <w:contextualSpacing/>
        <w:jc w:val="both"/>
      </w:pPr>
    </w:p>
    <w:p w:rsidR="00F705D4" w:rsidRDefault="00F705D4" w:rsidP="00F705D4">
      <w:pPr>
        <w:shd w:val="clear" w:color="auto" w:fill="FFFFFF"/>
        <w:autoSpaceDE w:val="0"/>
        <w:autoSpaceDN w:val="0"/>
        <w:adjustRightInd w:val="0"/>
        <w:jc w:val="both"/>
        <w:rPr>
          <w:color w:val="000000"/>
        </w:rPr>
      </w:pPr>
      <w:r>
        <w:tab/>
      </w:r>
      <w:r w:rsidRPr="000A1A05">
        <w:t>Komisyonumuzca yapılan incelemeler neticesinde;</w:t>
      </w:r>
      <w:r w:rsidRPr="000A1A05">
        <w:rPr>
          <w:color w:val="000000"/>
        </w:rPr>
        <w:t xml:space="preserve"> Ankara Büyükşehir Belediye Meclisinin 15.07.2005 günlü ve 1964 sayılı kararı ile ilan edilen Altındağ İlçesi, "MİA Kentsel Dönüşüm ve Gelişim Proje Alanı" içinde; İskitler MİA KDGPA </w:t>
      </w:r>
      <w:r>
        <w:rPr>
          <w:color w:val="000000"/>
        </w:rPr>
        <w:t>I</w:t>
      </w:r>
      <w:r w:rsidRPr="000A1A05">
        <w:rPr>
          <w:color w:val="000000"/>
        </w:rPr>
        <w:t>.Etap II.Kısma ait 1/5000 ölçekli Nazım İmar Planı Değişikliği Ankara Büyükşehir Belediye Meclisinin 10.07.2017 günlü ve 1294 sayılı kararıyla, 1/1000 ölçekli uygulama imar planı 14.07.2017 günlü ve 1443 sayılı kararıyla onaylan</w:t>
      </w:r>
      <w:r>
        <w:rPr>
          <w:color w:val="000000"/>
        </w:rPr>
        <w:t>dığı,</w:t>
      </w:r>
    </w:p>
    <w:p w:rsidR="00F705D4" w:rsidRPr="000A1A05" w:rsidRDefault="00F705D4" w:rsidP="00F705D4">
      <w:pPr>
        <w:shd w:val="clear" w:color="auto" w:fill="FFFFFF"/>
        <w:autoSpaceDE w:val="0"/>
        <w:autoSpaceDN w:val="0"/>
        <w:adjustRightInd w:val="0"/>
        <w:jc w:val="both"/>
      </w:pPr>
    </w:p>
    <w:p w:rsidR="00F705D4" w:rsidRPr="000A1A05" w:rsidRDefault="00F705D4" w:rsidP="00F705D4">
      <w:pPr>
        <w:shd w:val="clear" w:color="auto" w:fill="FFFFFF"/>
        <w:autoSpaceDE w:val="0"/>
        <w:autoSpaceDN w:val="0"/>
        <w:adjustRightInd w:val="0"/>
        <w:jc w:val="both"/>
      </w:pPr>
      <w:r>
        <w:rPr>
          <w:color w:val="000000"/>
        </w:rPr>
        <w:tab/>
      </w:r>
      <w:r w:rsidRPr="000A1A05">
        <w:rPr>
          <w:color w:val="000000"/>
        </w:rPr>
        <w:t xml:space="preserve">TMMOB Şehir Plancıları Odası tarafından İskitler MİA KDGPA I.Etap </w:t>
      </w:r>
      <w:r>
        <w:rPr>
          <w:color w:val="000000"/>
        </w:rPr>
        <w:t>II</w:t>
      </w:r>
      <w:r w:rsidRPr="000A1A05">
        <w:rPr>
          <w:color w:val="000000"/>
        </w:rPr>
        <w:t>.Kısma ait 1/5000 ve 1/1000 ölçekli imar planlarının iptali istemliyle İdaremiz aleyhine açılan davada; Ankara 12</w:t>
      </w:r>
      <w:r>
        <w:rPr>
          <w:color w:val="000000"/>
        </w:rPr>
        <w:t>.</w:t>
      </w:r>
      <w:r w:rsidRPr="000A1A05">
        <w:rPr>
          <w:color w:val="000000"/>
        </w:rPr>
        <w:t>İdare Mahkemesinin 11.10.2018 günlü ve E:2018/311, K:2018/1741 sayılı kararı ile dava konusu işlemin iptaline karar verilmiş, Ankara Bölge İdare Mahkemesi 5.İdari Dava Dairesinin 17.04.2019 günlü ve E:2019/195, K:2019/403 sayılı kararı ile de istinaf talebimiz reddedilmiş ve iptal kararı kesinleşmiştir.</w:t>
      </w:r>
    </w:p>
    <w:p w:rsidR="00F705D4" w:rsidRDefault="00F705D4" w:rsidP="00F705D4">
      <w:pPr>
        <w:shd w:val="clear" w:color="auto" w:fill="FFFFFF"/>
        <w:autoSpaceDE w:val="0"/>
        <w:autoSpaceDN w:val="0"/>
        <w:adjustRightInd w:val="0"/>
        <w:jc w:val="both"/>
        <w:rPr>
          <w:color w:val="000000"/>
        </w:rPr>
      </w:pPr>
    </w:p>
    <w:p w:rsidR="00F705D4" w:rsidRPr="000A1A05" w:rsidRDefault="00F705D4" w:rsidP="00F705D4">
      <w:pPr>
        <w:shd w:val="clear" w:color="auto" w:fill="FFFFFF"/>
        <w:autoSpaceDE w:val="0"/>
        <w:autoSpaceDN w:val="0"/>
        <w:adjustRightInd w:val="0"/>
        <w:jc w:val="both"/>
      </w:pPr>
      <w:r>
        <w:rPr>
          <w:color w:val="000000"/>
        </w:rPr>
        <w:tab/>
      </w:r>
      <w:r w:rsidRPr="000A1A05">
        <w:rPr>
          <w:color w:val="000000"/>
        </w:rPr>
        <w:t xml:space="preserve">-Ankara 12.İdare Mahkemesinin 11.10.2018 günlü ve E:2018/311, K:2018/1741 sayılı kararında </w:t>
      </w:r>
      <w:r>
        <w:rPr>
          <w:color w:val="000000"/>
        </w:rPr>
        <w:t>ö</w:t>
      </w:r>
      <w:r w:rsidRPr="000A1A05">
        <w:rPr>
          <w:color w:val="000000"/>
        </w:rPr>
        <w:t>zetle;</w:t>
      </w:r>
    </w:p>
    <w:p w:rsidR="00F705D4" w:rsidRDefault="00F705D4" w:rsidP="00F705D4">
      <w:pPr>
        <w:shd w:val="clear" w:color="auto" w:fill="FFFFFF"/>
        <w:autoSpaceDE w:val="0"/>
        <w:autoSpaceDN w:val="0"/>
        <w:adjustRightInd w:val="0"/>
        <w:jc w:val="both"/>
        <w:rPr>
          <w:color w:val="000000"/>
        </w:rPr>
      </w:pPr>
    </w:p>
    <w:p w:rsidR="00F705D4" w:rsidRPr="000A1A05" w:rsidRDefault="00F705D4" w:rsidP="00F705D4">
      <w:pPr>
        <w:shd w:val="clear" w:color="auto" w:fill="FFFFFF"/>
        <w:autoSpaceDE w:val="0"/>
        <w:autoSpaceDN w:val="0"/>
        <w:adjustRightInd w:val="0"/>
        <w:jc w:val="both"/>
      </w:pPr>
      <w:r>
        <w:rPr>
          <w:color w:val="000000"/>
        </w:rPr>
        <w:tab/>
      </w:r>
      <w:r w:rsidRPr="000A1A05">
        <w:rPr>
          <w:color w:val="000000"/>
        </w:rPr>
        <w:t>-Dava konusu planların üst ölçek planların MİA alanı için getirilen kentsel ve bölgesel park ve meydan alan kullanımı kararla</w:t>
      </w:r>
      <w:r>
        <w:rPr>
          <w:color w:val="000000"/>
        </w:rPr>
        <w:t>rı</w:t>
      </w:r>
      <w:r w:rsidRPr="000A1A05">
        <w:rPr>
          <w:color w:val="000000"/>
        </w:rPr>
        <w:t xml:space="preserve"> içermemesi ve üst ölçek planlarda yer verilmeyen veya farklı yönde kurgulanan raylı sistem güzergahı içermesi nedeniyle üst ölçek planlar olan 2038 Ankara Çevre Düzeni Planı ve 2023 Başkent Ankara Nazım İmar Planı kararlarıyla uyumsuz ve planların kademeli birlikteliği ilkesine aykırı olduğu,</w:t>
      </w:r>
    </w:p>
    <w:p w:rsidR="00F705D4" w:rsidRDefault="00F705D4" w:rsidP="00F705D4">
      <w:pPr>
        <w:shd w:val="clear" w:color="auto" w:fill="FFFFFF"/>
        <w:autoSpaceDE w:val="0"/>
        <w:autoSpaceDN w:val="0"/>
        <w:adjustRightInd w:val="0"/>
        <w:jc w:val="both"/>
        <w:rPr>
          <w:color w:val="000000"/>
        </w:rPr>
      </w:pPr>
    </w:p>
    <w:p w:rsidR="00F705D4" w:rsidRPr="000A1A05" w:rsidRDefault="00F705D4" w:rsidP="00F705D4">
      <w:pPr>
        <w:shd w:val="clear" w:color="auto" w:fill="FFFFFF"/>
        <w:autoSpaceDE w:val="0"/>
        <w:autoSpaceDN w:val="0"/>
        <w:adjustRightInd w:val="0"/>
        <w:jc w:val="both"/>
      </w:pPr>
      <w:r>
        <w:rPr>
          <w:color w:val="000000"/>
        </w:rPr>
        <w:tab/>
      </w:r>
      <w:r w:rsidRPr="000A1A05">
        <w:rPr>
          <w:color w:val="000000"/>
        </w:rPr>
        <w:t xml:space="preserve">-1/5000 ölçekli nazım imar planı değişikliği ve 1/1000 ölçekli uygulama </w:t>
      </w:r>
      <w:r>
        <w:rPr>
          <w:color w:val="000000"/>
        </w:rPr>
        <w:t>i</w:t>
      </w:r>
      <w:r w:rsidRPr="000A1A05">
        <w:rPr>
          <w:color w:val="000000"/>
        </w:rPr>
        <w:t xml:space="preserve">mar planı yönünden; </w:t>
      </w:r>
      <w:r w:rsidRPr="000A1A05">
        <w:rPr>
          <w:color w:val="000000"/>
          <w:lang w:val="en-US"/>
        </w:rPr>
        <w:t>I.</w:t>
      </w:r>
      <w:r w:rsidRPr="000A1A05">
        <w:rPr>
          <w:color w:val="000000"/>
        </w:rPr>
        <w:t>Etabın iki ayrı parça şeklinde ele alınarak planlanması, kentin en önemli prestij alanlarından biri olan MİA alanın duyarlı ve özellikli bir planlama yaklaşımıyla ele alınmaması, gerekli analiz, etüt, araştırma çalışmalarının yapılmaması, bu çalışmaların yer alacağı araştırma raporu oluşturulmaması hazırlanan plan açıklama raporlarında mevzuat gereği olması gereken koruma-kullanma esasları, yapılaşmaya ilişkin konular, planlama esasları ve uygulama ilkeleri, eylem planla</w:t>
      </w:r>
      <w:r>
        <w:rPr>
          <w:color w:val="000000"/>
        </w:rPr>
        <w:t>rı</w:t>
      </w:r>
      <w:r w:rsidRPr="000A1A05">
        <w:rPr>
          <w:color w:val="000000"/>
        </w:rPr>
        <w:t>, açık ve yeşil alan sistemi, erişilebilirlik ve mekânın etkin kullanılması hususla</w:t>
      </w:r>
      <w:r>
        <w:rPr>
          <w:color w:val="000000"/>
        </w:rPr>
        <w:t>rı</w:t>
      </w:r>
      <w:r w:rsidRPr="000A1A05">
        <w:rPr>
          <w:color w:val="000000"/>
        </w:rPr>
        <w:t>nda açıklamalara ve alan kullanım dağılımı tablosuna yer verilmediği,</w:t>
      </w:r>
    </w:p>
    <w:p w:rsidR="00F705D4" w:rsidRDefault="00F705D4" w:rsidP="00F705D4">
      <w:pPr>
        <w:shd w:val="clear" w:color="auto" w:fill="FFFFFF"/>
        <w:autoSpaceDE w:val="0"/>
        <w:autoSpaceDN w:val="0"/>
        <w:adjustRightInd w:val="0"/>
        <w:jc w:val="both"/>
        <w:rPr>
          <w:color w:val="000000"/>
        </w:rPr>
      </w:pPr>
    </w:p>
    <w:p w:rsidR="00F705D4" w:rsidRDefault="00F705D4" w:rsidP="00F705D4">
      <w:pPr>
        <w:shd w:val="clear" w:color="auto" w:fill="FFFFFF"/>
        <w:autoSpaceDE w:val="0"/>
        <w:autoSpaceDN w:val="0"/>
        <w:adjustRightInd w:val="0"/>
        <w:jc w:val="both"/>
        <w:rPr>
          <w:color w:val="000000"/>
        </w:rPr>
      </w:pPr>
      <w:r>
        <w:rPr>
          <w:color w:val="000000"/>
        </w:rPr>
        <w:tab/>
      </w:r>
      <w:r w:rsidRPr="000A1A05">
        <w:rPr>
          <w:color w:val="000000"/>
        </w:rPr>
        <w:t>-Plan notla</w:t>
      </w:r>
      <w:r>
        <w:rPr>
          <w:color w:val="000000"/>
        </w:rPr>
        <w:t>rı</w:t>
      </w:r>
      <w:r w:rsidRPr="000A1A05">
        <w:rPr>
          <w:color w:val="000000"/>
        </w:rPr>
        <w:t xml:space="preserve"> yönünden: Binalar arasında olması gereken minimum uzaklık kriterlerine şehircilik ilkeleri yönünden uyulmadığı, emsal hesabı içinde olması gereken kullanımla</w:t>
      </w:r>
      <w:r>
        <w:rPr>
          <w:color w:val="000000"/>
        </w:rPr>
        <w:t>rı</w:t>
      </w:r>
      <w:r w:rsidRPr="000A1A05">
        <w:rPr>
          <w:color w:val="000000"/>
        </w:rPr>
        <w:t>n emsal hesabı dışına çıkarıldığı, yapı yaklaşma mesafeleri dışında yer almaması gereken yapılara yer verildiği ve ada bazı uygulamalarda emsalin/inşaat alanın artırıldığı; böylece planda öngörülen yapı yoğunluğundan daha fazla gizli yapı yoğunluğu oluşmasına izin verildiği, gerekçeleriyle dava konusu işlemin iptaline hükmedil</w:t>
      </w:r>
      <w:r>
        <w:rPr>
          <w:color w:val="000000"/>
        </w:rPr>
        <w:t>m</w:t>
      </w:r>
      <w:r w:rsidRPr="000A1A05">
        <w:rPr>
          <w:color w:val="000000"/>
        </w:rPr>
        <w:t>iştir.</w:t>
      </w:r>
    </w:p>
    <w:p w:rsidR="00F705D4" w:rsidRPr="000A1A05" w:rsidRDefault="00F705D4" w:rsidP="00F705D4">
      <w:pPr>
        <w:shd w:val="clear" w:color="auto" w:fill="FFFFFF"/>
        <w:autoSpaceDE w:val="0"/>
        <w:autoSpaceDN w:val="0"/>
        <w:adjustRightInd w:val="0"/>
        <w:jc w:val="both"/>
      </w:pPr>
    </w:p>
    <w:p w:rsidR="00F705D4" w:rsidRDefault="00F705D4" w:rsidP="008B23EB">
      <w:pPr>
        <w:shd w:val="clear" w:color="auto" w:fill="FFFFFF"/>
        <w:autoSpaceDE w:val="0"/>
        <w:autoSpaceDN w:val="0"/>
        <w:adjustRightInd w:val="0"/>
        <w:jc w:val="both"/>
        <w:rPr>
          <w:color w:val="000000"/>
        </w:rPr>
      </w:pPr>
      <w:r>
        <w:rPr>
          <w:color w:val="000000"/>
        </w:rPr>
        <w:tab/>
      </w:r>
    </w:p>
    <w:p w:rsidR="00F705D4" w:rsidRDefault="00F705D4" w:rsidP="00F705D4">
      <w:pPr>
        <w:shd w:val="clear" w:color="auto" w:fill="FFFFFF"/>
        <w:autoSpaceDE w:val="0"/>
        <w:autoSpaceDN w:val="0"/>
        <w:adjustRightInd w:val="0"/>
        <w:jc w:val="center"/>
        <w:rPr>
          <w:color w:val="000000"/>
        </w:rPr>
      </w:pPr>
    </w:p>
    <w:p w:rsidR="00F705D4" w:rsidRDefault="00F705D4" w:rsidP="00F705D4">
      <w:pPr>
        <w:shd w:val="clear" w:color="auto" w:fill="FFFFFF"/>
        <w:autoSpaceDE w:val="0"/>
        <w:autoSpaceDN w:val="0"/>
        <w:adjustRightInd w:val="0"/>
        <w:jc w:val="center"/>
        <w:rPr>
          <w:color w:val="000000"/>
        </w:rPr>
      </w:pPr>
    </w:p>
    <w:p w:rsidR="00F705D4" w:rsidRPr="00C04909" w:rsidRDefault="00F705D4" w:rsidP="00F705D4">
      <w:pPr>
        <w:jc w:val="center"/>
      </w:pPr>
      <w:r w:rsidRPr="00C04909">
        <w:t>T.C.</w:t>
      </w:r>
    </w:p>
    <w:p w:rsidR="00F705D4" w:rsidRPr="00C04909" w:rsidRDefault="00F705D4" w:rsidP="00F705D4">
      <w:pPr>
        <w:jc w:val="center"/>
      </w:pPr>
      <w:r w:rsidRPr="00C04909">
        <w:t>ANKARA BÜYÜKŞEHİR BELEDİYE MECLİSİ</w:t>
      </w:r>
    </w:p>
    <w:p w:rsidR="00F705D4" w:rsidRDefault="00F705D4" w:rsidP="00F705D4">
      <w:pPr>
        <w:jc w:val="center"/>
      </w:pPr>
      <w:r>
        <w:t xml:space="preserve">İmar ve Bayındırlık </w:t>
      </w:r>
      <w:r w:rsidRPr="00C04909">
        <w:t>Komisyon</w:t>
      </w:r>
      <w:r>
        <w:t>u Raporu</w:t>
      </w:r>
    </w:p>
    <w:p w:rsidR="00F705D4" w:rsidRDefault="00F705D4" w:rsidP="00F705D4">
      <w:pPr>
        <w:jc w:val="center"/>
      </w:pPr>
    </w:p>
    <w:p w:rsidR="00F705D4" w:rsidRPr="00C04909" w:rsidRDefault="00F705D4" w:rsidP="00F705D4">
      <w:pPr>
        <w:jc w:val="both"/>
      </w:pPr>
      <w:r w:rsidRPr="00C04909">
        <w:t>Rapor No:</w:t>
      </w:r>
      <w:r>
        <w:t xml:space="preserve"> 591</w:t>
      </w:r>
      <w:r>
        <w:tab/>
        <w:t xml:space="preserve">   </w:t>
      </w:r>
      <w:r>
        <w:tab/>
        <w:t xml:space="preserve">      </w:t>
      </w:r>
      <w:r>
        <w:tab/>
      </w:r>
      <w:r w:rsidRPr="00C04909">
        <w:t xml:space="preserve">     </w:t>
      </w:r>
      <w:r>
        <w:tab/>
      </w:r>
      <w:r w:rsidRPr="00C04909">
        <w:t xml:space="preserve">     </w:t>
      </w:r>
      <w:r w:rsidRPr="00C04909">
        <w:tab/>
      </w:r>
      <w:r>
        <w:t xml:space="preserve">                             </w:t>
      </w:r>
      <w:r>
        <w:tab/>
        <w:t xml:space="preserve">             27</w:t>
      </w:r>
      <w:r w:rsidRPr="00C04909">
        <w:t>.</w:t>
      </w:r>
      <w:r>
        <w:t>03</w:t>
      </w:r>
      <w:r w:rsidRPr="00C04909">
        <w:t>.20</w:t>
      </w:r>
      <w:r>
        <w:t>20</w:t>
      </w:r>
      <w:r w:rsidRPr="00C04909">
        <w:t xml:space="preserve">    </w:t>
      </w:r>
    </w:p>
    <w:p w:rsidR="00F705D4" w:rsidRDefault="00F705D4" w:rsidP="00F705D4">
      <w:pPr>
        <w:shd w:val="clear" w:color="auto" w:fill="FFFFFF"/>
        <w:autoSpaceDE w:val="0"/>
        <w:autoSpaceDN w:val="0"/>
        <w:adjustRightInd w:val="0"/>
        <w:jc w:val="center"/>
        <w:rPr>
          <w:color w:val="000000"/>
        </w:rPr>
      </w:pPr>
      <w:r>
        <w:rPr>
          <w:color w:val="000000"/>
        </w:rPr>
        <w:t>-2-</w:t>
      </w:r>
    </w:p>
    <w:p w:rsidR="008B23EB" w:rsidRDefault="008B23EB" w:rsidP="00F705D4">
      <w:pPr>
        <w:shd w:val="clear" w:color="auto" w:fill="FFFFFF"/>
        <w:autoSpaceDE w:val="0"/>
        <w:autoSpaceDN w:val="0"/>
        <w:adjustRightInd w:val="0"/>
        <w:jc w:val="center"/>
        <w:rPr>
          <w:color w:val="000000"/>
        </w:rPr>
      </w:pPr>
    </w:p>
    <w:p w:rsidR="008B23EB" w:rsidRDefault="008B23EB" w:rsidP="00F705D4">
      <w:pPr>
        <w:shd w:val="clear" w:color="auto" w:fill="FFFFFF"/>
        <w:autoSpaceDE w:val="0"/>
        <w:autoSpaceDN w:val="0"/>
        <w:adjustRightInd w:val="0"/>
        <w:jc w:val="center"/>
        <w:rPr>
          <w:color w:val="000000"/>
        </w:rPr>
      </w:pPr>
    </w:p>
    <w:p w:rsidR="008B23EB" w:rsidRDefault="008B23EB" w:rsidP="008B23EB">
      <w:pPr>
        <w:shd w:val="clear" w:color="auto" w:fill="FFFFFF"/>
        <w:autoSpaceDE w:val="0"/>
        <w:autoSpaceDN w:val="0"/>
        <w:adjustRightInd w:val="0"/>
        <w:jc w:val="both"/>
        <w:rPr>
          <w:color w:val="000000"/>
        </w:rPr>
      </w:pPr>
      <w:r w:rsidRPr="000A1A05">
        <w:rPr>
          <w:color w:val="000000"/>
        </w:rPr>
        <w:t>Mahkeme kara</w:t>
      </w:r>
      <w:r>
        <w:rPr>
          <w:color w:val="000000"/>
        </w:rPr>
        <w:t>rı</w:t>
      </w:r>
      <w:r w:rsidRPr="000A1A05">
        <w:rPr>
          <w:color w:val="000000"/>
        </w:rPr>
        <w:t xml:space="preserve"> doğrultusunda "İskitler MİA KDGPA I.Etap II.Kısım" olarak adlandırılan alanda Daire Başkanlığımızca yeniden 1/5000 ölçekli nazım imar planı hazırlan</w:t>
      </w:r>
      <w:r>
        <w:rPr>
          <w:color w:val="000000"/>
        </w:rPr>
        <w:t>dığı,</w:t>
      </w:r>
    </w:p>
    <w:p w:rsidR="008B23EB" w:rsidRPr="000A1A05" w:rsidRDefault="008B23EB" w:rsidP="008B23EB">
      <w:pPr>
        <w:shd w:val="clear" w:color="auto" w:fill="FFFFFF"/>
        <w:autoSpaceDE w:val="0"/>
        <w:autoSpaceDN w:val="0"/>
        <w:adjustRightInd w:val="0"/>
        <w:jc w:val="both"/>
      </w:pPr>
    </w:p>
    <w:p w:rsidR="008B23EB" w:rsidRDefault="008B23EB" w:rsidP="008B23EB">
      <w:pPr>
        <w:shd w:val="clear" w:color="auto" w:fill="FFFFFF"/>
        <w:autoSpaceDE w:val="0"/>
        <w:autoSpaceDN w:val="0"/>
        <w:adjustRightInd w:val="0"/>
        <w:jc w:val="both"/>
        <w:rPr>
          <w:color w:val="000000"/>
        </w:rPr>
      </w:pPr>
      <w:r>
        <w:rPr>
          <w:color w:val="000000"/>
        </w:rPr>
        <w:tab/>
      </w:r>
      <w:r w:rsidRPr="000A1A05">
        <w:rPr>
          <w:color w:val="000000"/>
        </w:rPr>
        <w:t>Başkanlığımızca hazırlanan İskitler MİA KDGPA I.Etap II.Kısım Nazım İmar Planında;</w:t>
      </w:r>
    </w:p>
    <w:p w:rsidR="00F705D4" w:rsidRPr="000A1A05" w:rsidRDefault="00F705D4" w:rsidP="00F705D4">
      <w:pPr>
        <w:shd w:val="clear" w:color="auto" w:fill="FFFFFF"/>
        <w:autoSpaceDE w:val="0"/>
        <w:autoSpaceDN w:val="0"/>
        <w:adjustRightInd w:val="0"/>
        <w:jc w:val="both"/>
      </w:pPr>
    </w:p>
    <w:p w:rsidR="00F705D4" w:rsidRDefault="00F705D4" w:rsidP="00F705D4">
      <w:pPr>
        <w:shd w:val="clear" w:color="auto" w:fill="FFFFFF"/>
        <w:autoSpaceDE w:val="0"/>
        <w:autoSpaceDN w:val="0"/>
        <w:adjustRightInd w:val="0"/>
        <w:jc w:val="both"/>
        <w:rPr>
          <w:color w:val="000000"/>
        </w:rPr>
      </w:pPr>
      <w:r>
        <w:rPr>
          <w:color w:val="000000"/>
        </w:rPr>
        <w:tab/>
      </w:r>
      <w:r w:rsidRPr="000A1A05">
        <w:rPr>
          <w:color w:val="000000"/>
        </w:rPr>
        <w:t>-1/5000 ölçekli nazım imar planı teklifinin; Altındağ İlçe sınırları içinde kalan, İstanbul Caddesi, Turgut Özal Bulvarı, Etlik Caddesi ve Kazım Karabekir Caddesi ile çevrili I.Etab</w:t>
      </w:r>
      <w:r>
        <w:rPr>
          <w:color w:val="000000"/>
        </w:rPr>
        <w:t>ın</w:t>
      </w:r>
      <w:r w:rsidRPr="000A1A05">
        <w:rPr>
          <w:color w:val="000000"/>
        </w:rPr>
        <w:t xml:space="preserve"> (I.Kısmı ve Konut Kısmı dışında kalan) yaklaşık 77 hektarlık kısmını kapsadığı,</w:t>
      </w:r>
    </w:p>
    <w:p w:rsidR="00F705D4" w:rsidRDefault="00F705D4" w:rsidP="00F705D4">
      <w:pPr>
        <w:shd w:val="clear" w:color="auto" w:fill="FFFFFF"/>
        <w:autoSpaceDE w:val="0"/>
        <w:autoSpaceDN w:val="0"/>
        <w:adjustRightInd w:val="0"/>
        <w:jc w:val="both"/>
        <w:rPr>
          <w:color w:val="000000"/>
        </w:rPr>
      </w:pPr>
    </w:p>
    <w:p w:rsidR="00F705D4" w:rsidRPr="000A1A05" w:rsidRDefault="00F705D4" w:rsidP="00F705D4">
      <w:pPr>
        <w:shd w:val="clear" w:color="auto" w:fill="FFFFFF"/>
        <w:autoSpaceDE w:val="0"/>
        <w:autoSpaceDN w:val="0"/>
        <w:adjustRightInd w:val="0"/>
        <w:jc w:val="both"/>
      </w:pPr>
      <w:r>
        <w:rPr>
          <w:color w:val="000000"/>
        </w:rPr>
        <w:tab/>
      </w:r>
      <w:r w:rsidRPr="000A1A05">
        <w:rPr>
          <w:color w:val="000000"/>
        </w:rPr>
        <w:t xml:space="preserve">-1/100.000 ölçekli 2038 Yılı Ankara Çevre Düzeni Planında; bu alanın "Kentsel Yaşam Kuşağı Bölgesi" içinde, İskitler MİA (müdahale edilmeyen mevcut imar planları ile oluşmuş merkezi iş alanlarından biri) olarak tanımlandığı ve İskitler MİA Alanının hem ticari alan hem de oteller bölgesi </w:t>
      </w:r>
      <w:r w:rsidRPr="008D2386">
        <w:rPr>
          <w:color w:val="000000"/>
        </w:rPr>
        <w:t>olarak sistem içerisinde yer aldığı,,..Kızılay, Ulus Kent Merkezi, İskitler MİA (Oteller Bölgesi) ve</w:t>
      </w:r>
      <w:r>
        <w:rPr>
          <w:color w:val="000000"/>
        </w:rPr>
        <w:t xml:space="preserve"> </w:t>
      </w:r>
      <w:r w:rsidRPr="000A1A05">
        <w:rPr>
          <w:color w:val="000000"/>
        </w:rPr>
        <w:t>Uluslararası Ticaret Merkezi Alanının; Ankara Kentinin Merkezi İş Alanını oluşturduğunun ifade edildiği,</w:t>
      </w:r>
    </w:p>
    <w:p w:rsidR="00F705D4" w:rsidRDefault="00F705D4" w:rsidP="00F705D4">
      <w:pPr>
        <w:shd w:val="clear" w:color="auto" w:fill="FFFFFF"/>
        <w:autoSpaceDE w:val="0"/>
        <w:autoSpaceDN w:val="0"/>
        <w:adjustRightInd w:val="0"/>
        <w:jc w:val="both"/>
        <w:rPr>
          <w:color w:val="000000"/>
        </w:rPr>
      </w:pPr>
    </w:p>
    <w:p w:rsidR="00F705D4" w:rsidRPr="000A1A05" w:rsidRDefault="00F705D4" w:rsidP="00F705D4">
      <w:pPr>
        <w:shd w:val="clear" w:color="auto" w:fill="FFFFFF"/>
        <w:autoSpaceDE w:val="0"/>
        <w:autoSpaceDN w:val="0"/>
        <w:adjustRightInd w:val="0"/>
        <w:jc w:val="both"/>
      </w:pPr>
      <w:r>
        <w:rPr>
          <w:color w:val="000000"/>
        </w:rPr>
        <w:tab/>
      </w:r>
      <w:r w:rsidRPr="000A1A05">
        <w:rPr>
          <w:color w:val="000000"/>
        </w:rPr>
        <w:t xml:space="preserve">-Ankara Büyükşehir Belediye Meclisinin 12.02.2019 günlü ve 157 sayılı kararıyla onaylanan "Ankara </w:t>
      </w:r>
      <w:r w:rsidRPr="000A1A05">
        <w:rPr>
          <w:color w:val="000000"/>
          <w:lang w:val="en-US"/>
        </w:rPr>
        <w:t>I.</w:t>
      </w:r>
      <w:r w:rsidRPr="000A1A05">
        <w:rPr>
          <w:color w:val="000000"/>
        </w:rPr>
        <w:t>Alt Bölgesi (Merkez) 1/25.000 Ölçekli Nazım İmar Planı Revizyonu" kapsamında olduğu, "Merkezi İş Alanı (MİA) (1. Derece Merkez)" olarak tanımlandığı,</w:t>
      </w:r>
    </w:p>
    <w:p w:rsidR="00F705D4" w:rsidRDefault="00F705D4" w:rsidP="00F705D4">
      <w:pPr>
        <w:shd w:val="clear" w:color="auto" w:fill="FFFFFF"/>
        <w:autoSpaceDE w:val="0"/>
        <w:autoSpaceDN w:val="0"/>
        <w:adjustRightInd w:val="0"/>
        <w:jc w:val="both"/>
        <w:rPr>
          <w:color w:val="000000"/>
        </w:rPr>
      </w:pPr>
    </w:p>
    <w:p w:rsidR="00F705D4" w:rsidRPr="000A1A05" w:rsidRDefault="00F705D4" w:rsidP="00F705D4">
      <w:pPr>
        <w:shd w:val="clear" w:color="auto" w:fill="FFFFFF"/>
        <w:autoSpaceDE w:val="0"/>
        <w:autoSpaceDN w:val="0"/>
        <w:adjustRightInd w:val="0"/>
        <w:jc w:val="both"/>
      </w:pPr>
      <w:r>
        <w:rPr>
          <w:color w:val="000000"/>
        </w:rPr>
        <w:tab/>
      </w:r>
      <w:r w:rsidRPr="000A1A05">
        <w:rPr>
          <w:color w:val="000000"/>
        </w:rPr>
        <w:t>-1/5000 ölçekli nazım imar planının; üst ölçek imar planı olan 1/100.000 ölçekli çevre düzeni planı doğrultusunda ve 1/25.000 ölçekli nazım imar planı referans alınarak hazırlandığı,</w:t>
      </w:r>
    </w:p>
    <w:p w:rsidR="00F705D4" w:rsidRDefault="00F705D4" w:rsidP="00F705D4">
      <w:pPr>
        <w:shd w:val="clear" w:color="auto" w:fill="FFFFFF"/>
        <w:autoSpaceDE w:val="0"/>
        <w:autoSpaceDN w:val="0"/>
        <w:adjustRightInd w:val="0"/>
        <w:jc w:val="both"/>
        <w:rPr>
          <w:color w:val="000000"/>
        </w:rPr>
      </w:pPr>
    </w:p>
    <w:p w:rsidR="00F705D4" w:rsidRPr="000A1A05" w:rsidRDefault="00F705D4" w:rsidP="00F705D4">
      <w:pPr>
        <w:shd w:val="clear" w:color="auto" w:fill="FFFFFF"/>
        <w:autoSpaceDE w:val="0"/>
        <w:autoSpaceDN w:val="0"/>
        <w:adjustRightInd w:val="0"/>
        <w:jc w:val="both"/>
      </w:pPr>
      <w:r>
        <w:rPr>
          <w:color w:val="000000"/>
        </w:rPr>
        <w:tab/>
      </w:r>
      <w:r w:rsidRPr="000A1A05">
        <w:rPr>
          <w:color w:val="000000"/>
        </w:rPr>
        <w:t xml:space="preserve">-Alanda daha önce yarışmayla elde edilmiş </w:t>
      </w:r>
      <w:r>
        <w:rPr>
          <w:color w:val="000000"/>
        </w:rPr>
        <w:t>ö</w:t>
      </w:r>
      <w:r w:rsidRPr="000A1A05">
        <w:rPr>
          <w:color w:val="000000"/>
        </w:rPr>
        <w:t>zellikli bir plan bulunmasına karşın bu güne kadar uygulanamamış ve mahkeme kararıyla iptal edilmiş olduğundan, ayrıca I.Etap bir bütün olarak hayata geçemediğinden, bölgenin yine kısımlar halinde ele alındığı, bu alana özgü ve esnek bir planlama anlayışı benimsendiği,</w:t>
      </w:r>
    </w:p>
    <w:p w:rsidR="00F705D4" w:rsidRDefault="00F705D4" w:rsidP="00F705D4">
      <w:pPr>
        <w:shd w:val="clear" w:color="auto" w:fill="FFFFFF"/>
        <w:autoSpaceDE w:val="0"/>
        <w:autoSpaceDN w:val="0"/>
        <w:adjustRightInd w:val="0"/>
        <w:jc w:val="both"/>
        <w:rPr>
          <w:color w:val="000000"/>
        </w:rPr>
      </w:pPr>
    </w:p>
    <w:p w:rsidR="00F705D4" w:rsidRPr="000A1A05" w:rsidRDefault="00F705D4" w:rsidP="00F705D4">
      <w:pPr>
        <w:shd w:val="clear" w:color="auto" w:fill="FFFFFF"/>
        <w:autoSpaceDE w:val="0"/>
        <w:autoSpaceDN w:val="0"/>
        <w:adjustRightInd w:val="0"/>
        <w:jc w:val="both"/>
      </w:pPr>
      <w:r>
        <w:rPr>
          <w:color w:val="000000"/>
        </w:rPr>
        <w:tab/>
      </w:r>
      <w:r w:rsidRPr="000A1A05">
        <w:rPr>
          <w:color w:val="000000"/>
        </w:rPr>
        <w:t>-İptal edilen nazım planda mevcut ve öneri raylı sistem hatları ile bağlantısı sağlanabilecek şekilde kurgulanmış ve olası ulaşım sistemleri için bir öngörü/rezerv alan niteliğinde ayrılmış olan raylı sistem hattının 1/100.000 ve 1/25.000 ölçekli planlar doğrultusunda değerlendirildiği ve iptal kararına uygun olarak kaldırıldığı,</w:t>
      </w:r>
    </w:p>
    <w:p w:rsidR="00F705D4" w:rsidRDefault="00F705D4" w:rsidP="00F705D4">
      <w:pPr>
        <w:shd w:val="clear" w:color="auto" w:fill="FFFFFF"/>
        <w:autoSpaceDE w:val="0"/>
        <w:autoSpaceDN w:val="0"/>
        <w:adjustRightInd w:val="0"/>
        <w:jc w:val="both"/>
        <w:rPr>
          <w:color w:val="000000"/>
        </w:rPr>
      </w:pPr>
    </w:p>
    <w:p w:rsidR="00F705D4" w:rsidRPr="000A1A05" w:rsidRDefault="00F705D4" w:rsidP="00F705D4">
      <w:pPr>
        <w:shd w:val="clear" w:color="auto" w:fill="FFFFFF"/>
        <w:autoSpaceDE w:val="0"/>
        <w:autoSpaceDN w:val="0"/>
        <w:adjustRightInd w:val="0"/>
        <w:jc w:val="both"/>
      </w:pPr>
      <w:r>
        <w:rPr>
          <w:color w:val="000000"/>
        </w:rPr>
        <w:tab/>
      </w:r>
      <w:r w:rsidRPr="000A1A05">
        <w:rPr>
          <w:color w:val="000000"/>
        </w:rPr>
        <w:t>-Planlama alanının zaten çevre düzeni planında belirlenen kentsel ve bölgesel park ve meydan alan kullanımlarının (Gençlik</w:t>
      </w:r>
      <w:r>
        <w:rPr>
          <w:color w:val="000000"/>
        </w:rPr>
        <w:t xml:space="preserve"> </w:t>
      </w:r>
      <w:r w:rsidRPr="000A1A05">
        <w:rPr>
          <w:color w:val="000000"/>
        </w:rPr>
        <w:t>parkı, AKM Alanı, Ulus Meydanı,...) içinde yer aldığı ve KDGPA bütününde de yeterli açık alan ve meydan kullanımlarının bulunduğu göz önüne alınarak yeni yeşil alan ayrılmadığı,</w:t>
      </w:r>
    </w:p>
    <w:p w:rsidR="00F705D4" w:rsidRDefault="00F705D4" w:rsidP="00F705D4">
      <w:pPr>
        <w:shd w:val="clear" w:color="auto" w:fill="FFFFFF"/>
        <w:autoSpaceDE w:val="0"/>
        <w:autoSpaceDN w:val="0"/>
        <w:adjustRightInd w:val="0"/>
        <w:jc w:val="both"/>
        <w:rPr>
          <w:color w:val="000000"/>
        </w:rPr>
      </w:pPr>
    </w:p>
    <w:p w:rsidR="00F705D4" w:rsidRPr="000A1A05" w:rsidRDefault="00F705D4" w:rsidP="00F705D4">
      <w:pPr>
        <w:shd w:val="clear" w:color="auto" w:fill="FFFFFF"/>
        <w:autoSpaceDE w:val="0"/>
        <w:autoSpaceDN w:val="0"/>
        <w:adjustRightInd w:val="0"/>
        <w:jc w:val="both"/>
      </w:pPr>
      <w:r>
        <w:rPr>
          <w:color w:val="000000"/>
        </w:rPr>
        <w:tab/>
      </w:r>
      <w:r w:rsidRPr="000A1A05">
        <w:rPr>
          <w:color w:val="000000"/>
        </w:rPr>
        <w:t>-Bölgede mülkiyeti/kullanımı bulunan kuruluşların bulunduğu alanların zaten eski imar planlarında olduğu haliyle korunduğu ve buralarda her hangi bir değişiklik yapılmadığı, bu alanların çevre düzeni planı kapsamında al</w:t>
      </w:r>
      <w:r>
        <w:rPr>
          <w:color w:val="000000"/>
        </w:rPr>
        <w:t>ın</w:t>
      </w:r>
      <w:r w:rsidRPr="000A1A05">
        <w:rPr>
          <w:color w:val="000000"/>
        </w:rPr>
        <w:t>an güncel veriler kullanılarak değerlendirildiği,</w:t>
      </w:r>
    </w:p>
    <w:p w:rsidR="00F705D4" w:rsidRDefault="00F705D4" w:rsidP="00F705D4">
      <w:pPr>
        <w:shd w:val="clear" w:color="auto" w:fill="FFFFFF"/>
        <w:autoSpaceDE w:val="0"/>
        <w:autoSpaceDN w:val="0"/>
        <w:adjustRightInd w:val="0"/>
        <w:jc w:val="both"/>
        <w:rPr>
          <w:color w:val="000000"/>
        </w:rPr>
      </w:pPr>
    </w:p>
    <w:p w:rsidR="00F705D4" w:rsidRPr="000A1A05" w:rsidRDefault="00F705D4" w:rsidP="00F705D4">
      <w:pPr>
        <w:shd w:val="clear" w:color="auto" w:fill="FFFFFF"/>
        <w:autoSpaceDE w:val="0"/>
        <w:autoSpaceDN w:val="0"/>
        <w:adjustRightInd w:val="0"/>
        <w:jc w:val="both"/>
      </w:pPr>
      <w:r>
        <w:rPr>
          <w:color w:val="000000"/>
        </w:rPr>
        <w:tab/>
      </w:r>
      <w:r w:rsidRPr="000A1A05">
        <w:rPr>
          <w:color w:val="000000"/>
        </w:rPr>
        <w:t>-Meskun alanda yer alan ve eski imar planla</w:t>
      </w:r>
      <w:r>
        <w:rPr>
          <w:color w:val="000000"/>
        </w:rPr>
        <w:t>rı</w:t>
      </w:r>
      <w:r w:rsidRPr="000A1A05">
        <w:rPr>
          <w:color w:val="000000"/>
        </w:rPr>
        <w:t xml:space="preserve"> bulunan alanda yapılan plan değişikliği olmasına karşın, yeni araştırma/analizlerle plan raporunun genişletildiği,</w:t>
      </w:r>
    </w:p>
    <w:p w:rsidR="00F705D4" w:rsidRDefault="00F705D4" w:rsidP="00F705D4">
      <w:pPr>
        <w:shd w:val="clear" w:color="auto" w:fill="FFFFFF"/>
        <w:autoSpaceDE w:val="0"/>
        <w:autoSpaceDN w:val="0"/>
        <w:adjustRightInd w:val="0"/>
        <w:jc w:val="both"/>
        <w:rPr>
          <w:color w:val="000000"/>
        </w:rPr>
      </w:pPr>
    </w:p>
    <w:p w:rsidR="00F705D4" w:rsidRDefault="00F705D4" w:rsidP="00F705D4">
      <w:pPr>
        <w:shd w:val="clear" w:color="auto" w:fill="FFFFFF"/>
        <w:tabs>
          <w:tab w:val="left" w:pos="6192"/>
        </w:tabs>
        <w:autoSpaceDE w:val="0"/>
        <w:autoSpaceDN w:val="0"/>
        <w:adjustRightInd w:val="0"/>
        <w:jc w:val="both"/>
        <w:rPr>
          <w:color w:val="000000"/>
        </w:rPr>
      </w:pPr>
      <w:r>
        <w:rPr>
          <w:color w:val="000000"/>
        </w:rPr>
        <w:tab/>
      </w:r>
    </w:p>
    <w:p w:rsidR="00F705D4" w:rsidRDefault="00F705D4" w:rsidP="00F705D4">
      <w:pPr>
        <w:jc w:val="center"/>
      </w:pPr>
    </w:p>
    <w:p w:rsidR="00F705D4" w:rsidRPr="00C04909" w:rsidRDefault="00F705D4" w:rsidP="00F705D4">
      <w:pPr>
        <w:jc w:val="center"/>
      </w:pPr>
      <w:r w:rsidRPr="00C04909">
        <w:t>T.C.</w:t>
      </w:r>
    </w:p>
    <w:p w:rsidR="00F705D4" w:rsidRPr="00C04909" w:rsidRDefault="00F705D4" w:rsidP="00F705D4">
      <w:pPr>
        <w:jc w:val="center"/>
      </w:pPr>
      <w:r w:rsidRPr="00C04909">
        <w:t>ANKARA BÜYÜKŞEHİR BELEDİYE MECLİSİ</w:t>
      </w:r>
    </w:p>
    <w:p w:rsidR="00F705D4" w:rsidRDefault="00F705D4" w:rsidP="00F705D4">
      <w:pPr>
        <w:jc w:val="center"/>
      </w:pPr>
      <w:r>
        <w:t xml:space="preserve">İmar ve Bayındırlık </w:t>
      </w:r>
      <w:r w:rsidRPr="00C04909">
        <w:t>Komisyon</w:t>
      </w:r>
      <w:r>
        <w:t>u Raporu</w:t>
      </w:r>
    </w:p>
    <w:p w:rsidR="00F705D4" w:rsidRDefault="00F705D4" w:rsidP="00F705D4">
      <w:pPr>
        <w:jc w:val="center"/>
      </w:pPr>
    </w:p>
    <w:p w:rsidR="00F705D4" w:rsidRPr="00C04909" w:rsidRDefault="00F705D4" w:rsidP="00F705D4">
      <w:pPr>
        <w:jc w:val="both"/>
      </w:pPr>
      <w:r w:rsidRPr="00C04909">
        <w:t>Rapor No:</w:t>
      </w:r>
      <w:r>
        <w:t xml:space="preserve"> 591</w:t>
      </w:r>
      <w:r>
        <w:tab/>
        <w:t xml:space="preserve">   </w:t>
      </w:r>
      <w:r>
        <w:tab/>
        <w:t xml:space="preserve">      </w:t>
      </w:r>
      <w:r>
        <w:tab/>
      </w:r>
      <w:r w:rsidRPr="00C04909">
        <w:t xml:space="preserve">     </w:t>
      </w:r>
      <w:r>
        <w:tab/>
      </w:r>
      <w:r w:rsidRPr="00C04909">
        <w:t xml:space="preserve">     </w:t>
      </w:r>
      <w:r w:rsidRPr="00C04909">
        <w:tab/>
      </w:r>
      <w:r>
        <w:t xml:space="preserve">                             </w:t>
      </w:r>
      <w:r>
        <w:tab/>
        <w:t xml:space="preserve">             27</w:t>
      </w:r>
      <w:r w:rsidRPr="00C04909">
        <w:t>.</w:t>
      </w:r>
      <w:r>
        <w:t>03</w:t>
      </w:r>
      <w:r w:rsidRPr="00C04909">
        <w:t>.20</w:t>
      </w:r>
      <w:r>
        <w:t>20</w:t>
      </w:r>
      <w:r w:rsidRPr="00C04909">
        <w:t xml:space="preserve">    </w:t>
      </w:r>
    </w:p>
    <w:p w:rsidR="008B23EB" w:rsidRDefault="008B23EB" w:rsidP="00F705D4">
      <w:pPr>
        <w:shd w:val="clear" w:color="auto" w:fill="FFFFFF"/>
        <w:tabs>
          <w:tab w:val="left" w:pos="6192"/>
        </w:tabs>
        <w:autoSpaceDE w:val="0"/>
        <w:autoSpaceDN w:val="0"/>
        <w:adjustRightInd w:val="0"/>
        <w:jc w:val="center"/>
        <w:rPr>
          <w:color w:val="000000"/>
        </w:rPr>
      </w:pPr>
    </w:p>
    <w:p w:rsidR="00F705D4" w:rsidRDefault="00F705D4" w:rsidP="00F705D4">
      <w:pPr>
        <w:shd w:val="clear" w:color="auto" w:fill="FFFFFF"/>
        <w:tabs>
          <w:tab w:val="left" w:pos="6192"/>
        </w:tabs>
        <w:autoSpaceDE w:val="0"/>
        <w:autoSpaceDN w:val="0"/>
        <w:adjustRightInd w:val="0"/>
        <w:jc w:val="center"/>
        <w:rPr>
          <w:color w:val="000000"/>
        </w:rPr>
      </w:pPr>
      <w:r>
        <w:rPr>
          <w:color w:val="000000"/>
        </w:rPr>
        <w:t>-3-</w:t>
      </w:r>
    </w:p>
    <w:p w:rsidR="008B23EB" w:rsidRDefault="008B23EB" w:rsidP="00F705D4">
      <w:pPr>
        <w:shd w:val="clear" w:color="auto" w:fill="FFFFFF"/>
        <w:tabs>
          <w:tab w:val="left" w:pos="6192"/>
        </w:tabs>
        <w:autoSpaceDE w:val="0"/>
        <w:autoSpaceDN w:val="0"/>
        <w:adjustRightInd w:val="0"/>
        <w:jc w:val="center"/>
        <w:rPr>
          <w:color w:val="000000"/>
        </w:rPr>
      </w:pPr>
    </w:p>
    <w:p w:rsidR="008B23EB" w:rsidRDefault="008B23EB" w:rsidP="008B23EB">
      <w:pPr>
        <w:shd w:val="clear" w:color="auto" w:fill="FFFFFF"/>
        <w:autoSpaceDE w:val="0"/>
        <w:autoSpaceDN w:val="0"/>
        <w:adjustRightInd w:val="0"/>
        <w:jc w:val="both"/>
        <w:rPr>
          <w:color w:val="000000"/>
        </w:rPr>
      </w:pPr>
      <w:r>
        <w:rPr>
          <w:color w:val="000000"/>
        </w:rPr>
        <w:tab/>
      </w:r>
      <w:r w:rsidRPr="000A1A05">
        <w:rPr>
          <w:color w:val="000000"/>
        </w:rPr>
        <w:t>-1/5000 ölçekli nazım imar planlarında Mekansal Planlar Yapım Yönetmeliğinde tanımlandığı şekliyle arazi parçalarının genel kullanış biçimleri, başlıca bölge tipleri, kentsel, sosyal ve teknik altyapı alanları, ulaşım sistemleri gibi hususların yer alması esasına dayanarak nazım imar planının hazırlandığı ve 1/5000 ölçekli Kat Rejimi planlarında "Küçük Sanayi" kullanımında, 1998 yılı onaylı nazım imar planında, 2007 yılı onaylı 2023 Başkent Ankara Nazım İmar Planında ve bunun 2019 yılı revizyonunda, 2017 yılı onaylı 2038 Ankara Çevre Düzeni Planında "Merkezi İş Alanı" kullanımında olan alanda, kullanım kararla</w:t>
      </w:r>
      <w:r>
        <w:rPr>
          <w:color w:val="000000"/>
        </w:rPr>
        <w:t>rının</w:t>
      </w:r>
      <w:r w:rsidRPr="000A1A05">
        <w:rPr>
          <w:color w:val="000000"/>
        </w:rPr>
        <w:t xml:space="preserve"> genel olarak korunduğu, </w:t>
      </w:r>
    </w:p>
    <w:p w:rsidR="00F705D4" w:rsidRDefault="00F705D4" w:rsidP="00F705D4">
      <w:pPr>
        <w:shd w:val="clear" w:color="auto" w:fill="FFFFFF"/>
        <w:tabs>
          <w:tab w:val="left" w:pos="6192"/>
        </w:tabs>
        <w:autoSpaceDE w:val="0"/>
        <w:autoSpaceDN w:val="0"/>
        <w:adjustRightInd w:val="0"/>
        <w:jc w:val="both"/>
        <w:rPr>
          <w:color w:val="000000"/>
        </w:rPr>
      </w:pPr>
    </w:p>
    <w:p w:rsidR="00F705D4" w:rsidRDefault="00F705D4" w:rsidP="00F705D4">
      <w:pPr>
        <w:shd w:val="clear" w:color="auto" w:fill="FFFFFF"/>
        <w:autoSpaceDE w:val="0"/>
        <w:autoSpaceDN w:val="0"/>
        <w:adjustRightInd w:val="0"/>
        <w:jc w:val="both"/>
        <w:rPr>
          <w:color w:val="000000"/>
        </w:rPr>
      </w:pPr>
      <w:r>
        <w:rPr>
          <w:color w:val="000000"/>
        </w:rPr>
        <w:tab/>
      </w:r>
      <w:r w:rsidRPr="000A1A05">
        <w:rPr>
          <w:color w:val="000000"/>
        </w:rPr>
        <w:t xml:space="preserve">Yürürlükteki mevzuat </w:t>
      </w:r>
      <w:r>
        <w:rPr>
          <w:color w:val="000000"/>
        </w:rPr>
        <w:t>doğrultusunda yapılaşma koşulları</w:t>
      </w:r>
      <w:r w:rsidRPr="000A1A05">
        <w:rPr>
          <w:color w:val="000000"/>
        </w:rPr>
        <w:t xml:space="preserve"> uygulama imar planı </w:t>
      </w:r>
      <w:r>
        <w:rPr>
          <w:color w:val="000000"/>
        </w:rPr>
        <w:t>ö</w:t>
      </w:r>
      <w:r w:rsidRPr="000A1A05">
        <w:rPr>
          <w:color w:val="000000"/>
        </w:rPr>
        <w:t xml:space="preserve">lçeğinde belirlenmek üzere, 1/5000 </w:t>
      </w:r>
      <w:r>
        <w:rPr>
          <w:color w:val="000000"/>
        </w:rPr>
        <w:t>ö</w:t>
      </w:r>
      <w:r w:rsidRPr="000A1A05">
        <w:rPr>
          <w:color w:val="000000"/>
        </w:rPr>
        <w:t xml:space="preserve">lçekli nazım imar planında alandaki kullanım kararları; </w:t>
      </w:r>
    </w:p>
    <w:p w:rsidR="00F705D4" w:rsidRDefault="00F705D4" w:rsidP="00F705D4">
      <w:pPr>
        <w:shd w:val="clear" w:color="auto" w:fill="FFFFFF"/>
        <w:autoSpaceDE w:val="0"/>
        <w:autoSpaceDN w:val="0"/>
        <w:adjustRightInd w:val="0"/>
        <w:jc w:val="both"/>
        <w:rPr>
          <w:color w:val="000000"/>
        </w:rPr>
      </w:pPr>
      <w:r w:rsidRPr="000A1A05">
        <w:rPr>
          <w:color w:val="000000"/>
        </w:rPr>
        <w:t xml:space="preserve">-Merkezi İş Alanı (MİA) </w:t>
      </w:r>
    </w:p>
    <w:p w:rsidR="00F705D4" w:rsidRDefault="00F705D4" w:rsidP="00F705D4">
      <w:pPr>
        <w:shd w:val="clear" w:color="auto" w:fill="FFFFFF"/>
        <w:autoSpaceDE w:val="0"/>
        <w:autoSpaceDN w:val="0"/>
        <w:adjustRightInd w:val="0"/>
        <w:jc w:val="both"/>
        <w:rPr>
          <w:color w:val="000000"/>
        </w:rPr>
      </w:pPr>
      <w:r w:rsidRPr="000A1A05">
        <w:rPr>
          <w:color w:val="000000"/>
        </w:rPr>
        <w:t xml:space="preserve">-Ticaret Alanları </w:t>
      </w:r>
    </w:p>
    <w:p w:rsidR="00F705D4" w:rsidRPr="000A1A05" w:rsidRDefault="00F705D4" w:rsidP="00F705D4">
      <w:pPr>
        <w:shd w:val="clear" w:color="auto" w:fill="FFFFFF"/>
        <w:autoSpaceDE w:val="0"/>
        <w:autoSpaceDN w:val="0"/>
        <w:adjustRightInd w:val="0"/>
        <w:jc w:val="both"/>
      </w:pPr>
      <w:r w:rsidRPr="000A1A05">
        <w:rPr>
          <w:color w:val="000000"/>
        </w:rPr>
        <w:t>-Sağlık Alanı</w:t>
      </w:r>
    </w:p>
    <w:p w:rsidR="00F705D4" w:rsidRDefault="00F705D4" w:rsidP="00F705D4">
      <w:pPr>
        <w:shd w:val="clear" w:color="auto" w:fill="FFFFFF"/>
        <w:autoSpaceDE w:val="0"/>
        <w:autoSpaceDN w:val="0"/>
        <w:adjustRightInd w:val="0"/>
        <w:jc w:val="both"/>
        <w:rPr>
          <w:color w:val="000000"/>
        </w:rPr>
      </w:pPr>
      <w:r w:rsidRPr="000A1A05">
        <w:rPr>
          <w:color w:val="000000"/>
        </w:rPr>
        <w:t xml:space="preserve">-Sosyal Kültürel Tesis Alanı </w:t>
      </w:r>
    </w:p>
    <w:p w:rsidR="00F705D4" w:rsidRPr="000A1A05" w:rsidRDefault="00F705D4" w:rsidP="00F705D4">
      <w:pPr>
        <w:shd w:val="clear" w:color="auto" w:fill="FFFFFF"/>
        <w:autoSpaceDE w:val="0"/>
        <w:autoSpaceDN w:val="0"/>
        <w:adjustRightInd w:val="0"/>
        <w:jc w:val="both"/>
      </w:pPr>
      <w:r w:rsidRPr="000A1A05">
        <w:rPr>
          <w:color w:val="000000"/>
        </w:rPr>
        <w:t>-Resmi Kurum Alanı</w:t>
      </w:r>
    </w:p>
    <w:p w:rsidR="00F705D4" w:rsidRDefault="00F705D4" w:rsidP="00F705D4">
      <w:pPr>
        <w:shd w:val="clear" w:color="auto" w:fill="FFFFFF"/>
        <w:autoSpaceDE w:val="0"/>
        <w:autoSpaceDN w:val="0"/>
        <w:adjustRightInd w:val="0"/>
        <w:jc w:val="both"/>
        <w:rPr>
          <w:color w:val="000000"/>
        </w:rPr>
      </w:pPr>
      <w:r w:rsidRPr="000A1A05">
        <w:rPr>
          <w:color w:val="000000"/>
        </w:rPr>
        <w:t>-Emniyet Genel Müdürlüğü Hizmet Alanı (Resmi Kurum Alanı)</w:t>
      </w:r>
    </w:p>
    <w:p w:rsidR="00F705D4" w:rsidRDefault="00F705D4" w:rsidP="00F705D4">
      <w:pPr>
        <w:shd w:val="clear" w:color="auto" w:fill="FFFFFF"/>
        <w:autoSpaceDE w:val="0"/>
        <w:autoSpaceDN w:val="0"/>
        <w:adjustRightInd w:val="0"/>
        <w:jc w:val="both"/>
        <w:rPr>
          <w:color w:val="000000"/>
        </w:rPr>
      </w:pPr>
      <w:r w:rsidRPr="000A1A05">
        <w:rPr>
          <w:color w:val="000000"/>
        </w:rPr>
        <w:t xml:space="preserve">-Askeri Alan </w:t>
      </w:r>
    </w:p>
    <w:p w:rsidR="00F705D4" w:rsidRDefault="00F705D4" w:rsidP="00F705D4">
      <w:pPr>
        <w:shd w:val="clear" w:color="auto" w:fill="FFFFFF"/>
        <w:autoSpaceDE w:val="0"/>
        <w:autoSpaceDN w:val="0"/>
        <w:adjustRightInd w:val="0"/>
        <w:jc w:val="both"/>
        <w:rPr>
          <w:color w:val="000000"/>
        </w:rPr>
      </w:pPr>
      <w:r w:rsidRPr="000A1A05">
        <w:rPr>
          <w:color w:val="000000"/>
        </w:rPr>
        <w:t xml:space="preserve">-Turistik Tesis Alanı </w:t>
      </w:r>
    </w:p>
    <w:p w:rsidR="00F705D4" w:rsidRDefault="00F705D4" w:rsidP="00F705D4">
      <w:pPr>
        <w:shd w:val="clear" w:color="auto" w:fill="FFFFFF"/>
        <w:autoSpaceDE w:val="0"/>
        <w:autoSpaceDN w:val="0"/>
        <w:adjustRightInd w:val="0"/>
        <w:jc w:val="both"/>
        <w:rPr>
          <w:color w:val="000000"/>
        </w:rPr>
      </w:pPr>
      <w:r w:rsidRPr="000A1A05">
        <w:rPr>
          <w:color w:val="000000"/>
        </w:rPr>
        <w:t>-İbadet Ala</w:t>
      </w:r>
      <w:r>
        <w:rPr>
          <w:color w:val="000000"/>
        </w:rPr>
        <w:t>nı</w:t>
      </w:r>
    </w:p>
    <w:p w:rsidR="00F705D4" w:rsidRDefault="00F705D4" w:rsidP="00F705D4">
      <w:pPr>
        <w:shd w:val="clear" w:color="auto" w:fill="FFFFFF"/>
        <w:autoSpaceDE w:val="0"/>
        <w:autoSpaceDN w:val="0"/>
        <w:adjustRightInd w:val="0"/>
        <w:jc w:val="both"/>
        <w:rPr>
          <w:color w:val="000000"/>
        </w:rPr>
      </w:pPr>
      <w:r w:rsidRPr="000A1A05">
        <w:rPr>
          <w:color w:val="000000"/>
        </w:rPr>
        <w:t xml:space="preserve">-Akaryakıt Satış ve Servis İstasyonu </w:t>
      </w:r>
    </w:p>
    <w:p w:rsidR="00F705D4" w:rsidRDefault="00F705D4" w:rsidP="00F705D4">
      <w:pPr>
        <w:shd w:val="clear" w:color="auto" w:fill="FFFFFF"/>
        <w:autoSpaceDE w:val="0"/>
        <w:autoSpaceDN w:val="0"/>
        <w:adjustRightInd w:val="0"/>
        <w:jc w:val="both"/>
        <w:rPr>
          <w:color w:val="000000"/>
        </w:rPr>
      </w:pPr>
      <w:r w:rsidRPr="000A1A05">
        <w:rPr>
          <w:color w:val="000000"/>
        </w:rPr>
        <w:t>-Park, Yeşil Alan ve Otopark Alanı, şeklinde belirlen</w:t>
      </w:r>
      <w:r>
        <w:rPr>
          <w:color w:val="000000"/>
        </w:rPr>
        <w:t>diği,</w:t>
      </w:r>
    </w:p>
    <w:p w:rsidR="00F705D4" w:rsidRDefault="00F705D4" w:rsidP="00F705D4">
      <w:pPr>
        <w:shd w:val="clear" w:color="auto" w:fill="FFFFFF"/>
        <w:autoSpaceDE w:val="0"/>
        <w:autoSpaceDN w:val="0"/>
        <w:adjustRightInd w:val="0"/>
        <w:jc w:val="both"/>
        <w:rPr>
          <w:color w:val="000000"/>
        </w:rPr>
      </w:pPr>
    </w:p>
    <w:p w:rsidR="00F705D4" w:rsidRDefault="00F705D4" w:rsidP="00F705D4">
      <w:pPr>
        <w:pStyle w:val="ListeParagraf"/>
        <w:tabs>
          <w:tab w:val="left" w:pos="0"/>
        </w:tabs>
        <w:ind w:left="0"/>
        <w:contextualSpacing/>
        <w:jc w:val="both"/>
      </w:pPr>
      <w:r>
        <w:rPr>
          <w:color w:val="000000"/>
        </w:rPr>
        <w:tab/>
        <w:t xml:space="preserve">Hususları tespit edilmiş olup, </w:t>
      </w:r>
      <w:r w:rsidRPr="000A1A05">
        <w:rPr>
          <w:color w:val="000000"/>
        </w:rPr>
        <w:t>"İskitler MİA KDGPA I.Etap II.Kısım 1/5000 Ölçe</w:t>
      </w:r>
      <w:r>
        <w:rPr>
          <w:color w:val="000000"/>
        </w:rPr>
        <w:t>kli Nazım İmar Planı" teklifinin “onayı” komisyonumuzca oybirliği ile uygun görülmüştür.</w:t>
      </w:r>
      <w:r>
        <w:tab/>
      </w:r>
    </w:p>
    <w:p w:rsidR="00F705D4" w:rsidRDefault="00F705D4" w:rsidP="00F705D4">
      <w:pPr>
        <w:pStyle w:val="ListeParagraf"/>
        <w:tabs>
          <w:tab w:val="left" w:pos="0"/>
        </w:tabs>
        <w:ind w:left="0"/>
        <w:contextualSpacing/>
        <w:jc w:val="both"/>
      </w:pPr>
      <w:r>
        <w:tab/>
      </w:r>
    </w:p>
    <w:p w:rsidR="00F705D4" w:rsidRDefault="00F705D4" w:rsidP="00F705D4">
      <w:pPr>
        <w:pStyle w:val="ListeParagraf"/>
        <w:tabs>
          <w:tab w:val="left" w:pos="0"/>
        </w:tabs>
        <w:ind w:left="0"/>
        <w:contextualSpacing/>
        <w:jc w:val="both"/>
      </w:pPr>
      <w:r>
        <w:tab/>
      </w:r>
      <w:r w:rsidRPr="00D92734">
        <w:t>Raporumuz Büyükşehir Belediye Meclisinin onayına arz olunur.</w:t>
      </w:r>
    </w:p>
    <w:p w:rsidR="00F705D4" w:rsidRDefault="00F705D4" w:rsidP="00F705D4">
      <w:pPr>
        <w:pStyle w:val="ListeParagraf"/>
        <w:tabs>
          <w:tab w:val="left" w:pos="0"/>
        </w:tabs>
        <w:ind w:left="0"/>
        <w:jc w:val="both"/>
        <w:rPr>
          <w:color w:val="000000"/>
        </w:rPr>
      </w:pPr>
    </w:p>
    <w:p w:rsidR="00F705D4" w:rsidRDefault="00F705D4" w:rsidP="00F705D4">
      <w:pPr>
        <w:pStyle w:val="ListeParagraf"/>
        <w:tabs>
          <w:tab w:val="left" w:pos="0"/>
        </w:tabs>
        <w:ind w:left="0"/>
        <w:jc w:val="both"/>
        <w:rPr>
          <w:color w:val="000000"/>
        </w:rPr>
      </w:pPr>
    </w:p>
    <w:p w:rsidR="00F705D4" w:rsidRDefault="00F705D4" w:rsidP="00F705D4">
      <w:pPr>
        <w:jc w:val="both"/>
      </w:pPr>
      <w:r>
        <w:t xml:space="preserve">            Mehmet Emin AYAZ                               Gökhan ARICI</w:t>
      </w:r>
      <w:r>
        <w:tab/>
      </w:r>
      <w:r>
        <w:tab/>
        <w:t xml:space="preserve">     Kerem ERDEM</w:t>
      </w:r>
    </w:p>
    <w:p w:rsidR="00F705D4" w:rsidRDefault="00F705D4" w:rsidP="00F705D4">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F705D4" w:rsidRDefault="00F705D4" w:rsidP="00F705D4">
      <w:pPr>
        <w:jc w:val="both"/>
      </w:pPr>
    </w:p>
    <w:p w:rsidR="00F705D4" w:rsidRDefault="00F705D4" w:rsidP="00F705D4">
      <w:pPr>
        <w:jc w:val="both"/>
      </w:pPr>
    </w:p>
    <w:p w:rsidR="00F705D4" w:rsidRDefault="00F705D4" w:rsidP="00F705D4">
      <w:pPr>
        <w:jc w:val="both"/>
      </w:pPr>
    </w:p>
    <w:p w:rsidR="00F705D4" w:rsidRDefault="00F705D4" w:rsidP="00F705D4">
      <w:pPr>
        <w:jc w:val="both"/>
      </w:pPr>
      <w:r>
        <w:t>Yaşar NESLİHANOĞLU</w:t>
      </w:r>
      <w:r>
        <w:tab/>
      </w:r>
      <w:r>
        <w:tab/>
      </w:r>
      <w:r>
        <w:tab/>
        <w:t xml:space="preserve">Yasin YÜKSEL       </w:t>
      </w:r>
      <w:r>
        <w:tab/>
        <w:t xml:space="preserve">        Ümmügülsüm ÜMÜTLÜ</w:t>
      </w:r>
    </w:p>
    <w:p w:rsidR="00F705D4" w:rsidRDefault="00F705D4" w:rsidP="00F705D4">
      <w:pPr>
        <w:ind w:firstLine="708"/>
        <w:jc w:val="both"/>
      </w:pPr>
      <w:r>
        <w:t>Üye</w:t>
      </w:r>
      <w:r>
        <w:tab/>
      </w:r>
      <w:r>
        <w:tab/>
      </w:r>
      <w:r>
        <w:tab/>
      </w:r>
      <w:r>
        <w:tab/>
      </w:r>
      <w:r>
        <w:tab/>
      </w:r>
      <w:r>
        <w:tab/>
        <w:t>Üye</w:t>
      </w:r>
      <w:r>
        <w:tab/>
      </w:r>
      <w:r>
        <w:tab/>
      </w:r>
      <w:r>
        <w:tab/>
      </w:r>
      <w:r>
        <w:tab/>
        <w:t>Üye</w:t>
      </w:r>
    </w:p>
    <w:p w:rsidR="00F705D4" w:rsidRDefault="00F705D4" w:rsidP="00F705D4">
      <w:pPr>
        <w:jc w:val="both"/>
      </w:pPr>
    </w:p>
    <w:p w:rsidR="00F705D4" w:rsidRDefault="00F705D4" w:rsidP="00F705D4">
      <w:pPr>
        <w:jc w:val="both"/>
      </w:pPr>
    </w:p>
    <w:p w:rsidR="00F705D4" w:rsidRDefault="00F705D4" w:rsidP="00F705D4">
      <w:pPr>
        <w:jc w:val="both"/>
      </w:pPr>
    </w:p>
    <w:p w:rsidR="00F705D4" w:rsidRDefault="00F705D4" w:rsidP="00F705D4">
      <w:pPr>
        <w:jc w:val="both"/>
      </w:pPr>
      <w:r>
        <w:t>Gürkan DEMİRKESEN</w:t>
      </w:r>
      <w:r>
        <w:tab/>
      </w:r>
      <w:r>
        <w:tab/>
        <w:t xml:space="preserve">      </w:t>
      </w:r>
      <w:r w:rsidR="008B23EB">
        <w:t xml:space="preserve">     Müslüm TEKİN</w:t>
      </w:r>
      <w:r w:rsidR="008B23EB">
        <w:tab/>
        <w:t xml:space="preserve">             </w:t>
      </w:r>
      <w:r>
        <w:t>Fikret KARADAVUT</w:t>
      </w:r>
    </w:p>
    <w:p w:rsidR="00F705D4" w:rsidRDefault="00F705D4" w:rsidP="00F705D4">
      <w:pPr>
        <w:jc w:val="both"/>
      </w:pPr>
      <w:r>
        <w:tab/>
        <w:t xml:space="preserve"> Üye</w:t>
      </w:r>
      <w:r>
        <w:tab/>
      </w:r>
      <w:r>
        <w:tab/>
      </w:r>
      <w:r>
        <w:tab/>
      </w:r>
      <w:r>
        <w:tab/>
      </w:r>
      <w:r>
        <w:tab/>
      </w:r>
      <w:r>
        <w:tab/>
        <w:t>Üye</w:t>
      </w:r>
      <w:r>
        <w:tab/>
      </w:r>
      <w:r>
        <w:tab/>
      </w:r>
      <w:r>
        <w:tab/>
      </w:r>
      <w:r>
        <w:tab/>
        <w:t>Üye</w:t>
      </w:r>
      <w:r>
        <w:tab/>
      </w:r>
    </w:p>
    <w:p w:rsidR="00F705D4" w:rsidRDefault="00F705D4" w:rsidP="00F705D4">
      <w:pPr>
        <w:pStyle w:val="ListeParagraf"/>
        <w:tabs>
          <w:tab w:val="left" w:pos="0"/>
          <w:tab w:val="left" w:pos="709"/>
        </w:tabs>
        <w:ind w:left="0"/>
        <w:jc w:val="both"/>
      </w:pPr>
    </w:p>
    <w:p w:rsidR="00F705D4" w:rsidRDefault="00F705D4" w:rsidP="004C1C22">
      <w:pPr>
        <w:ind w:left="20" w:right="20" w:firstLine="688"/>
        <w:jc w:val="both"/>
      </w:pPr>
    </w:p>
    <w:sectPr w:rsidR="00F705D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AE4" w:rsidRDefault="003C2AE4" w:rsidP="007A5AB5">
      <w:r>
        <w:separator/>
      </w:r>
    </w:p>
  </w:endnote>
  <w:endnote w:type="continuationSeparator" w:id="1">
    <w:p w:rsidR="003C2AE4" w:rsidRDefault="003C2A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AE4" w:rsidRDefault="003C2AE4" w:rsidP="007A5AB5">
      <w:r>
        <w:separator/>
      </w:r>
    </w:p>
  </w:footnote>
  <w:footnote w:type="continuationSeparator" w:id="1">
    <w:p w:rsidR="003C2AE4" w:rsidRDefault="003C2A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3D3149BE"/>
    <w:multiLevelType w:val="multilevel"/>
    <w:tmpl w:val="A72E24B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6"/>
  </w:num>
  <w:num w:numId="11">
    <w:abstractNumId w:val="10"/>
  </w:num>
  <w:num w:numId="12">
    <w:abstractNumId w:val="11"/>
  </w:num>
  <w:num w:numId="13">
    <w:abstractNumId w:val="5"/>
  </w:num>
  <w:num w:numId="14">
    <w:abstractNumId w:val="12"/>
  </w:num>
  <w:num w:numId="15">
    <w:abstractNumId w:val="14"/>
  </w:num>
  <w:num w:numId="16">
    <w:abstractNumId w:val="7"/>
  </w:num>
  <w:num w:numId="17">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083D"/>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1DC4"/>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6757B"/>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5DE"/>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09A7"/>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4E4"/>
    <w:rsid w:val="00195597"/>
    <w:rsid w:val="00195A16"/>
    <w:rsid w:val="0019655E"/>
    <w:rsid w:val="0019745B"/>
    <w:rsid w:val="001978B3"/>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0B"/>
    <w:rsid w:val="00226051"/>
    <w:rsid w:val="002266A0"/>
    <w:rsid w:val="002307DD"/>
    <w:rsid w:val="002321FD"/>
    <w:rsid w:val="00232584"/>
    <w:rsid w:val="002327F2"/>
    <w:rsid w:val="002355F5"/>
    <w:rsid w:val="0023651C"/>
    <w:rsid w:val="002372E0"/>
    <w:rsid w:val="002376DB"/>
    <w:rsid w:val="00237F14"/>
    <w:rsid w:val="0024078A"/>
    <w:rsid w:val="002409F0"/>
    <w:rsid w:val="00241533"/>
    <w:rsid w:val="0024330E"/>
    <w:rsid w:val="002433E3"/>
    <w:rsid w:val="0024350E"/>
    <w:rsid w:val="0024467F"/>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13D8"/>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730"/>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0C65"/>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2AE4"/>
    <w:rsid w:val="003C5BEB"/>
    <w:rsid w:val="003C5CF5"/>
    <w:rsid w:val="003C6696"/>
    <w:rsid w:val="003C72FC"/>
    <w:rsid w:val="003C7EAE"/>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4EEE"/>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213"/>
    <w:rsid w:val="00415D59"/>
    <w:rsid w:val="00416065"/>
    <w:rsid w:val="00416516"/>
    <w:rsid w:val="00416610"/>
    <w:rsid w:val="004201A2"/>
    <w:rsid w:val="00420DC8"/>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3ED"/>
    <w:rsid w:val="0043488E"/>
    <w:rsid w:val="00434F31"/>
    <w:rsid w:val="00435056"/>
    <w:rsid w:val="00435599"/>
    <w:rsid w:val="00436406"/>
    <w:rsid w:val="0043669F"/>
    <w:rsid w:val="00436CE0"/>
    <w:rsid w:val="00436E10"/>
    <w:rsid w:val="00437525"/>
    <w:rsid w:val="0044257A"/>
    <w:rsid w:val="00442BD6"/>
    <w:rsid w:val="00443408"/>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4F60"/>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8A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4FDE"/>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001E"/>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204"/>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6F17"/>
    <w:rsid w:val="006078FA"/>
    <w:rsid w:val="006100D0"/>
    <w:rsid w:val="00610276"/>
    <w:rsid w:val="00610957"/>
    <w:rsid w:val="00611A9F"/>
    <w:rsid w:val="00613988"/>
    <w:rsid w:val="00615692"/>
    <w:rsid w:val="00616142"/>
    <w:rsid w:val="006173B3"/>
    <w:rsid w:val="00620E4F"/>
    <w:rsid w:val="006219B8"/>
    <w:rsid w:val="00622D15"/>
    <w:rsid w:val="00624E20"/>
    <w:rsid w:val="00627759"/>
    <w:rsid w:val="00627A0A"/>
    <w:rsid w:val="00630759"/>
    <w:rsid w:val="006309F3"/>
    <w:rsid w:val="00630DBC"/>
    <w:rsid w:val="00631FAA"/>
    <w:rsid w:val="0063344F"/>
    <w:rsid w:val="00633657"/>
    <w:rsid w:val="0063456D"/>
    <w:rsid w:val="00634D7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22D"/>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A0"/>
    <w:rsid w:val="007013CA"/>
    <w:rsid w:val="007031C5"/>
    <w:rsid w:val="0070360D"/>
    <w:rsid w:val="0070533A"/>
    <w:rsid w:val="00706474"/>
    <w:rsid w:val="0070664A"/>
    <w:rsid w:val="007074C1"/>
    <w:rsid w:val="00707743"/>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A9"/>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3881"/>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B4A"/>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7F6935"/>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40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3EB"/>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0E69"/>
    <w:rsid w:val="008D1360"/>
    <w:rsid w:val="008D1DB5"/>
    <w:rsid w:val="008D2C42"/>
    <w:rsid w:val="008D3160"/>
    <w:rsid w:val="008D4A31"/>
    <w:rsid w:val="008D56C1"/>
    <w:rsid w:val="008E060A"/>
    <w:rsid w:val="008E0880"/>
    <w:rsid w:val="008E0986"/>
    <w:rsid w:val="008E0A69"/>
    <w:rsid w:val="008E117B"/>
    <w:rsid w:val="008E12D2"/>
    <w:rsid w:val="008E2740"/>
    <w:rsid w:val="008E28BF"/>
    <w:rsid w:val="008E2FC2"/>
    <w:rsid w:val="008E35C7"/>
    <w:rsid w:val="008E4201"/>
    <w:rsid w:val="008E66F4"/>
    <w:rsid w:val="008E708F"/>
    <w:rsid w:val="008F0900"/>
    <w:rsid w:val="008F0FE4"/>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5DF"/>
    <w:rsid w:val="00907B9C"/>
    <w:rsid w:val="00910FC0"/>
    <w:rsid w:val="00911B95"/>
    <w:rsid w:val="0091268B"/>
    <w:rsid w:val="009136E8"/>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8BF"/>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C50"/>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10A"/>
    <w:rsid w:val="00990C77"/>
    <w:rsid w:val="00992C90"/>
    <w:rsid w:val="00992E53"/>
    <w:rsid w:val="0099451B"/>
    <w:rsid w:val="009956F5"/>
    <w:rsid w:val="009A108E"/>
    <w:rsid w:val="009A12CC"/>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1176"/>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D41"/>
    <w:rsid w:val="00AF3256"/>
    <w:rsid w:val="00AF4CF3"/>
    <w:rsid w:val="00AF5300"/>
    <w:rsid w:val="00AF5380"/>
    <w:rsid w:val="00AF602E"/>
    <w:rsid w:val="00AF637C"/>
    <w:rsid w:val="00AF6EC0"/>
    <w:rsid w:val="00AF703F"/>
    <w:rsid w:val="00B007F4"/>
    <w:rsid w:val="00B00C8A"/>
    <w:rsid w:val="00B00E4E"/>
    <w:rsid w:val="00B024BB"/>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897"/>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085"/>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523"/>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29F7"/>
    <w:rsid w:val="00C64297"/>
    <w:rsid w:val="00C65B1D"/>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27"/>
    <w:rsid w:val="00C970A2"/>
    <w:rsid w:val="00C970A9"/>
    <w:rsid w:val="00CA07A1"/>
    <w:rsid w:val="00CA3EDA"/>
    <w:rsid w:val="00CA4540"/>
    <w:rsid w:val="00CA689E"/>
    <w:rsid w:val="00CA6C51"/>
    <w:rsid w:val="00CB25E4"/>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1600"/>
    <w:rsid w:val="00CE20FD"/>
    <w:rsid w:val="00CE21F4"/>
    <w:rsid w:val="00CE2D69"/>
    <w:rsid w:val="00CE2E7F"/>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2640"/>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1212"/>
    <w:rsid w:val="00DE22C4"/>
    <w:rsid w:val="00DE2E50"/>
    <w:rsid w:val="00DE32CA"/>
    <w:rsid w:val="00DE4431"/>
    <w:rsid w:val="00DE5593"/>
    <w:rsid w:val="00DE57EB"/>
    <w:rsid w:val="00DF3EB8"/>
    <w:rsid w:val="00DF407E"/>
    <w:rsid w:val="00DF5903"/>
    <w:rsid w:val="00DF5CFB"/>
    <w:rsid w:val="00DF6011"/>
    <w:rsid w:val="00DF6581"/>
    <w:rsid w:val="00DF66D0"/>
    <w:rsid w:val="00DF7510"/>
    <w:rsid w:val="00E013BF"/>
    <w:rsid w:val="00E01677"/>
    <w:rsid w:val="00E0172A"/>
    <w:rsid w:val="00E033ED"/>
    <w:rsid w:val="00E03DC7"/>
    <w:rsid w:val="00E102CF"/>
    <w:rsid w:val="00E1033F"/>
    <w:rsid w:val="00E1058C"/>
    <w:rsid w:val="00E10D50"/>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3E"/>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18A5"/>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2460"/>
    <w:rsid w:val="00EC3667"/>
    <w:rsid w:val="00EC43BD"/>
    <w:rsid w:val="00EC6F6B"/>
    <w:rsid w:val="00EC70CA"/>
    <w:rsid w:val="00EC757B"/>
    <w:rsid w:val="00EC7D7C"/>
    <w:rsid w:val="00ED0BC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68A5"/>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05D4"/>
    <w:rsid w:val="00F7113B"/>
    <w:rsid w:val="00F71EBD"/>
    <w:rsid w:val="00F72075"/>
    <w:rsid w:val="00F720BF"/>
    <w:rsid w:val="00F7347A"/>
    <w:rsid w:val="00F74514"/>
    <w:rsid w:val="00F7521A"/>
    <w:rsid w:val="00F75DD6"/>
    <w:rsid w:val="00F801EF"/>
    <w:rsid w:val="00F806A2"/>
    <w:rsid w:val="00F82991"/>
    <w:rsid w:val="00F82B80"/>
    <w:rsid w:val="00F82C26"/>
    <w:rsid w:val="00F83C0E"/>
    <w:rsid w:val="00F83FE4"/>
    <w:rsid w:val="00F844F1"/>
    <w:rsid w:val="00F84BE8"/>
    <w:rsid w:val="00F8602C"/>
    <w:rsid w:val="00F8797A"/>
    <w:rsid w:val="00F90548"/>
    <w:rsid w:val="00F90AED"/>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6D9A"/>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964"/>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25CD"/>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753881"/>
    <w:pPr>
      <w:shd w:val="clear" w:color="auto" w:fill="FFFFFF"/>
      <w:spacing w:line="283" w:lineRule="exact"/>
      <w:jc w:val="center"/>
    </w:pPr>
    <w:rPr>
      <w:rFonts w:eastAsia="Arial Unicode MS"/>
      <w:sz w:val="20"/>
      <w:szCs w:val="20"/>
    </w:rPr>
  </w:style>
  <w:style w:type="character" w:customStyle="1" w:styleId="Gvdemetni11pt0ptbolukbraklyor">
    <w:name w:val="Gövde metni + 11 pt;0 pt boşluk bırakılıyor"/>
    <w:basedOn w:val="Gvdemetni0"/>
    <w:rsid w:val="00753881"/>
    <w:rPr>
      <w:rFonts w:ascii="Times New Roman" w:eastAsia="Times New Roman" w:hAnsi="Times New Roman" w:cs="Times New Roman"/>
      <w:spacing w:val="10"/>
    </w:rPr>
  </w:style>
  <w:style w:type="character" w:customStyle="1" w:styleId="Gvdemetnitalik">
    <w:name w:val="Gövde metni + İtalik"/>
    <w:basedOn w:val="Gvdemetni0"/>
    <w:rsid w:val="00B95085"/>
    <w:rPr>
      <w:rFonts w:ascii="Times New Roman" w:eastAsia="Times New Roman" w:hAnsi="Times New Roman" w:cs="Times New Roman"/>
      <w:b w:val="0"/>
      <w:bCs w:val="0"/>
      <w:i/>
      <w:iCs/>
      <w:smallCaps w:val="0"/>
      <w:strike w:val="0"/>
      <w:spacing w:val="0"/>
      <w:sz w:val="21"/>
      <w:szCs w:val="21"/>
    </w:rPr>
  </w:style>
  <w:style w:type="character" w:customStyle="1" w:styleId="Gvdemetni5">
    <w:name w:val="Gövde metni (5)_"/>
    <w:basedOn w:val="VarsaylanParagrafYazTipi"/>
    <w:link w:val="Gvdemetni50"/>
    <w:rsid w:val="00B95085"/>
    <w:rPr>
      <w:sz w:val="21"/>
      <w:szCs w:val="21"/>
      <w:shd w:val="clear" w:color="auto" w:fill="FFFFFF"/>
    </w:rPr>
  </w:style>
  <w:style w:type="character" w:customStyle="1" w:styleId="Gvdemetni5Kalntalikdeil">
    <w:name w:val="Gövde metni (5) + Kalın;İtalik değil"/>
    <w:basedOn w:val="Gvdemetni5"/>
    <w:rsid w:val="00B95085"/>
    <w:rPr>
      <w:b/>
      <w:bCs/>
      <w:i/>
      <w:iCs/>
    </w:rPr>
  </w:style>
  <w:style w:type="character" w:customStyle="1" w:styleId="Gvdemetni5talikdeil">
    <w:name w:val="Gövde metni (5) + İtalik değil"/>
    <w:basedOn w:val="Gvdemetni5"/>
    <w:rsid w:val="00B95085"/>
    <w:rPr>
      <w:i/>
      <w:iCs/>
    </w:rPr>
  </w:style>
  <w:style w:type="paragraph" w:customStyle="1" w:styleId="Gvdemetni50">
    <w:name w:val="Gövde metni (5)"/>
    <w:basedOn w:val="Normal"/>
    <w:link w:val="Gvdemetni5"/>
    <w:rsid w:val="00B95085"/>
    <w:pPr>
      <w:shd w:val="clear" w:color="auto" w:fill="FFFFFF"/>
      <w:spacing w:line="274" w:lineRule="exact"/>
      <w:ind w:firstLine="1480"/>
      <w:jc w:val="both"/>
    </w:pPr>
    <w:rPr>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590893178">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2361</Words>
  <Characters>13463</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8</cp:revision>
  <cp:lastPrinted>2020-07-16T08:35:00Z</cp:lastPrinted>
  <dcterms:created xsi:type="dcterms:W3CDTF">2020-07-16T07:54:00Z</dcterms:created>
  <dcterms:modified xsi:type="dcterms:W3CDTF">2020-07-23T09:15:00Z</dcterms:modified>
</cp:coreProperties>
</file>