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07" w:rsidRDefault="00AC5207"/>
    <w:p w:rsidR="00AC5207" w:rsidRDefault="00AC520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AC5207" w:rsidRDefault="00AC5207" w:rsidP="002856BD">
      <w:pPr>
        <w:tabs>
          <w:tab w:val="left" w:pos="1935"/>
        </w:tabs>
        <w:jc w:val="both"/>
      </w:pPr>
    </w:p>
    <w:p w:rsidR="00C34FE5" w:rsidRDefault="00C34FE5"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13</w:t>
      </w:r>
      <w:r w:rsidR="00D10FF8">
        <w:t>9</w:t>
      </w:r>
      <w:r w:rsidR="00A877A4">
        <w:t>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6358E">
        <w:t>10</w:t>
      </w:r>
      <w:r w:rsidR="00642D5B" w:rsidRPr="006D00CC">
        <w:t>.0</w:t>
      </w:r>
      <w:r w:rsidR="00593EAE">
        <w:t>7</w:t>
      </w:r>
      <w:r w:rsidR="00642D5B" w:rsidRPr="006D00CC">
        <w:t>.2021</w:t>
      </w:r>
    </w:p>
    <w:p w:rsidR="00C25D0A" w:rsidRDefault="00C25D0A" w:rsidP="00F15728">
      <w:pPr>
        <w:ind w:right="-1"/>
      </w:pPr>
    </w:p>
    <w:p w:rsidR="00AC5207" w:rsidRDefault="00AC5207" w:rsidP="00F15728">
      <w:pPr>
        <w:ind w:right="-1"/>
      </w:pPr>
    </w:p>
    <w:p w:rsidR="00AC5207" w:rsidRDefault="00AC5207" w:rsidP="00F15728">
      <w:pPr>
        <w:ind w:right="-1"/>
      </w:pPr>
    </w:p>
    <w:p w:rsidR="005E3DF0" w:rsidRDefault="002856BD" w:rsidP="002616B7">
      <w:pPr>
        <w:ind w:right="-1"/>
        <w:jc w:val="center"/>
      </w:pPr>
      <w:r w:rsidRPr="006D00CC">
        <w:t>K A R A R</w:t>
      </w:r>
    </w:p>
    <w:p w:rsidR="009307A8" w:rsidRDefault="009307A8" w:rsidP="003831F7">
      <w:pPr>
        <w:ind w:right="-1"/>
      </w:pPr>
    </w:p>
    <w:p w:rsidR="0056358E" w:rsidRDefault="0056358E" w:rsidP="003831F7">
      <w:pPr>
        <w:ind w:right="-1"/>
      </w:pPr>
    </w:p>
    <w:p w:rsidR="00737DB0" w:rsidRDefault="00737DB0" w:rsidP="003831F7">
      <w:pPr>
        <w:ind w:right="-1"/>
      </w:pPr>
    </w:p>
    <w:p w:rsidR="00AC5207" w:rsidRPr="00D10FF8" w:rsidRDefault="00AC5207" w:rsidP="003831F7">
      <w:pPr>
        <w:ind w:right="-1"/>
      </w:pPr>
    </w:p>
    <w:p w:rsidR="00E46E3B" w:rsidRPr="000E291E" w:rsidRDefault="00A877A4" w:rsidP="00E408E9">
      <w:pPr>
        <w:tabs>
          <w:tab w:val="left" w:pos="8789"/>
          <w:tab w:val="left" w:pos="8931"/>
        </w:tabs>
        <w:ind w:firstLine="708"/>
        <w:jc w:val="both"/>
      </w:pPr>
      <w:r>
        <w:t>Bala İlçesinde kuraklığın sebep olduğu olumsuzlukların araştırılması ve çiftçilerimize tohum desteği yapılmasına</w:t>
      </w:r>
      <w:r w:rsidRPr="000E291E">
        <w:t xml:space="preserve"> </w:t>
      </w:r>
      <w:r w:rsidR="00E46E3B" w:rsidRPr="000E291E">
        <w:t xml:space="preserve">ilişkin </w:t>
      </w:r>
      <w:r w:rsidR="008A3C37">
        <w:t xml:space="preserve">Tarım ve Hayvancılık </w:t>
      </w:r>
      <w:r w:rsidR="00771EB7" w:rsidRPr="000E291E">
        <w:t>K</w:t>
      </w:r>
      <w:r w:rsidR="006A32A2" w:rsidRPr="000E291E">
        <w:t>o</w:t>
      </w:r>
      <w:r w:rsidR="009307A8" w:rsidRPr="000E291E">
        <w:t xml:space="preserve">misyonunun </w:t>
      </w:r>
      <w:r w:rsidR="0056358E" w:rsidRPr="000E291E">
        <w:t>18</w:t>
      </w:r>
      <w:r w:rsidR="00FB09B0" w:rsidRPr="000E291E">
        <w:t>.0</w:t>
      </w:r>
      <w:r w:rsidR="00593EAE" w:rsidRPr="000E291E">
        <w:t>6</w:t>
      </w:r>
      <w:r w:rsidR="00FB09B0" w:rsidRPr="000E291E">
        <w:t>.2</w:t>
      </w:r>
      <w:r w:rsidR="0097596B" w:rsidRPr="000E291E">
        <w:t xml:space="preserve">021 gün ve </w:t>
      </w:r>
      <w:r w:rsidR="008A3C37">
        <w:t>0</w:t>
      </w:r>
      <w:r>
        <w:t>6</w:t>
      </w:r>
      <w:r w:rsidR="00DE5177" w:rsidRPr="000E291E">
        <w:t xml:space="preserve"> </w:t>
      </w:r>
      <w:r w:rsidR="00E46E3B" w:rsidRPr="000E291E">
        <w:t xml:space="preserve">sayılı raporu Büyükşehir Belediye Meclisimizin </w:t>
      </w:r>
      <w:r w:rsidR="0056358E" w:rsidRPr="000E291E">
        <w:t>10</w:t>
      </w:r>
      <w:r w:rsidR="00771EB7" w:rsidRPr="000E291E">
        <w:t>.0</w:t>
      </w:r>
      <w:r w:rsidR="00593EAE" w:rsidRPr="000E291E">
        <w:t>7</w:t>
      </w:r>
      <w:r w:rsidR="00E46E3B" w:rsidRPr="000E291E">
        <w:t>.2021 tarihli toplantısında okundu.</w:t>
      </w:r>
    </w:p>
    <w:p w:rsidR="00E46E3B" w:rsidRPr="000E291E" w:rsidRDefault="00E46E3B" w:rsidP="00E408E9">
      <w:pPr>
        <w:tabs>
          <w:tab w:val="left" w:pos="8789"/>
          <w:tab w:val="left" w:pos="8931"/>
        </w:tabs>
        <w:jc w:val="both"/>
      </w:pPr>
    </w:p>
    <w:p w:rsidR="007D49DA" w:rsidRPr="000E291E" w:rsidRDefault="006E608D" w:rsidP="00AC5207">
      <w:pPr>
        <w:spacing w:line="240" w:lineRule="atLeast"/>
        <w:ind w:right="-63" w:firstLine="708"/>
        <w:jc w:val="both"/>
      </w:pPr>
      <w:r w:rsidRPr="000E291E">
        <w:t>Konu üzerin</w:t>
      </w:r>
      <w:r w:rsidR="003831F7" w:rsidRPr="000E291E">
        <w:t xml:space="preserve">de yapılan görüşmelerden sonra; </w:t>
      </w:r>
      <w:r w:rsidR="00A877A4">
        <w:t>İlimiz genelinde yaşanan kuraklığın sebep olduğu olumsuzluklardan dolayı etkilenen bölgelerin araştırılması ve kuraklıktan mağdur olan çiftçilerimize Buğday, Arpa, Yulaf ve Tohum desteği ile gübre ve mazot desteği verilmesi için gerekli çalışmaların başlatılmasına</w:t>
      </w:r>
      <w:r w:rsidR="0080050A" w:rsidRPr="000E291E">
        <w:t xml:space="preserve"> </w:t>
      </w:r>
      <w:r w:rsidR="006466FA" w:rsidRPr="000E291E">
        <w:t>ilişkin</w:t>
      </w:r>
      <w:r w:rsidR="00373E30" w:rsidRPr="000E291E">
        <w:t xml:space="preserve"> </w:t>
      </w:r>
      <w:r w:rsidR="008A3C37">
        <w:t>Tarım ve Hayvancılık</w:t>
      </w:r>
      <w:r w:rsidR="008A3C37" w:rsidRPr="000E291E">
        <w:t xml:space="preserve"> </w:t>
      </w:r>
      <w:r w:rsidR="0056358E" w:rsidRPr="000E291E">
        <w:t xml:space="preserve">Komisyonu </w:t>
      </w:r>
      <w:r w:rsidR="00E30E1E" w:rsidRPr="000E291E">
        <w:t>Raporu oyla</w:t>
      </w:r>
      <w:r w:rsidR="006D27AB" w:rsidRPr="000E291E">
        <w:t>narak oy</w:t>
      </w:r>
      <w:r w:rsidR="00424C15" w:rsidRPr="000E291E">
        <w:t>birliği</w:t>
      </w:r>
      <w:r w:rsidR="00E30E1E" w:rsidRPr="000E291E">
        <w:t xml:space="preserve"> ile kabul edildi.</w:t>
      </w:r>
    </w:p>
    <w:p w:rsidR="00D400F1" w:rsidRPr="00DE5177" w:rsidRDefault="00D400F1" w:rsidP="0096650B">
      <w:pPr>
        <w:ind w:firstLine="709"/>
        <w:jc w:val="both"/>
      </w:pPr>
    </w:p>
    <w:p w:rsidR="00FE5304" w:rsidRDefault="00FE5304" w:rsidP="0096650B">
      <w:pPr>
        <w:ind w:firstLine="709"/>
        <w:jc w:val="both"/>
      </w:pPr>
    </w:p>
    <w:p w:rsidR="00B5105F" w:rsidRDefault="00B5105F" w:rsidP="0096650B">
      <w:pPr>
        <w:ind w:firstLine="709"/>
        <w:jc w:val="both"/>
      </w:pPr>
    </w:p>
    <w:p w:rsidR="00DE5177" w:rsidRDefault="00DE5177" w:rsidP="0096650B">
      <w:pPr>
        <w:ind w:firstLine="709"/>
        <w:jc w:val="both"/>
      </w:pPr>
    </w:p>
    <w:p w:rsidR="00AC5207" w:rsidRDefault="00AC5207" w:rsidP="0096650B">
      <w:pPr>
        <w:ind w:firstLine="709"/>
        <w:jc w:val="both"/>
      </w:pPr>
    </w:p>
    <w:p w:rsidR="00AC5207" w:rsidRDefault="00AC5207"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Default="009F338B" w:rsidP="00593EAE">
      <w:pPr>
        <w:jc w:val="both"/>
      </w:pPr>
    </w:p>
    <w:p w:rsidR="009F338B" w:rsidRPr="00B90D49" w:rsidRDefault="009F338B" w:rsidP="009F338B">
      <w:pPr>
        <w:jc w:val="center"/>
      </w:pPr>
      <w:r w:rsidRPr="00B90D49">
        <w:lastRenderedPageBreak/>
        <w:t>T.C.</w:t>
      </w:r>
    </w:p>
    <w:p w:rsidR="009F338B" w:rsidRPr="00B90D49" w:rsidRDefault="009F338B" w:rsidP="009F338B">
      <w:pPr>
        <w:jc w:val="center"/>
      </w:pPr>
      <w:r w:rsidRPr="00B90D49">
        <w:t>ANKARA BÜYÜKŞEHİR BELEDİYE MECLİSİ</w:t>
      </w:r>
    </w:p>
    <w:p w:rsidR="009F338B" w:rsidRDefault="009F338B" w:rsidP="009F338B">
      <w:pPr>
        <w:jc w:val="center"/>
      </w:pPr>
      <w:r>
        <w:t xml:space="preserve">Tarım ve Hayvancılık </w:t>
      </w:r>
      <w:r w:rsidRPr="00B90D49">
        <w:t>Komisyonu Raporu</w:t>
      </w:r>
    </w:p>
    <w:p w:rsidR="009F338B" w:rsidRDefault="009F338B" w:rsidP="009F338B"/>
    <w:p w:rsidR="009F338B" w:rsidRDefault="009F338B" w:rsidP="009F338B">
      <w:r w:rsidRPr="00B90D49">
        <w:t xml:space="preserve">Rapor No: </w:t>
      </w:r>
      <w:r>
        <w:t>06</w:t>
      </w:r>
      <w:r>
        <w:tab/>
      </w:r>
      <w:r>
        <w:tab/>
      </w:r>
      <w:r>
        <w:tab/>
      </w:r>
      <w:r>
        <w:tab/>
      </w:r>
      <w:r>
        <w:tab/>
      </w:r>
      <w:r>
        <w:tab/>
      </w:r>
      <w:r>
        <w:tab/>
      </w:r>
      <w:r>
        <w:tab/>
      </w:r>
      <w:r>
        <w:tab/>
        <w:t xml:space="preserve">             18.06.2021</w:t>
      </w:r>
    </w:p>
    <w:p w:rsidR="009F338B" w:rsidRDefault="009F338B" w:rsidP="009F338B">
      <w:pPr>
        <w:jc w:val="center"/>
      </w:pPr>
    </w:p>
    <w:p w:rsidR="009F338B" w:rsidRDefault="009F338B" w:rsidP="009F338B">
      <w:pPr>
        <w:jc w:val="center"/>
      </w:pPr>
    </w:p>
    <w:p w:rsidR="009F338B" w:rsidRDefault="009F338B" w:rsidP="009F338B">
      <w:pPr>
        <w:jc w:val="center"/>
      </w:pPr>
    </w:p>
    <w:p w:rsidR="009F338B" w:rsidRDefault="009F338B" w:rsidP="009F338B">
      <w:pPr>
        <w:jc w:val="center"/>
      </w:pPr>
      <w:r w:rsidRPr="00B90D49">
        <w:t>BÜYÜKŞEHİR BELEDİYE MECLİSİ BAŞKANLIĞINA</w:t>
      </w:r>
    </w:p>
    <w:p w:rsidR="009F338B" w:rsidRDefault="009F338B" w:rsidP="009F338B">
      <w:pPr>
        <w:jc w:val="center"/>
      </w:pPr>
    </w:p>
    <w:p w:rsidR="009F338B" w:rsidRDefault="009F338B" w:rsidP="009F338B">
      <w:pPr>
        <w:tabs>
          <w:tab w:val="left" w:pos="915"/>
        </w:tabs>
        <w:overflowPunct w:val="0"/>
        <w:autoSpaceDE w:val="0"/>
        <w:autoSpaceDN w:val="0"/>
        <w:adjustRightInd w:val="0"/>
      </w:pPr>
    </w:p>
    <w:p w:rsidR="009F338B" w:rsidRPr="00B90D49" w:rsidRDefault="009F338B" w:rsidP="009F338B">
      <w:pPr>
        <w:tabs>
          <w:tab w:val="left" w:pos="915"/>
        </w:tabs>
        <w:overflowPunct w:val="0"/>
        <w:autoSpaceDE w:val="0"/>
        <w:autoSpaceDN w:val="0"/>
        <w:adjustRightInd w:val="0"/>
      </w:pPr>
    </w:p>
    <w:p w:rsidR="009F338B" w:rsidRDefault="009F338B" w:rsidP="009F338B">
      <w:pPr>
        <w:ind w:firstLine="708"/>
        <w:jc w:val="both"/>
      </w:pPr>
      <w:r>
        <w:t xml:space="preserve">Bala İlçesinde kuraklığın sebep olduğu olumsuzlukların araştırılması ve çiftçilerimize tohum desteği yapılmasına ilişkin </w:t>
      </w:r>
      <w:r w:rsidRPr="00AB3A95">
        <w:t xml:space="preserve">Büyükşehir Belediye Meclisimizin </w:t>
      </w:r>
      <w:r>
        <w:t>08</w:t>
      </w:r>
      <w:r w:rsidRPr="00AB3A95">
        <w:t>.0</w:t>
      </w:r>
      <w:r>
        <w:t>6</w:t>
      </w:r>
      <w:r w:rsidRPr="00AB3A95">
        <w:t xml:space="preserve">.2021 tarih ve </w:t>
      </w:r>
      <w:r>
        <w:t>54</w:t>
      </w:r>
      <w:r w:rsidRPr="00AB3A95">
        <w:t xml:space="preserve">. </w:t>
      </w:r>
      <w:r w:rsidRPr="00F10799">
        <w:t>gündem maddesi olarak komisyonumuza havale edilen dosya incelendi.</w:t>
      </w:r>
    </w:p>
    <w:p w:rsidR="009F338B" w:rsidRDefault="009F338B" w:rsidP="009F338B">
      <w:pPr>
        <w:ind w:firstLine="708"/>
        <w:jc w:val="both"/>
      </w:pPr>
    </w:p>
    <w:p w:rsidR="009F338B" w:rsidRDefault="009F338B" w:rsidP="009F338B">
      <w:pPr>
        <w:ind w:firstLine="708"/>
        <w:jc w:val="both"/>
      </w:pPr>
      <w:r>
        <w:t xml:space="preserve">Üye Erdinç </w:t>
      </w:r>
      <w:proofErr w:type="spellStart"/>
      <w:r>
        <w:t>TÜRKER’in</w:t>
      </w:r>
      <w:proofErr w:type="spellEnd"/>
      <w:r>
        <w:t xml:space="preserve"> verdiği önergede;</w:t>
      </w:r>
      <w:r w:rsidRPr="003B2E5C">
        <w:t xml:space="preserve"> </w:t>
      </w:r>
      <w:r>
        <w:t>Bala İlçesinde kuraklığın sebep olduğu olumsuzlukların araştırılması ve çiftçilerimize tohum desteği yapılmasının istenildiği,</w:t>
      </w:r>
    </w:p>
    <w:p w:rsidR="009F338B" w:rsidRPr="0006388E" w:rsidRDefault="009F338B" w:rsidP="009F338B">
      <w:pPr>
        <w:jc w:val="both"/>
      </w:pPr>
    </w:p>
    <w:p w:rsidR="009F338B" w:rsidRDefault="009F338B" w:rsidP="009F338B">
      <w:pPr>
        <w:ind w:firstLine="708"/>
        <w:jc w:val="both"/>
      </w:pPr>
      <w:r w:rsidRPr="00E53601">
        <w:t>Komisyonumuzca yapılan incelemeler neticesinde;</w:t>
      </w:r>
      <w:r>
        <w:t xml:space="preserve"> İlimiz genelinde yaşanan kuraklığın sebep olduğu olumsuzluklardan dolayı etkilenen bölgelerin araştırılması ve kuraklıktan mağdur olan çiftçilerimize Buğday, Arpa, Yulaf ve Tohum desteği ile gübre ve mazot desteği verilmesi için gerekli çalışmaların başlatılması komisyonumuzca uygun görülmüştür. </w:t>
      </w:r>
    </w:p>
    <w:p w:rsidR="009F338B" w:rsidRPr="0006388E" w:rsidRDefault="009F338B" w:rsidP="009F338B">
      <w:pPr>
        <w:ind w:firstLine="708"/>
        <w:jc w:val="both"/>
      </w:pPr>
      <w:r w:rsidRPr="0006388E">
        <w:t xml:space="preserve"> </w:t>
      </w:r>
    </w:p>
    <w:p w:rsidR="009F338B" w:rsidRDefault="009F338B" w:rsidP="009F338B">
      <w:pPr>
        <w:ind w:firstLine="708"/>
        <w:jc w:val="both"/>
      </w:pPr>
      <w:r w:rsidRPr="0006388E">
        <w:t>Raporumuz Büyükşehir Belediye Meclisinin onayına arz olunur.</w:t>
      </w:r>
    </w:p>
    <w:p w:rsidR="009F338B" w:rsidRDefault="009F338B" w:rsidP="009F338B"/>
    <w:p w:rsidR="009F338B" w:rsidRDefault="009F338B" w:rsidP="009F338B"/>
    <w:p w:rsidR="009F338B" w:rsidRDefault="009F338B" w:rsidP="009F338B"/>
    <w:p w:rsidR="009F338B" w:rsidRDefault="009F338B" w:rsidP="009F338B"/>
    <w:p w:rsidR="009F338B" w:rsidRDefault="009F338B" w:rsidP="009F338B"/>
    <w:tbl>
      <w:tblPr>
        <w:tblW w:w="9237" w:type="dxa"/>
        <w:tblLook w:val="04A0"/>
      </w:tblPr>
      <w:tblGrid>
        <w:gridCol w:w="3079"/>
        <w:gridCol w:w="3079"/>
        <w:gridCol w:w="3079"/>
      </w:tblGrid>
      <w:tr w:rsidR="009F338B" w:rsidTr="00A10EEA">
        <w:trPr>
          <w:trHeight w:val="1701"/>
        </w:trPr>
        <w:tc>
          <w:tcPr>
            <w:tcW w:w="3079" w:type="dxa"/>
          </w:tcPr>
          <w:p w:rsidR="009F338B" w:rsidRDefault="009F338B" w:rsidP="00A10EEA">
            <w:pPr>
              <w:jc w:val="center"/>
              <w:rPr>
                <w:rFonts w:eastAsiaTheme="minorHAnsi"/>
              </w:rPr>
            </w:pPr>
            <w:r>
              <w:rPr>
                <w:rFonts w:eastAsiaTheme="minorHAnsi"/>
              </w:rPr>
              <w:t>Harun OLMUŞ</w:t>
            </w:r>
          </w:p>
          <w:p w:rsidR="009F338B" w:rsidRPr="00FA1897" w:rsidRDefault="009F338B" w:rsidP="00A10EEA">
            <w:pPr>
              <w:jc w:val="center"/>
              <w:rPr>
                <w:rFonts w:eastAsiaTheme="minorHAnsi"/>
              </w:rPr>
            </w:pPr>
            <w:r w:rsidRPr="00FA1897">
              <w:rPr>
                <w:rFonts w:eastAsiaTheme="minorHAnsi"/>
              </w:rPr>
              <w:t>Komisyon Başkanı</w:t>
            </w:r>
          </w:p>
        </w:tc>
        <w:tc>
          <w:tcPr>
            <w:tcW w:w="3079" w:type="dxa"/>
          </w:tcPr>
          <w:p w:rsidR="009F338B" w:rsidRDefault="009F338B" w:rsidP="00A10EEA">
            <w:pPr>
              <w:jc w:val="center"/>
              <w:rPr>
                <w:rFonts w:eastAsiaTheme="minorHAnsi"/>
              </w:rPr>
            </w:pPr>
            <w:r>
              <w:rPr>
                <w:rFonts w:eastAsiaTheme="minorHAnsi"/>
              </w:rPr>
              <w:t>Fethi AVCI</w:t>
            </w:r>
          </w:p>
          <w:p w:rsidR="009F338B" w:rsidRPr="00FA1897" w:rsidRDefault="009F338B" w:rsidP="00A10EEA">
            <w:pPr>
              <w:jc w:val="center"/>
              <w:rPr>
                <w:rFonts w:eastAsiaTheme="minorHAnsi"/>
              </w:rPr>
            </w:pPr>
            <w:r w:rsidRPr="00FA1897">
              <w:rPr>
                <w:rFonts w:eastAsiaTheme="minorHAnsi"/>
              </w:rPr>
              <w:t>Başkan Vekili</w:t>
            </w:r>
          </w:p>
        </w:tc>
        <w:tc>
          <w:tcPr>
            <w:tcW w:w="3079" w:type="dxa"/>
          </w:tcPr>
          <w:p w:rsidR="009F338B" w:rsidRDefault="009F338B" w:rsidP="00A10EEA">
            <w:pPr>
              <w:jc w:val="center"/>
              <w:rPr>
                <w:rFonts w:eastAsiaTheme="minorHAnsi"/>
              </w:rPr>
            </w:pPr>
            <w:r>
              <w:rPr>
                <w:rFonts w:eastAsiaTheme="minorHAnsi"/>
              </w:rPr>
              <w:t>Erdinç TÜRKER</w:t>
            </w:r>
          </w:p>
          <w:p w:rsidR="009F338B" w:rsidRPr="00FA1897" w:rsidRDefault="009F338B" w:rsidP="00A10EEA">
            <w:pPr>
              <w:jc w:val="center"/>
              <w:rPr>
                <w:rFonts w:eastAsiaTheme="minorHAnsi"/>
              </w:rPr>
            </w:pPr>
            <w:r w:rsidRPr="00FA1897">
              <w:rPr>
                <w:rFonts w:eastAsiaTheme="minorHAnsi"/>
              </w:rPr>
              <w:t>Üye</w:t>
            </w:r>
          </w:p>
        </w:tc>
      </w:tr>
      <w:tr w:rsidR="009F338B" w:rsidTr="00A10EEA">
        <w:trPr>
          <w:trHeight w:val="1701"/>
        </w:trPr>
        <w:tc>
          <w:tcPr>
            <w:tcW w:w="3079" w:type="dxa"/>
            <w:vAlign w:val="center"/>
          </w:tcPr>
          <w:p w:rsidR="009F338B" w:rsidRDefault="009F338B" w:rsidP="00A10EEA">
            <w:pPr>
              <w:jc w:val="center"/>
              <w:rPr>
                <w:rFonts w:eastAsiaTheme="minorHAnsi"/>
              </w:rPr>
            </w:pPr>
            <w:r>
              <w:rPr>
                <w:rFonts w:eastAsiaTheme="minorHAnsi"/>
              </w:rPr>
              <w:t>Ömer EŞEN</w:t>
            </w:r>
          </w:p>
          <w:p w:rsidR="009F338B" w:rsidRPr="00FA1897" w:rsidRDefault="009F338B" w:rsidP="00A10EEA">
            <w:pPr>
              <w:jc w:val="center"/>
              <w:rPr>
                <w:rFonts w:eastAsiaTheme="minorHAnsi"/>
              </w:rPr>
            </w:pPr>
            <w:r w:rsidRPr="00FA1897">
              <w:rPr>
                <w:rFonts w:eastAsiaTheme="minorHAnsi"/>
              </w:rPr>
              <w:t>Üye</w:t>
            </w:r>
          </w:p>
        </w:tc>
        <w:tc>
          <w:tcPr>
            <w:tcW w:w="3079" w:type="dxa"/>
            <w:vAlign w:val="center"/>
          </w:tcPr>
          <w:p w:rsidR="009F338B" w:rsidRDefault="009F338B" w:rsidP="00A10EEA">
            <w:pPr>
              <w:jc w:val="center"/>
              <w:rPr>
                <w:rFonts w:eastAsiaTheme="minorHAnsi"/>
              </w:rPr>
            </w:pPr>
            <w:r>
              <w:rPr>
                <w:rFonts w:eastAsiaTheme="minorHAnsi"/>
              </w:rPr>
              <w:t>Talip KAPICI</w:t>
            </w:r>
          </w:p>
          <w:p w:rsidR="009F338B" w:rsidRPr="00FA1897" w:rsidRDefault="009F338B" w:rsidP="00A10EEA">
            <w:pPr>
              <w:jc w:val="center"/>
              <w:rPr>
                <w:rFonts w:eastAsiaTheme="minorHAnsi"/>
              </w:rPr>
            </w:pPr>
            <w:r w:rsidRPr="00FA1897">
              <w:rPr>
                <w:rFonts w:eastAsiaTheme="minorHAnsi"/>
              </w:rPr>
              <w:t>Üye</w:t>
            </w:r>
          </w:p>
        </w:tc>
        <w:tc>
          <w:tcPr>
            <w:tcW w:w="3079" w:type="dxa"/>
            <w:vAlign w:val="center"/>
          </w:tcPr>
          <w:p w:rsidR="009F338B" w:rsidRDefault="009F338B" w:rsidP="00A10EEA">
            <w:pPr>
              <w:jc w:val="center"/>
              <w:rPr>
                <w:rFonts w:eastAsiaTheme="minorHAnsi"/>
              </w:rPr>
            </w:pPr>
            <w:r>
              <w:rPr>
                <w:rFonts w:eastAsiaTheme="minorHAnsi"/>
              </w:rPr>
              <w:t>Mehmet Kürşad KOÇAK</w:t>
            </w:r>
          </w:p>
          <w:p w:rsidR="009F338B" w:rsidRPr="00FA1897" w:rsidRDefault="009F338B" w:rsidP="00A10EEA">
            <w:pPr>
              <w:jc w:val="center"/>
              <w:rPr>
                <w:rFonts w:eastAsiaTheme="minorHAnsi"/>
              </w:rPr>
            </w:pPr>
            <w:r w:rsidRPr="00FA1897">
              <w:rPr>
                <w:rFonts w:eastAsiaTheme="minorHAnsi"/>
              </w:rPr>
              <w:t>Üye</w:t>
            </w:r>
          </w:p>
        </w:tc>
      </w:tr>
      <w:tr w:rsidR="009F338B" w:rsidTr="00A10EEA">
        <w:trPr>
          <w:trHeight w:val="1701"/>
        </w:trPr>
        <w:tc>
          <w:tcPr>
            <w:tcW w:w="3079" w:type="dxa"/>
            <w:vAlign w:val="bottom"/>
          </w:tcPr>
          <w:p w:rsidR="009F338B" w:rsidRDefault="009F338B" w:rsidP="00A10EEA">
            <w:pPr>
              <w:jc w:val="center"/>
              <w:rPr>
                <w:rFonts w:eastAsiaTheme="minorHAnsi"/>
              </w:rPr>
            </w:pPr>
            <w:r>
              <w:rPr>
                <w:rFonts w:eastAsiaTheme="minorHAnsi"/>
              </w:rPr>
              <w:t>Sait ATALAY</w:t>
            </w:r>
          </w:p>
          <w:p w:rsidR="009F338B" w:rsidRDefault="009F338B" w:rsidP="00A10EEA">
            <w:pPr>
              <w:jc w:val="center"/>
              <w:rPr>
                <w:rFonts w:eastAsiaTheme="minorHAnsi"/>
              </w:rPr>
            </w:pPr>
            <w:r w:rsidRPr="00FA1897">
              <w:rPr>
                <w:rFonts w:eastAsiaTheme="minorHAnsi"/>
              </w:rPr>
              <w:t>Üye</w:t>
            </w:r>
          </w:p>
          <w:p w:rsidR="009F338B" w:rsidRPr="00FA1897" w:rsidRDefault="009F338B" w:rsidP="00A10EEA">
            <w:pPr>
              <w:jc w:val="center"/>
              <w:rPr>
                <w:rFonts w:eastAsiaTheme="minorHAnsi"/>
              </w:rPr>
            </w:pPr>
          </w:p>
        </w:tc>
        <w:tc>
          <w:tcPr>
            <w:tcW w:w="3079" w:type="dxa"/>
            <w:vAlign w:val="bottom"/>
          </w:tcPr>
          <w:p w:rsidR="009F338B" w:rsidRDefault="009F338B" w:rsidP="00A10EEA">
            <w:pPr>
              <w:jc w:val="center"/>
              <w:rPr>
                <w:rFonts w:eastAsiaTheme="minorHAnsi"/>
              </w:rPr>
            </w:pPr>
            <w:r>
              <w:rPr>
                <w:rFonts w:eastAsiaTheme="minorHAnsi"/>
              </w:rPr>
              <w:t>Selami OVACIK</w:t>
            </w:r>
          </w:p>
          <w:p w:rsidR="009F338B" w:rsidRDefault="009F338B" w:rsidP="00A10EEA">
            <w:pPr>
              <w:jc w:val="center"/>
              <w:rPr>
                <w:rFonts w:eastAsiaTheme="minorHAnsi"/>
              </w:rPr>
            </w:pPr>
            <w:r w:rsidRPr="00FA1897">
              <w:rPr>
                <w:rFonts w:eastAsiaTheme="minorHAnsi"/>
              </w:rPr>
              <w:t>Üye</w:t>
            </w:r>
          </w:p>
          <w:p w:rsidR="009F338B" w:rsidRPr="00FA1897" w:rsidRDefault="009F338B" w:rsidP="00A10EEA">
            <w:pPr>
              <w:jc w:val="center"/>
              <w:rPr>
                <w:rFonts w:eastAsiaTheme="minorHAnsi"/>
              </w:rPr>
            </w:pPr>
          </w:p>
        </w:tc>
        <w:tc>
          <w:tcPr>
            <w:tcW w:w="3079" w:type="dxa"/>
            <w:vAlign w:val="bottom"/>
          </w:tcPr>
          <w:p w:rsidR="009F338B" w:rsidRDefault="009F338B" w:rsidP="00A10EEA">
            <w:pPr>
              <w:jc w:val="center"/>
              <w:rPr>
                <w:rFonts w:eastAsiaTheme="minorHAnsi"/>
              </w:rPr>
            </w:pPr>
            <w:r>
              <w:rPr>
                <w:rFonts w:eastAsiaTheme="minorHAnsi"/>
              </w:rPr>
              <w:t>Şehnaz SİBEL AYGÜN</w:t>
            </w:r>
          </w:p>
          <w:p w:rsidR="009F338B" w:rsidRDefault="009F338B" w:rsidP="00A10EEA">
            <w:pPr>
              <w:jc w:val="center"/>
              <w:rPr>
                <w:rFonts w:eastAsiaTheme="minorHAnsi"/>
              </w:rPr>
            </w:pPr>
            <w:r w:rsidRPr="00FA1897">
              <w:rPr>
                <w:rFonts w:eastAsiaTheme="minorHAnsi"/>
              </w:rPr>
              <w:t>Üye</w:t>
            </w:r>
          </w:p>
          <w:p w:rsidR="009F338B" w:rsidRPr="00FA1897" w:rsidRDefault="009F338B" w:rsidP="00A10EEA">
            <w:pPr>
              <w:jc w:val="center"/>
              <w:rPr>
                <w:rFonts w:eastAsiaTheme="minorHAnsi"/>
              </w:rPr>
            </w:pPr>
          </w:p>
        </w:tc>
      </w:tr>
    </w:tbl>
    <w:p w:rsidR="009F338B" w:rsidRPr="00C672B3" w:rsidRDefault="009F338B" w:rsidP="009F338B"/>
    <w:p w:rsidR="009F338B" w:rsidRPr="006D00CC" w:rsidRDefault="009F338B" w:rsidP="00593EAE">
      <w:pPr>
        <w:jc w:val="both"/>
      </w:pPr>
    </w:p>
    <w:sectPr w:rsidR="009F338B"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88F556E"/>
    <w:multiLevelType w:val="hybridMultilevel"/>
    <w:tmpl w:val="A7B2EB9A"/>
    <w:lvl w:ilvl="0" w:tplc="CEBA602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9"/>
  </w:num>
  <w:num w:numId="18">
    <w:abstractNumId w:val="23"/>
  </w:num>
  <w:num w:numId="19">
    <w:abstractNumId w:val="42"/>
  </w:num>
  <w:num w:numId="20">
    <w:abstractNumId w:val="48"/>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 w:numId="50">
    <w:abstractNumId w:val="4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291E"/>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C27"/>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468"/>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50A"/>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3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338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4E87"/>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877A4"/>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207"/>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0D"/>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0FF8"/>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03D"/>
    <w:rsid w:val="00DE4431"/>
    <w:rsid w:val="00DE5177"/>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FF14-6DB5-4389-BA8E-B7317F4E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1884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2021-07-12T08:49:00Z</cp:lastPrinted>
  <dcterms:created xsi:type="dcterms:W3CDTF">2021-07-12T08:51:00Z</dcterms:created>
  <dcterms:modified xsi:type="dcterms:W3CDTF">2021-07-13T11:23:00Z</dcterms:modified>
</cp:coreProperties>
</file>