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F5187C">
      <w:pPr>
        <w:jc w:val="both"/>
      </w:pPr>
      <w:r>
        <w:t xml:space="preserve"> </w:t>
      </w:r>
      <w:r w:rsidR="007634A3">
        <w:t xml:space="preserve">            </w:t>
      </w:r>
      <w:r w:rsidR="00F5187C">
        <w:t xml:space="preserve">         </w:t>
      </w:r>
      <w:r w:rsidR="00C83A24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5F236B">
        <w:t>484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5F236B" w:rsidP="00F5187C">
      <w:pPr>
        <w:ind w:firstLine="708"/>
        <w:jc w:val="both"/>
      </w:pPr>
      <w:r>
        <w:t xml:space="preserve">Şereflikoçhisar İlçesi E-90 Karayolunun orta </w:t>
      </w:r>
      <w:proofErr w:type="gramStart"/>
      <w:r>
        <w:t>refüjlerinin</w:t>
      </w:r>
      <w:proofErr w:type="gramEnd"/>
      <w:r>
        <w:t xml:space="preserve"> bakım ve onarımlarının yapılmasına</w:t>
      </w:r>
      <w:r w:rsidR="007655D9">
        <w:t xml:space="preserve"> </w:t>
      </w:r>
      <w:r w:rsidR="00B90D7E" w:rsidRPr="00104FC6">
        <w:t xml:space="preserve">ilişkin </w:t>
      </w:r>
      <w:r w:rsidR="0035041D">
        <w:t>Kent Estetiği</w:t>
      </w:r>
      <w:r w:rsidR="00F5187C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DE4DDF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E24BD3">
        <w:t>1</w:t>
      </w:r>
      <w:r>
        <w:t>08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F5187C">
      <w:pPr>
        <w:pStyle w:val="ListeParagraf"/>
        <w:ind w:left="0" w:firstLine="708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5F236B">
        <w:t xml:space="preserve">Şereflikoçhisar İlçesinde E-90 karayolunu bölen orta refüjdeki yeşil alanın ve ağaçların bakımları Ankara Büyükşehir Belediyesi tarafından yapılmakta olup, bahsi geçen orta refüjdeki bodur çam ve çalıların gerekli budama ve bakımları yapılmadığından özellikle </w:t>
      </w:r>
      <w:proofErr w:type="gramStart"/>
      <w:r w:rsidR="005F236B">
        <w:t>viraj</w:t>
      </w:r>
      <w:proofErr w:type="gramEnd"/>
      <w:r w:rsidR="005F236B">
        <w:t xml:space="preserve"> ve kavşaklarda kazalara sebebiyet vermesi nedeniyle Şereflikoçhisar İlçesi E-90 karayolu orta refüjde bulunan ağaçların ve yeşil alanların bakımlarının yapılmasına</w:t>
      </w:r>
      <w:r w:rsidR="006C4984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35041D">
        <w:t>Kent Estetiği</w:t>
      </w:r>
      <w:r w:rsidR="00B2041D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B15809" w:rsidTr="00F5187C">
        <w:trPr>
          <w:trHeight w:val="568"/>
        </w:trPr>
        <w:tc>
          <w:tcPr>
            <w:tcW w:w="3154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4C1C22">
      <w:pPr>
        <w:ind w:left="20" w:right="20" w:firstLine="688"/>
        <w:jc w:val="both"/>
      </w:pPr>
    </w:p>
    <w:p w:rsidR="00997EFB" w:rsidRDefault="00997EFB" w:rsidP="00997EFB">
      <w:pPr>
        <w:jc w:val="center"/>
      </w:pPr>
    </w:p>
    <w:p w:rsidR="00997EFB" w:rsidRDefault="00997EFB" w:rsidP="00997EFB">
      <w:pPr>
        <w:jc w:val="center"/>
      </w:pPr>
    </w:p>
    <w:p w:rsidR="00997EFB" w:rsidRDefault="00997EFB" w:rsidP="00997EFB">
      <w:pPr>
        <w:jc w:val="center"/>
      </w:pPr>
      <w:r>
        <w:t>T.C.</w:t>
      </w:r>
    </w:p>
    <w:p w:rsidR="00997EFB" w:rsidRDefault="00997EFB" w:rsidP="00997EFB">
      <w:pPr>
        <w:jc w:val="center"/>
      </w:pPr>
      <w:r>
        <w:t>ANKARA BÜYÜKŞEHİR BELEDİYE MECLİSİ</w:t>
      </w:r>
    </w:p>
    <w:p w:rsidR="00997EFB" w:rsidRDefault="00997EFB" w:rsidP="00997EFB">
      <w:pPr>
        <w:ind w:firstLine="709"/>
      </w:pPr>
      <w:r>
        <w:t xml:space="preserve">                                      Kent Estetiği Komisyonu Raporu</w:t>
      </w:r>
    </w:p>
    <w:p w:rsidR="00997EFB" w:rsidRDefault="00997EFB" w:rsidP="00997EFB">
      <w:pPr>
        <w:spacing w:line="240" w:lineRule="atLeast"/>
      </w:pPr>
    </w:p>
    <w:p w:rsidR="00997EFB" w:rsidRDefault="00997EFB" w:rsidP="00997EFB">
      <w:pPr>
        <w:spacing w:line="240" w:lineRule="atLeast"/>
      </w:pPr>
    </w:p>
    <w:p w:rsidR="00997EFB" w:rsidRDefault="00997EFB" w:rsidP="00997EFB">
      <w:pPr>
        <w:spacing w:line="240" w:lineRule="atLeast"/>
      </w:pPr>
      <w:r>
        <w:t>Rapor No: 108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28.02.2020</w:t>
      </w:r>
    </w:p>
    <w:p w:rsidR="00997EFB" w:rsidRDefault="00997EFB" w:rsidP="00997EFB">
      <w:pPr>
        <w:jc w:val="center"/>
      </w:pPr>
    </w:p>
    <w:p w:rsidR="00997EFB" w:rsidRDefault="00997EFB" w:rsidP="00997EFB">
      <w:pPr>
        <w:jc w:val="center"/>
      </w:pPr>
    </w:p>
    <w:p w:rsidR="00997EFB" w:rsidRDefault="00997EFB" w:rsidP="00997EFB">
      <w:pPr>
        <w:jc w:val="center"/>
      </w:pPr>
      <w:r>
        <w:t>BÜYÜKŞEHİR BELEDİYE MECLİSİ BAŞKANLIĞINA</w:t>
      </w:r>
    </w:p>
    <w:p w:rsidR="00997EFB" w:rsidRDefault="00997EFB" w:rsidP="00997EFB">
      <w:pPr>
        <w:jc w:val="center"/>
      </w:pPr>
    </w:p>
    <w:p w:rsidR="00997EFB" w:rsidRDefault="00997EFB" w:rsidP="00997EFB">
      <w:pPr>
        <w:jc w:val="center"/>
      </w:pPr>
    </w:p>
    <w:p w:rsidR="00997EFB" w:rsidRDefault="00997EFB" w:rsidP="00997EFB">
      <w:pPr>
        <w:jc w:val="center"/>
      </w:pPr>
    </w:p>
    <w:p w:rsidR="00997EFB" w:rsidRDefault="00997EFB" w:rsidP="00997EFB">
      <w:pPr>
        <w:pStyle w:val="GvdeMetni"/>
        <w:ind w:firstLine="708"/>
      </w:pPr>
      <w:r>
        <w:t xml:space="preserve">Şereflikoçhisar İlçesi E-90 Karayolunun orta </w:t>
      </w:r>
      <w:proofErr w:type="gramStart"/>
      <w:r>
        <w:t>refüjlerinin</w:t>
      </w:r>
      <w:proofErr w:type="gramEnd"/>
      <w:r>
        <w:t xml:space="preserve"> bakım ve onarımlarının yapılmasına ilişkin Büyükşehir Belediye Meclisinin 10.02.2020 tarih ve 13. gündem maddesi olarak komisyonumuza havale edilen dosya incelendi.</w:t>
      </w:r>
    </w:p>
    <w:p w:rsidR="00997EFB" w:rsidRDefault="00997EFB" w:rsidP="00997EFB">
      <w:pPr>
        <w:pStyle w:val="GvdeMetni"/>
        <w:ind w:firstLine="708"/>
      </w:pPr>
    </w:p>
    <w:p w:rsidR="00997EFB" w:rsidRDefault="00997EFB" w:rsidP="00997EFB">
      <w:pPr>
        <w:pStyle w:val="GvdeMetni"/>
        <w:ind w:firstLine="708"/>
      </w:pPr>
      <w:r>
        <w:t xml:space="preserve">Üye </w:t>
      </w:r>
      <w:proofErr w:type="spellStart"/>
      <w:r>
        <w:t>Memiş</w:t>
      </w:r>
      <w:proofErr w:type="spellEnd"/>
      <w:r>
        <w:t xml:space="preserve"> ÇELİK ve arkadaşlarının verdiği önergede; Şereflikoçhisar İlçesi E-90 Karayolunun orta </w:t>
      </w:r>
      <w:proofErr w:type="gramStart"/>
      <w:r>
        <w:t>refüjlerinin</w:t>
      </w:r>
      <w:proofErr w:type="gramEnd"/>
      <w:r>
        <w:t xml:space="preserve"> bakım ve onarımlarının yapılmasının istenildiği;</w:t>
      </w:r>
    </w:p>
    <w:p w:rsidR="00997EFB" w:rsidRDefault="00997EFB" w:rsidP="00997EF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7EFB" w:rsidRPr="000A7E2A" w:rsidRDefault="00997EFB" w:rsidP="00997EFB">
      <w:pPr>
        <w:pStyle w:val="GvdeMetniGirintisi2"/>
      </w:pPr>
      <w:r w:rsidRPr="000A7E2A">
        <w:t>Komisyonumuzca yapılan incelemeler neticesinde</w:t>
      </w:r>
      <w:r>
        <w:t xml:space="preserve">; Şereflikoçhisar İlçesinde E-90 karayolunu bölen orta refüjdeki yeşil alanın ve ağaçların bakımları Ankara Büyükşehir Belediyesi tarafından yapılmakta olup, bahsi geçen orta refüjdeki bodur çam ve çalıların gerekli budama ve bakımları yapılmadığından özellikle </w:t>
      </w:r>
      <w:proofErr w:type="gramStart"/>
      <w:r>
        <w:t>viraj</w:t>
      </w:r>
      <w:proofErr w:type="gramEnd"/>
      <w:r>
        <w:t xml:space="preserve"> ve kavşaklarda kazalara sebebiyet vermesi nedeniyle Şereflikoçhisar İlçesi E-90 karayolu orta refüjde bulunan ağaçların ve yeşil alanların bakımlarının yapılması komisyonumuzca </w:t>
      </w:r>
      <w:r w:rsidRPr="000A7E2A">
        <w:t>uygun görülmüştür.</w:t>
      </w:r>
    </w:p>
    <w:p w:rsidR="00997EFB" w:rsidRDefault="00997EFB" w:rsidP="00997EFB">
      <w:pPr>
        <w:pStyle w:val="GvdeMetniGirintisi2"/>
      </w:pPr>
    </w:p>
    <w:p w:rsidR="00997EFB" w:rsidRDefault="00997EFB" w:rsidP="00997EFB">
      <w:pPr>
        <w:jc w:val="both"/>
      </w:pPr>
      <w:r>
        <w:tab/>
        <w:t>Raporumuz Büyükşehir Belediye Meclisinin Onayına arz olunur.</w:t>
      </w:r>
    </w:p>
    <w:p w:rsidR="00997EFB" w:rsidRDefault="00997EFB" w:rsidP="00997EFB">
      <w:pPr>
        <w:jc w:val="both"/>
      </w:pPr>
    </w:p>
    <w:p w:rsidR="00997EFB" w:rsidRDefault="00997EFB" w:rsidP="00997EFB">
      <w:pPr>
        <w:jc w:val="both"/>
      </w:pPr>
    </w:p>
    <w:p w:rsidR="00997EFB" w:rsidRDefault="00997EFB" w:rsidP="00997EFB">
      <w:pPr>
        <w:jc w:val="both"/>
      </w:pPr>
    </w:p>
    <w:p w:rsidR="00997EFB" w:rsidRDefault="00997EFB" w:rsidP="00997EFB"/>
    <w:p w:rsidR="00997EFB" w:rsidRPr="00F36187" w:rsidRDefault="00997EFB" w:rsidP="00997EFB"/>
    <w:p w:rsidR="00997EFB" w:rsidRDefault="00997EFB" w:rsidP="00997EFB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997EFB" w:rsidTr="00787646">
        <w:trPr>
          <w:trHeight w:val="1380"/>
        </w:trPr>
        <w:tc>
          <w:tcPr>
            <w:tcW w:w="3238" w:type="dxa"/>
          </w:tcPr>
          <w:p w:rsidR="00997EFB" w:rsidRDefault="00997EFB" w:rsidP="00787646">
            <w:pPr>
              <w:jc w:val="center"/>
            </w:pPr>
            <w:r>
              <w:t>Cafer Tayyar ALTUĞ</w:t>
            </w:r>
          </w:p>
          <w:p w:rsidR="00997EFB" w:rsidRDefault="00997EFB" w:rsidP="00787646">
            <w:pPr>
              <w:jc w:val="center"/>
            </w:pPr>
            <w:r w:rsidRPr="009E0458">
              <w:t>Komisyon Başkanı</w:t>
            </w:r>
          </w:p>
          <w:p w:rsidR="00997EFB" w:rsidRPr="009E0458" w:rsidRDefault="00997EFB" w:rsidP="00787646">
            <w:pPr>
              <w:jc w:val="center"/>
            </w:pPr>
          </w:p>
        </w:tc>
        <w:tc>
          <w:tcPr>
            <w:tcW w:w="3239" w:type="dxa"/>
          </w:tcPr>
          <w:p w:rsidR="00997EFB" w:rsidRDefault="00997EFB" w:rsidP="00787646">
            <w:pPr>
              <w:jc w:val="center"/>
            </w:pPr>
            <w:r>
              <w:t>Emre ARSLANTAŞ</w:t>
            </w:r>
          </w:p>
          <w:p w:rsidR="00997EFB" w:rsidRPr="009E0458" w:rsidRDefault="00997EFB" w:rsidP="00787646">
            <w:pPr>
              <w:jc w:val="center"/>
            </w:pPr>
            <w:r w:rsidRPr="009E0458">
              <w:t>Başkan Vekili</w:t>
            </w:r>
          </w:p>
          <w:p w:rsidR="00997EFB" w:rsidRPr="009E0458" w:rsidRDefault="00997EFB" w:rsidP="00787646">
            <w:pPr>
              <w:jc w:val="center"/>
            </w:pPr>
          </w:p>
        </w:tc>
        <w:tc>
          <w:tcPr>
            <w:tcW w:w="3239" w:type="dxa"/>
          </w:tcPr>
          <w:p w:rsidR="00997EFB" w:rsidRDefault="00997EFB" w:rsidP="00787646">
            <w:pPr>
              <w:jc w:val="center"/>
            </w:pPr>
            <w:r>
              <w:t>Bekir YILDIZ</w:t>
            </w:r>
          </w:p>
          <w:p w:rsidR="00997EFB" w:rsidRPr="009E0458" w:rsidRDefault="00997EFB" w:rsidP="00787646">
            <w:pPr>
              <w:jc w:val="center"/>
            </w:pPr>
            <w:r w:rsidRPr="009E0458">
              <w:t>Üye</w:t>
            </w:r>
          </w:p>
          <w:p w:rsidR="00997EFB" w:rsidRPr="009E0458" w:rsidRDefault="00997EFB" w:rsidP="00787646">
            <w:pPr>
              <w:jc w:val="center"/>
            </w:pPr>
          </w:p>
        </w:tc>
      </w:tr>
      <w:tr w:rsidR="00997EFB" w:rsidTr="00787646">
        <w:trPr>
          <w:trHeight w:val="1380"/>
        </w:trPr>
        <w:tc>
          <w:tcPr>
            <w:tcW w:w="3238" w:type="dxa"/>
            <w:vAlign w:val="center"/>
          </w:tcPr>
          <w:p w:rsidR="00997EFB" w:rsidRPr="009E0458" w:rsidRDefault="00997EFB" w:rsidP="00787646">
            <w:pPr>
              <w:jc w:val="center"/>
            </w:pPr>
          </w:p>
          <w:p w:rsidR="00997EFB" w:rsidRDefault="00997EFB" w:rsidP="00787646">
            <w:pPr>
              <w:jc w:val="center"/>
            </w:pPr>
            <w:r>
              <w:t>Ertuğrul ÇETİN</w:t>
            </w:r>
          </w:p>
          <w:p w:rsidR="00997EFB" w:rsidRPr="009E0458" w:rsidRDefault="00997EFB" w:rsidP="00787646">
            <w:pPr>
              <w:jc w:val="center"/>
            </w:pPr>
            <w:r w:rsidRPr="009E0458">
              <w:t>Üye</w:t>
            </w:r>
          </w:p>
          <w:p w:rsidR="00997EFB" w:rsidRPr="009E0458" w:rsidRDefault="00997EFB" w:rsidP="00787646">
            <w:pPr>
              <w:jc w:val="center"/>
            </w:pPr>
          </w:p>
        </w:tc>
        <w:tc>
          <w:tcPr>
            <w:tcW w:w="3239" w:type="dxa"/>
            <w:vAlign w:val="center"/>
          </w:tcPr>
          <w:p w:rsidR="00997EFB" w:rsidRPr="009E0458" w:rsidRDefault="00997EFB" w:rsidP="00787646">
            <w:pPr>
              <w:jc w:val="center"/>
            </w:pPr>
          </w:p>
          <w:p w:rsidR="00997EFB" w:rsidRDefault="00997EFB" w:rsidP="00787646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997EFB" w:rsidRPr="009E0458" w:rsidRDefault="00997EFB" w:rsidP="00787646">
            <w:pPr>
              <w:jc w:val="center"/>
            </w:pPr>
            <w:r w:rsidRPr="009E0458">
              <w:t>Üye</w:t>
            </w:r>
          </w:p>
          <w:p w:rsidR="00997EFB" w:rsidRPr="009E0458" w:rsidRDefault="00997EFB" w:rsidP="00787646">
            <w:pPr>
              <w:jc w:val="center"/>
            </w:pPr>
          </w:p>
        </w:tc>
        <w:tc>
          <w:tcPr>
            <w:tcW w:w="3239" w:type="dxa"/>
            <w:vAlign w:val="center"/>
          </w:tcPr>
          <w:p w:rsidR="00997EFB" w:rsidRPr="009E0458" w:rsidRDefault="00997EFB" w:rsidP="00787646">
            <w:pPr>
              <w:jc w:val="center"/>
            </w:pPr>
          </w:p>
          <w:p w:rsidR="00997EFB" w:rsidRDefault="00997EFB" w:rsidP="00787646">
            <w:pPr>
              <w:jc w:val="center"/>
            </w:pPr>
            <w:r>
              <w:t>Edip BALCI</w:t>
            </w:r>
          </w:p>
          <w:p w:rsidR="00997EFB" w:rsidRPr="009E0458" w:rsidRDefault="00997EFB" w:rsidP="00787646">
            <w:pPr>
              <w:jc w:val="center"/>
            </w:pPr>
            <w:r w:rsidRPr="009E0458">
              <w:t>Üye</w:t>
            </w:r>
          </w:p>
          <w:p w:rsidR="00997EFB" w:rsidRPr="009E0458" w:rsidRDefault="00997EFB" w:rsidP="00787646">
            <w:pPr>
              <w:jc w:val="center"/>
            </w:pPr>
          </w:p>
        </w:tc>
      </w:tr>
      <w:tr w:rsidR="00997EFB" w:rsidTr="00787646">
        <w:trPr>
          <w:trHeight w:val="1380"/>
        </w:trPr>
        <w:tc>
          <w:tcPr>
            <w:tcW w:w="3238" w:type="dxa"/>
            <w:vAlign w:val="bottom"/>
          </w:tcPr>
          <w:p w:rsidR="00997EFB" w:rsidRPr="009E0458" w:rsidRDefault="00997EFB" w:rsidP="00787646">
            <w:pPr>
              <w:jc w:val="center"/>
            </w:pPr>
          </w:p>
          <w:p w:rsidR="00997EFB" w:rsidRPr="009E0458" w:rsidRDefault="00997EFB" w:rsidP="00787646">
            <w:pPr>
              <w:jc w:val="center"/>
            </w:pPr>
          </w:p>
          <w:p w:rsidR="00997EFB" w:rsidRPr="009E0458" w:rsidRDefault="00997EFB" w:rsidP="00787646">
            <w:pPr>
              <w:jc w:val="center"/>
            </w:pPr>
          </w:p>
          <w:p w:rsidR="00997EFB" w:rsidRDefault="00997EFB" w:rsidP="00787646">
            <w:pPr>
              <w:jc w:val="center"/>
            </w:pPr>
            <w:r>
              <w:t>İdris Yavuz CENGİZ</w:t>
            </w:r>
          </w:p>
          <w:p w:rsidR="00997EFB" w:rsidRPr="009E0458" w:rsidRDefault="00997EFB" w:rsidP="00787646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997EFB" w:rsidRPr="009E0458" w:rsidRDefault="00997EFB" w:rsidP="00787646">
            <w:pPr>
              <w:jc w:val="center"/>
            </w:pPr>
          </w:p>
          <w:p w:rsidR="00997EFB" w:rsidRPr="009E0458" w:rsidRDefault="00997EFB" w:rsidP="00787646">
            <w:pPr>
              <w:jc w:val="center"/>
            </w:pPr>
          </w:p>
          <w:p w:rsidR="00997EFB" w:rsidRPr="009E0458" w:rsidRDefault="00997EFB" w:rsidP="00787646">
            <w:pPr>
              <w:jc w:val="center"/>
            </w:pPr>
          </w:p>
          <w:p w:rsidR="00997EFB" w:rsidRDefault="00997EFB" w:rsidP="00787646">
            <w:pPr>
              <w:jc w:val="center"/>
            </w:pPr>
            <w:r>
              <w:t>Sinan DAŞTAN</w:t>
            </w:r>
          </w:p>
          <w:p w:rsidR="00997EFB" w:rsidRPr="009E0458" w:rsidRDefault="00997EFB" w:rsidP="00787646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997EFB" w:rsidRPr="009E0458" w:rsidRDefault="00997EFB" w:rsidP="00787646">
            <w:pPr>
              <w:jc w:val="center"/>
            </w:pPr>
          </w:p>
          <w:p w:rsidR="00997EFB" w:rsidRPr="009E0458" w:rsidRDefault="00997EFB" w:rsidP="00787646">
            <w:pPr>
              <w:jc w:val="center"/>
            </w:pPr>
          </w:p>
          <w:p w:rsidR="00997EFB" w:rsidRPr="009E0458" w:rsidRDefault="00997EFB" w:rsidP="00787646">
            <w:pPr>
              <w:jc w:val="center"/>
            </w:pPr>
          </w:p>
          <w:p w:rsidR="00997EFB" w:rsidRDefault="00997EFB" w:rsidP="00787646">
            <w:pPr>
              <w:jc w:val="center"/>
            </w:pPr>
            <w:r>
              <w:t>Ayhan YAĞCI</w:t>
            </w:r>
          </w:p>
          <w:p w:rsidR="00997EFB" w:rsidRPr="009E0458" w:rsidRDefault="00997EFB" w:rsidP="00787646">
            <w:pPr>
              <w:jc w:val="center"/>
            </w:pPr>
            <w:r w:rsidRPr="009E0458">
              <w:t>Üye</w:t>
            </w:r>
          </w:p>
        </w:tc>
      </w:tr>
    </w:tbl>
    <w:p w:rsidR="00997EFB" w:rsidRDefault="00997EFB" w:rsidP="00997EFB"/>
    <w:p w:rsidR="00997EFB" w:rsidRPr="00F36187" w:rsidRDefault="00997EFB" w:rsidP="00997EFB">
      <w:pPr>
        <w:ind w:firstLine="708"/>
      </w:pPr>
    </w:p>
    <w:p w:rsidR="00997EFB" w:rsidRDefault="00997EFB" w:rsidP="004C1C22">
      <w:pPr>
        <w:ind w:left="20" w:right="20" w:firstLine="688"/>
        <w:jc w:val="both"/>
      </w:pPr>
    </w:p>
    <w:sectPr w:rsidR="00997EF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5C" w:rsidRDefault="00CC245C" w:rsidP="007A5AB5">
      <w:r>
        <w:separator/>
      </w:r>
    </w:p>
  </w:endnote>
  <w:endnote w:type="continuationSeparator" w:id="1">
    <w:p w:rsidR="00CC245C" w:rsidRDefault="00CC245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5C" w:rsidRDefault="00CC245C" w:rsidP="007A5AB5">
      <w:r>
        <w:separator/>
      </w:r>
    </w:p>
  </w:footnote>
  <w:footnote w:type="continuationSeparator" w:id="1">
    <w:p w:rsidR="00CC245C" w:rsidRDefault="00CC245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361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3FFB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B4D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2FCF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41D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02C3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AA7"/>
    <w:rsid w:val="00406C6A"/>
    <w:rsid w:val="00406E13"/>
    <w:rsid w:val="0040731F"/>
    <w:rsid w:val="004111B7"/>
    <w:rsid w:val="00412878"/>
    <w:rsid w:val="00413BBE"/>
    <w:rsid w:val="0041401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0C2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4E31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36B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4984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5D9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6AD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053B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2E69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0B3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97EFB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983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8DD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672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41D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16EF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A9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36AF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5E61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45C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EAC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DDF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BD3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3E65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187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2200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2020-03-16T11:02:00Z</cp:lastPrinted>
  <dcterms:created xsi:type="dcterms:W3CDTF">2020-03-16T11:06:00Z</dcterms:created>
  <dcterms:modified xsi:type="dcterms:W3CDTF">2020-06-04T11:30:00Z</dcterms:modified>
</cp:coreProperties>
</file>