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EC55FD">
        <w:trPr>
          <w:trHeight w:val="1152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EC55FD" w:rsidRDefault="00EC55FD" w:rsidP="00841632">
      <w:pPr>
        <w:jc w:val="both"/>
      </w:pPr>
    </w:p>
    <w:p w:rsidR="00EC55FD" w:rsidRDefault="002856BD" w:rsidP="003B19C5">
      <w:pPr>
        <w:jc w:val="both"/>
      </w:pPr>
      <w:r>
        <w:t>Karar No:</w:t>
      </w:r>
      <w:r w:rsidR="007E7FE3">
        <w:t>1</w:t>
      </w:r>
      <w:r w:rsidR="002C3BEA">
        <w:t>676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396385">
        <w:t xml:space="preserve">   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EC55FD" w:rsidRDefault="002856BD" w:rsidP="00BE12F2">
      <w:pPr>
        <w:ind w:left="2844" w:right="543" w:firstLine="696"/>
      </w:pPr>
      <w:r>
        <w:t xml:space="preserve">        K A R A R</w:t>
      </w:r>
    </w:p>
    <w:p w:rsidR="00EC55FD" w:rsidRDefault="00EC55FD" w:rsidP="00BE12F2">
      <w:pPr>
        <w:ind w:left="2844" w:right="543" w:firstLine="696"/>
      </w:pPr>
    </w:p>
    <w:p w:rsidR="001D5E5F" w:rsidRPr="00A3479E" w:rsidRDefault="001D5E5F" w:rsidP="00BE12F2">
      <w:pPr>
        <w:ind w:left="2844" w:right="543" w:firstLine="696"/>
      </w:pPr>
    </w:p>
    <w:p w:rsidR="004B5F02" w:rsidRPr="002C3BEA" w:rsidRDefault="002C3BEA" w:rsidP="009F01B7">
      <w:pPr>
        <w:ind w:firstLine="709"/>
        <w:jc w:val="both"/>
      </w:pPr>
      <w:r w:rsidRPr="002C3BEA">
        <w:t xml:space="preserve">Keçiören İlçesi </w:t>
      </w:r>
      <w:proofErr w:type="spellStart"/>
      <w:r w:rsidRPr="002C3BEA">
        <w:t>Sancaktepe</w:t>
      </w:r>
      <w:proofErr w:type="spellEnd"/>
      <w:r w:rsidRPr="002C3BEA">
        <w:t xml:space="preserve"> Mahallesi 31501 ada 1, 2, 3 ve 4 parsellerde 1/1000 ölçekli uygulama imar plan değişikliğine</w:t>
      </w:r>
      <w:r w:rsidR="00B61929" w:rsidRPr="002C3BEA">
        <w:t xml:space="preserve"> </w:t>
      </w:r>
      <w:r w:rsidR="00CF16A6" w:rsidRPr="002C3BEA">
        <w:t xml:space="preserve">ilişkin </w:t>
      </w:r>
      <w:r w:rsidR="001D5E5F" w:rsidRPr="002C3BEA">
        <w:t>İmar ve Bayındırlık Ko</w:t>
      </w:r>
      <w:r w:rsidR="00E34099" w:rsidRPr="002C3BEA">
        <w:t>misyonunun 25</w:t>
      </w:r>
      <w:r w:rsidR="00CF16A6" w:rsidRPr="002C3BEA">
        <w:t xml:space="preserve">.11.2020 gün ve </w:t>
      </w:r>
      <w:r w:rsidRPr="002C3BEA">
        <w:t>461</w:t>
      </w:r>
      <w:r w:rsidR="00CF16A6" w:rsidRPr="002C3BEA">
        <w:t xml:space="preserve"> sayılı raporu Büyükşehir Belediye Meclisimizin </w:t>
      </w:r>
      <w:r w:rsidR="001D5E5F" w:rsidRPr="002C3BEA">
        <w:t>10.12.2020</w:t>
      </w:r>
      <w:r w:rsidR="00CF16A6" w:rsidRPr="002C3BEA">
        <w:t xml:space="preserve"> tarihli toplantısında okundu.</w:t>
      </w:r>
    </w:p>
    <w:p w:rsidR="002C3BEA" w:rsidRPr="002C3BEA" w:rsidRDefault="003E6C7A" w:rsidP="002C3BEA">
      <w:pPr>
        <w:pStyle w:val="Style6"/>
        <w:widowControl/>
        <w:spacing w:before="23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2C3BEA">
        <w:t xml:space="preserve">Konu üzerinde yapılan görüşmelerden sonra; </w:t>
      </w:r>
      <w:r w:rsidR="002C3BEA" w:rsidRPr="002C3BEA">
        <w:rPr>
          <w:rStyle w:val="FontStyle13"/>
          <w:b w:val="0"/>
          <w:i w:val="0"/>
          <w:sz w:val="24"/>
          <w:szCs w:val="24"/>
        </w:rPr>
        <w:t xml:space="preserve">Keçiören Belediyesi Yazı İşleri Müdürlüğü'nün 02.09.2020 gün E.1532 sayılı yazısı ile Keçiören Belediye Meclisi'nin 01.09.2020 gün ve 367 sayılı kararı ile uygun görülen </w:t>
      </w:r>
      <w:proofErr w:type="spellStart"/>
      <w:r w:rsidR="002C3BEA" w:rsidRPr="002C3BEA">
        <w:rPr>
          <w:rStyle w:val="FontStyle13"/>
          <w:b w:val="0"/>
          <w:i w:val="0"/>
          <w:sz w:val="24"/>
          <w:szCs w:val="24"/>
        </w:rPr>
        <w:t>Sancaktepe</w:t>
      </w:r>
      <w:proofErr w:type="spellEnd"/>
      <w:r w:rsidR="002C3BEA" w:rsidRPr="002C3BEA">
        <w:rPr>
          <w:rStyle w:val="FontStyle13"/>
          <w:b w:val="0"/>
          <w:i w:val="0"/>
          <w:sz w:val="24"/>
          <w:szCs w:val="24"/>
        </w:rPr>
        <w:t xml:space="preserve"> Mahallesi 31501 ada </w:t>
      </w:r>
      <w:proofErr w:type="gramStart"/>
      <w:r w:rsidR="002C3BEA" w:rsidRPr="002C3BEA">
        <w:rPr>
          <w:rStyle w:val="FontStyle13"/>
          <w:b w:val="0"/>
          <w:i w:val="0"/>
          <w:sz w:val="24"/>
          <w:szCs w:val="24"/>
        </w:rPr>
        <w:t>1,2,3,4</w:t>
      </w:r>
      <w:proofErr w:type="gramEnd"/>
      <w:r w:rsidR="002C3BEA" w:rsidRPr="002C3BEA">
        <w:rPr>
          <w:rStyle w:val="FontStyle13"/>
          <w:b w:val="0"/>
          <w:i w:val="0"/>
          <w:sz w:val="24"/>
          <w:szCs w:val="24"/>
        </w:rPr>
        <w:t xml:space="preserve"> sayılı parsellere ilişkin 1/1000 ölçekli uygulama imar planı değişikliği 5216 sayılı Yasanın 14.Maddesi uyarınca İmar ve Şehircilik Dairesi Başkanlığınca sunulduğu,</w:t>
      </w:r>
    </w:p>
    <w:p w:rsidR="002C3BEA" w:rsidRPr="002C3BEA" w:rsidRDefault="002C3BEA" w:rsidP="002C3BEA">
      <w:pPr>
        <w:pStyle w:val="Style6"/>
        <w:widowControl/>
        <w:spacing w:before="230"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2C3BEA">
        <w:rPr>
          <w:rStyle w:val="FontStyle13"/>
          <w:b w:val="0"/>
          <w:i w:val="0"/>
          <w:sz w:val="24"/>
          <w:szCs w:val="24"/>
        </w:rPr>
        <w:t>Yapılan incelemede:</w:t>
      </w:r>
    </w:p>
    <w:p w:rsidR="002C3BEA" w:rsidRPr="002C3BEA" w:rsidRDefault="002C3BEA" w:rsidP="002C3BEA">
      <w:pPr>
        <w:pStyle w:val="Style6"/>
        <w:widowControl/>
        <w:spacing w:before="230"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2C3BEA">
        <w:rPr>
          <w:rStyle w:val="FontStyle13"/>
          <w:b w:val="0"/>
          <w:i w:val="0"/>
          <w:sz w:val="24"/>
          <w:szCs w:val="24"/>
        </w:rPr>
        <w:t>31501 ada 1,2, 3 ve 4 sayılı parsellerin 2702 m</w:t>
      </w:r>
      <w:r w:rsidRPr="002C3BEA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2C3BEA">
        <w:rPr>
          <w:rStyle w:val="FontStyle13"/>
          <w:b w:val="0"/>
          <w:i w:val="0"/>
          <w:sz w:val="24"/>
          <w:szCs w:val="24"/>
        </w:rPr>
        <w:t xml:space="preserve"> büyüklüğünde ve mülkiyetinin özel mülkiyete (Şahıs) ait olduğu,</w:t>
      </w:r>
    </w:p>
    <w:p w:rsidR="002C3BEA" w:rsidRPr="002C3BEA" w:rsidRDefault="002C3BEA" w:rsidP="002C3BEA">
      <w:pPr>
        <w:pStyle w:val="Style6"/>
        <w:widowControl/>
        <w:spacing w:before="221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2C3BEA">
        <w:rPr>
          <w:rStyle w:val="FontStyle13"/>
          <w:b w:val="0"/>
          <w:i w:val="0"/>
          <w:sz w:val="24"/>
          <w:szCs w:val="24"/>
        </w:rPr>
        <w:t xml:space="preserve">Söz konusu ada/parsellerin Keçiören Belediye Meclisinin </w:t>
      </w:r>
      <w:proofErr w:type="gramStart"/>
      <w:r w:rsidRPr="002C3BEA">
        <w:rPr>
          <w:rStyle w:val="FontStyle13"/>
          <w:b w:val="0"/>
          <w:i w:val="0"/>
          <w:sz w:val="24"/>
          <w:szCs w:val="24"/>
        </w:rPr>
        <w:t>03/05/2005</w:t>
      </w:r>
      <w:proofErr w:type="gramEnd"/>
      <w:r w:rsidRPr="002C3BEA">
        <w:rPr>
          <w:rStyle w:val="FontStyle13"/>
          <w:b w:val="0"/>
          <w:i w:val="0"/>
          <w:sz w:val="24"/>
          <w:szCs w:val="24"/>
        </w:rPr>
        <w:t xml:space="preserve"> tarih ve 129 sayılı kararıyla Ankara Büyükşehir Belediye Meclisinin 09/08/2005 tarih ve 2153 sayılı kararıyla onaylanan </w:t>
      </w:r>
      <w:proofErr w:type="spellStart"/>
      <w:r w:rsidRPr="002C3BEA">
        <w:rPr>
          <w:rStyle w:val="FontStyle13"/>
          <w:b w:val="0"/>
          <w:i w:val="0"/>
          <w:sz w:val="24"/>
          <w:szCs w:val="24"/>
        </w:rPr>
        <w:t>Sancaktepe</w:t>
      </w:r>
      <w:proofErr w:type="spellEnd"/>
      <w:r w:rsidRPr="002C3BEA">
        <w:rPr>
          <w:rStyle w:val="FontStyle13"/>
          <w:b w:val="0"/>
          <w:i w:val="0"/>
          <w:sz w:val="24"/>
          <w:szCs w:val="24"/>
        </w:rPr>
        <w:t xml:space="preserve"> İmar Planı Revizyonu kapsamında kaldığı, 31501 ada 1 ve 2 sayılı parsellerin Bitişik Nizam 4 katlı </w:t>
      </w:r>
      <w:proofErr w:type="spellStart"/>
      <w:r w:rsidRPr="002C3BEA">
        <w:rPr>
          <w:rStyle w:val="FontStyle13"/>
          <w:b w:val="0"/>
          <w:i w:val="0"/>
          <w:sz w:val="24"/>
          <w:szCs w:val="24"/>
        </w:rPr>
        <w:t>Taks</w:t>
      </w:r>
      <w:proofErr w:type="spellEnd"/>
      <w:r w:rsidRPr="002C3BEA">
        <w:rPr>
          <w:rStyle w:val="FontStyle13"/>
          <w:b w:val="0"/>
          <w:i w:val="0"/>
          <w:sz w:val="24"/>
          <w:szCs w:val="24"/>
        </w:rPr>
        <w:t xml:space="preserve">:0.40 </w:t>
      </w:r>
      <w:proofErr w:type="spellStart"/>
      <w:r w:rsidRPr="002C3BEA">
        <w:rPr>
          <w:rStyle w:val="FontStyle13"/>
          <w:b w:val="0"/>
          <w:i w:val="0"/>
          <w:sz w:val="24"/>
          <w:szCs w:val="24"/>
        </w:rPr>
        <w:t>Kaks</w:t>
      </w:r>
      <w:proofErr w:type="spellEnd"/>
      <w:r w:rsidRPr="002C3BEA">
        <w:rPr>
          <w:rStyle w:val="FontStyle13"/>
          <w:b w:val="0"/>
          <w:i w:val="0"/>
          <w:sz w:val="24"/>
          <w:szCs w:val="24"/>
        </w:rPr>
        <w:t xml:space="preserve">:1.60, 31501 ada 3 ve 4 sayılı parsellerin Ayrık Nizam 4 katlı </w:t>
      </w:r>
      <w:proofErr w:type="spellStart"/>
      <w:r w:rsidRPr="002C3BEA">
        <w:rPr>
          <w:rStyle w:val="FontStyle13"/>
          <w:b w:val="0"/>
          <w:i w:val="0"/>
          <w:sz w:val="24"/>
          <w:szCs w:val="24"/>
        </w:rPr>
        <w:t>Taks</w:t>
      </w:r>
      <w:proofErr w:type="spellEnd"/>
      <w:r w:rsidRPr="002C3BEA">
        <w:rPr>
          <w:rStyle w:val="FontStyle13"/>
          <w:b w:val="0"/>
          <w:i w:val="0"/>
          <w:sz w:val="24"/>
          <w:szCs w:val="24"/>
        </w:rPr>
        <w:t xml:space="preserve">:0.40 </w:t>
      </w:r>
      <w:proofErr w:type="spellStart"/>
      <w:r w:rsidRPr="002C3BEA">
        <w:rPr>
          <w:rStyle w:val="FontStyle13"/>
          <w:b w:val="0"/>
          <w:i w:val="0"/>
          <w:sz w:val="24"/>
          <w:szCs w:val="24"/>
        </w:rPr>
        <w:t>Kaks</w:t>
      </w:r>
      <w:proofErr w:type="spellEnd"/>
      <w:r w:rsidRPr="002C3BEA">
        <w:rPr>
          <w:rStyle w:val="FontStyle13"/>
          <w:b w:val="0"/>
          <w:i w:val="0"/>
          <w:sz w:val="24"/>
          <w:szCs w:val="24"/>
        </w:rPr>
        <w:t>:1.60 Konut Alanı olduğu,</w:t>
      </w:r>
    </w:p>
    <w:p w:rsidR="002C3BEA" w:rsidRPr="002C3BEA" w:rsidRDefault="002C3BEA" w:rsidP="002C3BEA">
      <w:pPr>
        <w:pStyle w:val="Style6"/>
        <w:widowControl/>
        <w:spacing w:before="23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2C3BEA">
        <w:rPr>
          <w:rStyle w:val="FontStyle13"/>
          <w:b w:val="0"/>
          <w:i w:val="0"/>
          <w:sz w:val="24"/>
          <w:szCs w:val="24"/>
        </w:rPr>
        <w:t xml:space="preserve">Parsel sahiplerinin başvurusu üzerine 31501 ada 1, 2, 3 ve 4 sayılı parsellerin tevhit edilerek kat yüksekliğinin arttırılmasının istenildiği, talebe istinaden 1/5000 ölçekli Nazım İmar Planı Değişikliğinin yapıldığı, yapılan plan değişikliğinin Ankara Büyükşehir Belediye Meclisinin </w:t>
      </w:r>
      <w:proofErr w:type="gramStart"/>
      <w:r w:rsidRPr="002C3BEA">
        <w:rPr>
          <w:rStyle w:val="FontStyle13"/>
          <w:b w:val="0"/>
          <w:i w:val="0"/>
          <w:sz w:val="24"/>
          <w:szCs w:val="24"/>
        </w:rPr>
        <w:t>09/08/2018</w:t>
      </w:r>
      <w:proofErr w:type="gramEnd"/>
      <w:r w:rsidRPr="002C3BEA">
        <w:rPr>
          <w:rStyle w:val="FontStyle13"/>
          <w:b w:val="0"/>
          <w:i w:val="0"/>
          <w:sz w:val="24"/>
          <w:szCs w:val="24"/>
        </w:rPr>
        <w:t xml:space="preserve"> tarih ve 1274 sayılı kararıyla onaylandığı, 1/5000 ölçekli Nazım İmar Planına göre yapılaşma koşullarının "Muadil İnşaat Alanı aşılamaz, </w:t>
      </w:r>
      <w:proofErr w:type="spellStart"/>
      <w:r w:rsidRPr="002C3BEA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2C3BEA">
        <w:rPr>
          <w:rStyle w:val="FontStyle13"/>
          <w:b w:val="0"/>
          <w:i w:val="0"/>
          <w:sz w:val="24"/>
          <w:szCs w:val="24"/>
        </w:rPr>
        <w:t>:12 kat ve Konut + Ticaret Alanı olarak belirlendiği,</w:t>
      </w:r>
    </w:p>
    <w:p w:rsidR="002C3BEA" w:rsidRPr="002C3BEA" w:rsidRDefault="002C3BEA" w:rsidP="002C3BEA">
      <w:pPr>
        <w:pStyle w:val="Style6"/>
        <w:widowControl/>
        <w:spacing w:before="23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2C3BEA">
        <w:rPr>
          <w:rStyle w:val="FontStyle13"/>
          <w:b w:val="0"/>
          <w:i w:val="0"/>
          <w:sz w:val="24"/>
          <w:szCs w:val="24"/>
        </w:rPr>
        <w:t>1/5000 ölçekli Nazım İmar Planı Değişikliğine istinaden plan müellifi tarafından 1/1000 ölçekli Uygulama İmar Planı Değişikliğinin hazırlandığı ve 5 adet plan notunun önerildiği, Plan Notları:</w:t>
      </w:r>
    </w:p>
    <w:p w:rsidR="002C3BEA" w:rsidRPr="002C3BEA" w:rsidRDefault="002C3BEA" w:rsidP="002C3BEA">
      <w:pPr>
        <w:pStyle w:val="Style8"/>
        <w:widowControl/>
        <w:numPr>
          <w:ilvl w:val="0"/>
          <w:numId w:val="50"/>
        </w:numPr>
        <w:tabs>
          <w:tab w:val="left" w:pos="1205"/>
        </w:tabs>
        <w:spacing w:before="10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2C3BEA">
        <w:rPr>
          <w:rStyle w:val="FontStyle13"/>
          <w:b w:val="0"/>
          <w:i w:val="0"/>
          <w:sz w:val="24"/>
          <w:szCs w:val="24"/>
        </w:rPr>
        <w:t>Planda A ile gösterilen parsel 31501 ada 1,2, 3 ve 4 numaralı parsellerin birleştirilmesinden oluşturulacaktır. Alanda en fazla %20 ticaret yapılacaktır.</w:t>
      </w:r>
    </w:p>
    <w:p w:rsidR="002C3BEA" w:rsidRPr="002C3BEA" w:rsidRDefault="002C3BEA" w:rsidP="002C3BEA">
      <w:pPr>
        <w:pStyle w:val="Style8"/>
        <w:widowControl/>
        <w:numPr>
          <w:ilvl w:val="0"/>
          <w:numId w:val="50"/>
        </w:numPr>
        <w:tabs>
          <w:tab w:val="left" w:pos="1205"/>
        </w:tabs>
        <w:spacing w:before="10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2C3BEA">
        <w:rPr>
          <w:rStyle w:val="FontStyle13"/>
          <w:b w:val="0"/>
          <w:i w:val="0"/>
          <w:sz w:val="24"/>
          <w:szCs w:val="24"/>
        </w:rPr>
        <w:t xml:space="preserve">A ile gösterilen parselde toplam inşaat alanı </w:t>
      </w:r>
      <w:proofErr w:type="gramStart"/>
      <w:r w:rsidRPr="002C3BEA">
        <w:rPr>
          <w:rStyle w:val="FontStyle13"/>
          <w:b w:val="0"/>
          <w:i w:val="0"/>
          <w:sz w:val="24"/>
          <w:szCs w:val="24"/>
        </w:rPr>
        <w:t>4262.12</w:t>
      </w:r>
      <w:proofErr w:type="gramEnd"/>
      <w:r w:rsidRPr="002C3BEA">
        <w:rPr>
          <w:rStyle w:val="FontStyle13"/>
          <w:b w:val="0"/>
          <w:i w:val="0"/>
          <w:sz w:val="24"/>
          <w:szCs w:val="24"/>
        </w:rPr>
        <w:t xml:space="preserve"> m2'dir. </w:t>
      </w:r>
      <w:proofErr w:type="spellStart"/>
      <w:r w:rsidRPr="002C3BEA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2C3BEA">
        <w:rPr>
          <w:rStyle w:val="FontStyle13"/>
          <w:b w:val="0"/>
          <w:i w:val="0"/>
          <w:sz w:val="24"/>
          <w:szCs w:val="24"/>
        </w:rPr>
        <w:t>:8 kattır.</w:t>
      </w:r>
    </w:p>
    <w:p w:rsidR="002C3BEA" w:rsidRPr="002C3BEA" w:rsidRDefault="002C3BEA" w:rsidP="002C3BEA">
      <w:pPr>
        <w:pStyle w:val="Style8"/>
        <w:widowControl/>
        <w:numPr>
          <w:ilvl w:val="0"/>
          <w:numId w:val="50"/>
        </w:numPr>
        <w:tabs>
          <w:tab w:val="left" w:pos="1205"/>
        </w:tabs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2C3BEA">
        <w:rPr>
          <w:rStyle w:val="FontStyle13"/>
          <w:b w:val="0"/>
          <w:i w:val="0"/>
          <w:sz w:val="24"/>
          <w:szCs w:val="24"/>
        </w:rPr>
        <w:t xml:space="preserve">Binaların giriş kotları 1/500 ölçekli vaziyet planında belirlenir. Binalar geniş yoldan veya tabii zeminden kotlandırılabilir. Zemin kat + 1.50 metrede tesis edilebilir. +/-0.00 kotuna göre inşaat alanında ön, yan ve arka cephelerde, yol cephesi </w:t>
      </w:r>
      <w:proofErr w:type="gramStart"/>
      <w:r w:rsidRPr="002C3BEA">
        <w:rPr>
          <w:rStyle w:val="FontStyle13"/>
          <w:b w:val="0"/>
          <w:i w:val="0"/>
          <w:sz w:val="24"/>
          <w:szCs w:val="24"/>
        </w:rPr>
        <w:t>dahil</w:t>
      </w:r>
      <w:proofErr w:type="gramEnd"/>
      <w:r w:rsidRPr="002C3BEA">
        <w:rPr>
          <w:rStyle w:val="FontStyle13"/>
          <w:b w:val="0"/>
          <w:i w:val="0"/>
          <w:sz w:val="24"/>
          <w:szCs w:val="24"/>
        </w:rPr>
        <w:t xml:space="preserve"> olmak üzere en düşük kota göre kazı veya dolgu yapılabilir.</w:t>
      </w:r>
    </w:p>
    <w:p w:rsidR="002C3BEA" w:rsidRPr="002C3BEA" w:rsidRDefault="002C3BEA" w:rsidP="002C3BEA">
      <w:pPr>
        <w:pStyle w:val="Style8"/>
        <w:widowControl/>
        <w:numPr>
          <w:ilvl w:val="0"/>
          <w:numId w:val="50"/>
        </w:numPr>
        <w:tabs>
          <w:tab w:val="left" w:pos="1205"/>
        </w:tabs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2C3BEA">
        <w:rPr>
          <w:rStyle w:val="FontStyle13"/>
          <w:b w:val="0"/>
          <w:i w:val="0"/>
          <w:sz w:val="24"/>
          <w:szCs w:val="24"/>
        </w:rPr>
        <w:t xml:space="preserve">Parsel bazında sondajlı ve laboratuar deneylerine dayalı </w:t>
      </w:r>
      <w:proofErr w:type="spellStart"/>
      <w:r w:rsidRPr="002C3BEA">
        <w:rPr>
          <w:rStyle w:val="FontStyle13"/>
          <w:b w:val="0"/>
          <w:i w:val="0"/>
          <w:sz w:val="24"/>
          <w:szCs w:val="24"/>
        </w:rPr>
        <w:t>jeoteknik</w:t>
      </w:r>
      <w:proofErr w:type="spellEnd"/>
      <w:r w:rsidRPr="002C3BEA">
        <w:rPr>
          <w:rStyle w:val="FontStyle13"/>
          <w:b w:val="0"/>
          <w:i w:val="0"/>
          <w:sz w:val="24"/>
          <w:szCs w:val="24"/>
        </w:rPr>
        <w:t xml:space="preserve"> etüt hazırlanarak bu rapora dayalı projelendirme yapılmadan inşaat ruhsatı verilemez.</w:t>
      </w:r>
    </w:p>
    <w:p w:rsidR="002C3BEA" w:rsidRPr="002C3BEA" w:rsidRDefault="002C3BEA" w:rsidP="002C3BEA">
      <w:pPr>
        <w:pStyle w:val="Style8"/>
        <w:widowControl/>
        <w:numPr>
          <w:ilvl w:val="0"/>
          <w:numId w:val="50"/>
        </w:numPr>
        <w:tabs>
          <w:tab w:val="left" w:pos="1205"/>
        </w:tabs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2C3BEA">
        <w:rPr>
          <w:rStyle w:val="FontStyle13"/>
          <w:b w:val="0"/>
          <w:i w:val="0"/>
          <w:sz w:val="24"/>
          <w:szCs w:val="24"/>
        </w:rPr>
        <w:t>Planda belirtilmeyen hususlarda yürürlükteki imar yönetmeliği hükümleri geçerlidir. Şeklindedir.</w:t>
      </w:r>
    </w:p>
    <w:p w:rsidR="002C3BEA" w:rsidRDefault="002C3BEA" w:rsidP="002C3BEA">
      <w:pPr>
        <w:pStyle w:val="Style6"/>
        <w:widowControl/>
        <w:spacing w:line="240" w:lineRule="auto"/>
        <w:ind w:firstLine="709"/>
      </w:pPr>
    </w:p>
    <w:p w:rsidR="002C3BEA" w:rsidRDefault="002C3BEA" w:rsidP="002C3BEA">
      <w:pPr>
        <w:pStyle w:val="Style6"/>
        <w:widowControl/>
        <w:spacing w:line="240" w:lineRule="auto"/>
        <w:ind w:firstLine="709"/>
      </w:pPr>
    </w:p>
    <w:p w:rsidR="002C3BEA" w:rsidRDefault="002C3BEA" w:rsidP="002C3BEA">
      <w:pPr>
        <w:pStyle w:val="Style6"/>
        <w:widowControl/>
        <w:spacing w:line="240" w:lineRule="auto"/>
        <w:ind w:firstLine="709"/>
      </w:pPr>
    </w:p>
    <w:p w:rsidR="002C3BEA" w:rsidRDefault="002C3BEA" w:rsidP="002C3BEA">
      <w:pPr>
        <w:pStyle w:val="Style6"/>
        <w:widowControl/>
        <w:spacing w:line="240" w:lineRule="auto"/>
        <w:ind w:firstLine="709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2C3BEA" w:rsidTr="000B223F">
        <w:trPr>
          <w:trHeight w:val="1152"/>
        </w:trPr>
        <w:tc>
          <w:tcPr>
            <w:tcW w:w="3085" w:type="dxa"/>
            <w:vAlign w:val="center"/>
          </w:tcPr>
          <w:p w:rsidR="002C3BEA" w:rsidRDefault="002C3BEA" w:rsidP="000B223F">
            <w:pPr>
              <w:jc w:val="center"/>
            </w:pPr>
            <w:r>
              <w:lastRenderedPageBreak/>
              <w:t>T.C.</w:t>
            </w:r>
          </w:p>
          <w:p w:rsidR="002C3BEA" w:rsidRDefault="002C3BEA" w:rsidP="000B223F">
            <w:pPr>
              <w:jc w:val="center"/>
            </w:pPr>
            <w:r>
              <w:t>ANKARA BÜYÜKŞEHİR</w:t>
            </w:r>
          </w:p>
          <w:p w:rsidR="002C3BEA" w:rsidRDefault="002C3BEA" w:rsidP="000B223F">
            <w:pPr>
              <w:jc w:val="center"/>
            </w:pPr>
            <w:r>
              <w:t>BELEDİYE MECLİSİ</w:t>
            </w:r>
          </w:p>
          <w:p w:rsidR="002C3BEA" w:rsidRPr="00841632" w:rsidRDefault="002C3BEA" w:rsidP="000B223F">
            <w:pPr>
              <w:jc w:val="center"/>
            </w:pPr>
          </w:p>
        </w:tc>
      </w:tr>
    </w:tbl>
    <w:p w:rsidR="002C3BEA" w:rsidRDefault="002C3BEA" w:rsidP="002C3BEA">
      <w:pPr>
        <w:jc w:val="both"/>
      </w:pPr>
    </w:p>
    <w:p w:rsidR="002C3BEA" w:rsidRDefault="002C3BEA" w:rsidP="002C3BEA">
      <w:pPr>
        <w:jc w:val="both"/>
      </w:pPr>
    </w:p>
    <w:p w:rsidR="002C3BEA" w:rsidRDefault="002C3BEA" w:rsidP="002C3BEA">
      <w:pPr>
        <w:jc w:val="both"/>
      </w:pPr>
      <w:r>
        <w:t xml:space="preserve">Karar No:1676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10.12.2020</w:t>
      </w:r>
    </w:p>
    <w:p w:rsidR="002C3BEA" w:rsidRDefault="002C3BEA" w:rsidP="002C3BEA">
      <w:pPr>
        <w:jc w:val="both"/>
      </w:pPr>
    </w:p>
    <w:p w:rsidR="002C3BEA" w:rsidRDefault="002C3BEA" w:rsidP="002C3BEA">
      <w:pPr>
        <w:pStyle w:val="Style6"/>
        <w:widowControl/>
        <w:spacing w:line="240" w:lineRule="auto"/>
        <w:jc w:val="center"/>
      </w:pPr>
      <w:r>
        <w:t>-2-</w:t>
      </w:r>
    </w:p>
    <w:p w:rsidR="002C3BEA" w:rsidRDefault="002C3BEA" w:rsidP="002C3BEA">
      <w:pPr>
        <w:pStyle w:val="Style6"/>
        <w:widowControl/>
        <w:spacing w:line="240" w:lineRule="auto"/>
        <w:ind w:firstLine="709"/>
      </w:pPr>
    </w:p>
    <w:p w:rsidR="002C3BEA" w:rsidRDefault="002C3BEA" w:rsidP="002C3BEA">
      <w:pPr>
        <w:pStyle w:val="Style6"/>
        <w:widowControl/>
        <w:spacing w:line="240" w:lineRule="auto"/>
        <w:ind w:firstLine="709"/>
      </w:pPr>
    </w:p>
    <w:p w:rsidR="002C3BEA" w:rsidRPr="002C3BEA" w:rsidRDefault="002C3BEA" w:rsidP="002C3BEA">
      <w:pPr>
        <w:pStyle w:val="Style6"/>
        <w:widowControl/>
        <w:spacing w:line="240" w:lineRule="auto"/>
        <w:ind w:firstLine="709"/>
      </w:pPr>
    </w:p>
    <w:p w:rsidR="002C3BEA" w:rsidRPr="002C3BEA" w:rsidRDefault="002C3BEA" w:rsidP="002C3BEA">
      <w:pPr>
        <w:pStyle w:val="Style6"/>
        <w:widowControl/>
        <w:spacing w:before="10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2C3BEA">
        <w:rPr>
          <w:rStyle w:val="FontStyle13"/>
          <w:b w:val="0"/>
          <w:i w:val="0"/>
          <w:sz w:val="24"/>
          <w:szCs w:val="24"/>
        </w:rPr>
        <w:t>31501 adaya ilişkin sunulan plan değişikliğinin Keçiören Belediye Meclisi'nin 01.09.2020 gün ve 367 sayılı kararıyla uygun görüldüğü,</w:t>
      </w:r>
    </w:p>
    <w:p w:rsidR="002C3BEA" w:rsidRPr="002C3BEA" w:rsidRDefault="002C3BEA" w:rsidP="002C3BEA">
      <w:pPr>
        <w:pStyle w:val="Style6"/>
        <w:widowControl/>
        <w:spacing w:line="240" w:lineRule="auto"/>
        <w:ind w:firstLine="709"/>
      </w:pPr>
    </w:p>
    <w:p w:rsidR="002C3BEA" w:rsidRPr="002C3BEA" w:rsidRDefault="002C3BEA" w:rsidP="002C3BEA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2C3BEA">
        <w:rPr>
          <w:rStyle w:val="FontStyle13"/>
          <w:b w:val="0"/>
          <w:i w:val="0"/>
          <w:sz w:val="24"/>
          <w:szCs w:val="24"/>
        </w:rPr>
        <w:t>Başkanlığımızca yapılan değerlendirmede; 7221 sayılı kanuna göre değer artış raporu bulunmadığı, sunulan 1/1000 ölçekli uygulama imar planının 2018/1274 sayılı kararımızla onaylanan 1/5000 ölçekli nazım imar planın uygun olarak hazırlandığı kat sayısının da 12 kattan 8 kata düşülerek sunulduğu,</w:t>
      </w:r>
    </w:p>
    <w:p w:rsidR="00460BC3" w:rsidRPr="002C3BEA" w:rsidRDefault="002C3BEA" w:rsidP="002C3BEA">
      <w:pPr>
        <w:pStyle w:val="Style4"/>
        <w:widowControl/>
        <w:spacing w:before="230"/>
        <w:ind w:firstLine="709"/>
        <w:jc w:val="both"/>
      </w:pPr>
      <w:r w:rsidRPr="002C3BEA">
        <w:rPr>
          <w:rStyle w:val="FontStyle13"/>
          <w:b w:val="0"/>
          <w:i w:val="0"/>
          <w:sz w:val="24"/>
          <w:szCs w:val="24"/>
        </w:rPr>
        <w:t xml:space="preserve">Hususları tespit edilmiş olup, Keçiören İlçesi </w:t>
      </w:r>
      <w:proofErr w:type="spellStart"/>
      <w:r w:rsidRPr="002C3BEA">
        <w:rPr>
          <w:rStyle w:val="FontStyle13"/>
          <w:b w:val="0"/>
          <w:i w:val="0"/>
          <w:sz w:val="24"/>
          <w:szCs w:val="24"/>
        </w:rPr>
        <w:t>Sancaktepe</w:t>
      </w:r>
      <w:proofErr w:type="spellEnd"/>
      <w:r w:rsidRPr="002C3BEA">
        <w:rPr>
          <w:rStyle w:val="FontStyle13"/>
          <w:b w:val="0"/>
          <w:i w:val="0"/>
          <w:sz w:val="24"/>
          <w:szCs w:val="24"/>
        </w:rPr>
        <w:t xml:space="preserve"> Mahallesi 31501 ada 1, 2, 3 ve 4 parsellerde </w:t>
      </w:r>
      <w:r w:rsidRPr="002C3BEA">
        <w:rPr>
          <w:rStyle w:val="FontStyle14"/>
        </w:rPr>
        <w:t>1/1000 ölçekli Uygulama İmar Planı değişikliğinin 7221 sayılı yasa kapsamında “</w:t>
      </w:r>
      <w:proofErr w:type="spellStart"/>
      <w:r w:rsidRPr="002C3BEA">
        <w:rPr>
          <w:rStyle w:val="FontStyle14"/>
        </w:rPr>
        <w:t>onayı”</w:t>
      </w:r>
      <w:r w:rsidRPr="002C3BEA">
        <w:t>na</w:t>
      </w:r>
      <w:proofErr w:type="spellEnd"/>
      <w:r w:rsidR="00CB6D71" w:rsidRPr="002C3BEA">
        <w:t xml:space="preserve"> </w:t>
      </w:r>
      <w:r w:rsidR="001D5E5F" w:rsidRPr="002C3BEA">
        <w:t xml:space="preserve">ilişkin İmar ve Bayındırlık Komisyon Raporu </w:t>
      </w:r>
      <w:r w:rsidR="000C604D" w:rsidRPr="002C3BEA">
        <w:t>oylanarak oybirliğiyle kabul edildi.</w:t>
      </w:r>
    </w:p>
    <w:p w:rsidR="00414E16" w:rsidRPr="00501537" w:rsidRDefault="00414E16" w:rsidP="009F01B7">
      <w:pPr>
        <w:ind w:firstLine="709"/>
        <w:jc w:val="both"/>
      </w:pPr>
    </w:p>
    <w:p w:rsidR="00357DAA" w:rsidRDefault="00357DAA" w:rsidP="00BE12F2">
      <w:pPr>
        <w:ind w:firstLine="709"/>
        <w:jc w:val="both"/>
      </w:pPr>
    </w:p>
    <w:p w:rsidR="00357DAA" w:rsidRDefault="00357DAA" w:rsidP="00BE12F2">
      <w:pPr>
        <w:ind w:firstLine="709"/>
        <w:jc w:val="both"/>
      </w:pPr>
    </w:p>
    <w:p w:rsidR="00396385" w:rsidRDefault="00396385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/>
    <w:p w:rsidR="00750904" w:rsidRPr="00750904" w:rsidRDefault="00750904" w:rsidP="00750904">
      <w:pPr>
        <w:jc w:val="center"/>
      </w:pPr>
      <w:r w:rsidRPr="00750904">
        <w:lastRenderedPageBreak/>
        <w:t>T.C.</w:t>
      </w:r>
    </w:p>
    <w:p w:rsidR="00750904" w:rsidRPr="00750904" w:rsidRDefault="00750904" w:rsidP="00750904">
      <w:pPr>
        <w:jc w:val="center"/>
      </w:pPr>
      <w:r w:rsidRPr="00750904">
        <w:t>ANKARA BÜYÜKŞEHİR BELEDİYE MECLİSİ</w:t>
      </w:r>
    </w:p>
    <w:p w:rsidR="00750904" w:rsidRPr="00750904" w:rsidRDefault="00750904" w:rsidP="00750904">
      <w:pPr>
        <w:jc w:val="center"/>
      </w:pPr>
      <w:r w:rsidRPr="00750904">
        <w:t>İmar ve Bayındırlık Komisyonu Raporu</w:t>
      </w:r>
    </w:p>
    <w:p w:rsidR="00750904" w:rsidRPr="00750904" w:rsidRDefault="00750904" w:rsidP="00750904">
      <w:pPr>
        <w:jc w:val="center"/>
      </w:pPr>
    </w:p>
    <w:p w:rsidR="00750904" w:rsidRPr="00750904" w:rsidRDefault="00750904" w:rsidP="00750904">
      <w:pPr>
        <w:jc w:val="center"/>
      </w:pPr>
    </w:p>
    <w:p w:rsidR="00750904" w:rsidRPr="00750904" w:rsidRDefault="00750904" w:rsidP="00750904">
      <w:pPr>
        <w:jc w:val="center"/>
      </w:pPr>
      <w:r w:rsidRPr="00750904">
        <w:t>Rapor No: 461</w:t>
      </w:r>
      <w:r w:rsidRPr="00750904">
        <w:tab/>
        <w:t xml:space="preserve">     </w:t>
      </w:r>
      <w:r w:rsidRPr="00750904">
        <w:tab/>
        <w:t xml:space="preserve">     </w:t>
      </w:r>
      <w:r w:rsidRPr="00750904">
        <w:tab/>
        <w:t xml:space="preserve">                 </w:t>
      </w:r>
      <w:r w:rsidRPr="00750904">
        <w:tab/>
      </w:r>
      <w:r w:rsidRPr="00750904">
        <w:tab/>
        <w:t xml:space="preserve">         </w:t>
      </w:r>
      <w:r w:rsidRPr="00750904">
        <w:tab/>
      </w:r>
      <w:r w:rsidRPr="00750904">
        <w:tab/>
      </w:r>
      <w:r w:rsidRPr="00750904">
        <w:tab/>
        <w:t xml:space="preserve">        25.11.2020</w:t>
      </w:r>
    </w:p>
    <w:p w:rsidR="00750904" w:rsidRPr="00750904" w:rsidRDefault="00750904" w:rsidP="00750904">
      <w:pPr>
        <w:pStyle w:val="Balk7"/>
        <w:jc w:val="center"/>
        <w:rPr>
          <w:sz w:val="52"/>
          <w:szCs w:val="52"/>
        </w:rPr>
      </w:pPr>
      <w:r w:rsidRPr="00750904">
        <w:rPr>
          <w:bCs/>
        </w:rPr>
        <w:t>BÜYÜKŞEHİR BELEDİYE MECLİSİ BAŞKANLIĞINA</w:t>
      </w:r>
      <w:r w:rsidRPr="00750904">
        <w:t xml:space="preserve"> </w:t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</w:r>
      <w:r w:rsidRPr="00750904">
        <w:rPr>
          <w:vanish/>
        </w:rPr>
        <w:pgNum/>
        <w:t>20</w:t>
      </w:r>
    </w:p>
    <w:p w:rsidR="00750904" w:rsidRDefault="00750904" w:rsidP="00750904">
      <w:pPr>
        <w:pStyle w:val="ListeParagraf"/>
        <w:tabs>
          <w:tab w:val="left" w:pos="9638"/>
        </w:tabs>
        <w:ind w:left="0" w:right="-1"/>
        <w:jc w:val="both"/>
      </w:pPr>
    </w:p>
    <w:p w:rsidR="00750904" w:rsidRDefault="00750904" w:rsidP="00750904">
      <w:pPr>
        <w:pStyle w:val="ListeParagraf"/>
        <w:tabs>
          <w:tab w:val="left" w:pos="9638"/>
        </w:tabs>
        <w:ind w:left="0" w:right="-1"/>
        <w:jc w:val="both"/>
      </w:pPr>
    </w:p>
    <w:p w:rsidR="00750904" w:rsidRPr="00AC05B1" w:rsidRDefault="00750904" w:rsidP="00750904">
      <w:pPr>
        <w:pStyle w:val="ListeParagraf"/>
        <w:tabs>
          <w:tab w:val="left" w:pos="9638"/>
        </w:tabs>
        <w:ind w:left="0" w:right="-1" w:firstLine="709"/>
        <w:jc w:val="both"/>
      </w:pPr>
      <w:r w:rsidRPr="00AC05B1">
        <w:t xml:space="preserve">Keçiören İlçesi </w:t>
      </w:r>
      <w:proofErr w:type="spellStart"/>
      <w:r w:rsidRPr="00AC05B1">
        <w:t>Sancaktepe</w:t>
      </w:r>
      <w:proofErr w:type="spellEnd"/>
      <w:r w:rsidRPr="00AC05B1">
        <w:t xml:space="preserve"> Mahallesi 31501 ada 1,</w:t>
      </w:r>
      <w:r>
        <w:t xml:space="preserve"> </w:t>
      </w:r>
      <w:r w:rsidRPr="00AC05B1">
        <w:t>2,</w:t>
      </w:r>
      <w:r>
        <w:t xml:space="preserve"> </w:t>
      </w:r>
      <w:r w:rsidRPr="00AC05B1">
        <w:t>3 ve 4 parsellerde 1/1000 ölçekli uygulama imar plan değişikliğine ilişkin Büyükşehir Belediye Meclisinin 11.11.2020 tarih ve 12.gündem maddesi olarak komisyonumuza havale edilen dosya incelendi.</w:t>
      </w:r>
    </w:p>
    <w:p w:rsidR="00750904" w:rsidRPr="00AC05B1" w:rsidRDefault="00750904" w:rsidP="00750904">
      <w:pPr>
        <w:pStyle w:val="Style6"/>
        <w:widowControl/>
        <w:spacing w:before="23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05B1">
        <w:t>Komisyonumuzca yapılan incelemeler neticesinde;</w:t>
      </w:r>
      <w:r w:rsidRPr="00AC05B1">
        <w:rPr>
          <w:rStyle w:val="FontStyle13"/>
          <w:b w:val="0"/>
          <w:i w:val="0"/>
          <w:sz w:val="24"/>
          <w:szCs w:val="24"/>
        </w:rPr>
        <w:t xml:space="preserve"> Keçiören Belediyesi Yazı İşleri </w:t>
      </w:r>
      <w:r>
        <w:rPr>
          <w:rStyle w:val="FontStyle13"/>
          <w:b w:val="0"/>
          <w:i w:val="0"/>
          <w:sz w:val="24"/>
          <w:szCs w:val="24"/>
        </w:rPr>
        <w:t>Müdürlüğü'nün 02.09.2020 gün E.</w:t>
      </w:r>
      <w:r w:rsidRPr="00AC05B1">
        <w:rPr>
          <w:rStyle w:val="FontStyle13"/>
          <w:b w:val="0"/>
          <w:i w:val="0"/>
          <w:sz w:val="24"/>
          <w:szCs w:val="24"/>
        </w:rPr>
        <w:t xml:space="preserve">1532 sayılı yazısı ile Keçiören Belediye Meclisi'nin 01.09.2020 gün ve 367 sayılı kararı ile uygun görülen </w:t>
      </w:r>
      <w:proofErr w:type="spellStart"/>
      <w:r w:rsidRPr="00AC05B1">
        <w:rPr>
          <w:rStyle w:val="FontStyle13"/>
          <w:b w:val="0"/>
          <w:i w:val="0"/>
          <w:sz w:val="24"/>
          <w:szCs w:val="24"/>
        </w:rPr>
        <w:t>Sancaktepe</w:t>
      </w:r>
      <w:proofErr w:type="spellEnd"/>
      <w:r w:rsidRPr="00AC05B1">
        <w:rPr>
          <w:rStyle w:val="FontStyle13"/>
          <w:b w:val="0"/>
          <w:i w:val="0"/>
          <w:sz w:val="24"/>
          <w:szCs w:val="24"/>
        </w:rPr>
        <w:t xml:space="preserve"> Mahallesi 31501 ada </w:t>
      </w:r>
      <w:proofErr w:type="gramStart"/>
      <w:r w:rsidRPr="00AC05B1">
        <w:rPr>
          <w:rStyle w:val="FontStyle13"/>
          <w:b w:val="0"/>
          <w:i w:val="0"/>
          <w:sz w:val="24"/>
          <w:szCs w:val="24"/>
        </w:rPr>
        <w:t>1,2,3,4</w:t>
      </w:r>
      <w:proofErr w:type="gramEnd"/>
      <w:r w:rsidRPr="00AC05B1">
        <w:rPr>
          <w:rStyle w:val="FontStyle13"/>
          <w:b w:val="0"/>
          <w:i w:val="0"/>
          <w:sz w:val="24"/>
          <w:szCs w:val="24"/>
        </w:rPr>
        <w:t xml:space="preserve"> sayılı parsellere ilişkin 1/1000 ölçekli uygulama imar planı değişikliği 5216 sayılı </w:t>
      </w:r>
      <w:r>
        <w:rPr>
          <w:rStyle w:val="FontStyle13"/>
          <w:b w:val="0"/>
          <w:i w:val="0"/>
          <w:sz w:val="24"/>
          <w:szCs w:val="24"/>
        </w:rPr>
        <w:t>Y</w:t>
      </w:r>
      <w:r w:rsidRPr="00AC05B1">
        <w:rPr>
          <w:rStyle w:val="FontStyle13"/>
          <w:b w:val="0"/>
          <w:i w:val="0"/>
          <w:sz w:val="24"/>
          <w:szCs w:val="24"/>
        </w:rPr>
        <w:t xml:space="preserve">asanın 14.Maddesi uyarınca </w:t>
      </w:r>
      <w:r>
        <w:rPr>
          <w:rStyle w:val="FontStyle13"/>
          <w:b w:val="0"/>
          <w:i w:val="0"/>
          <w:sz w:val="24"/>
          <w:szCs w:val="24"/>
        </w:rPr>
        <w:t>İmar ve Şehircilik Dairesi Başkanlığınca sunulduğu,</w:t>
      </w:r>
    </w:p>
    <w:p w:rsidR="00750904" w:rsidRDefault="00750904" w:rsidP="00750904">
      <w:pPr>
        <w:pStyle w:val="Style6"/>
        <w:widowControl/>
        <w:spacing w:before="230"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>
        <w:rPr>
          <w:rStyle w:val="FontStyle13"/>
          <w:b w:val="0"/>
          <w:i w:val="0"/>
          <w:sz w:val="24"/>
          <w:szCs w:val="24"/>
        </w:rPr>
        <w:t>Yapılan incelemede:</w:t>
      </w:r>
    </w:p>
    <w:p w:rsidR="00750904" w:rsidRPr="00AC05B1" w:rsidRDefault="00750904" w:rsidP="00750904">
      <w:pPr>
        <w:pStyle w:val="Style6"/>
        <w:widowControl/>
        <w:spacing w:before="230"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AC05B1">
        <w:rPr>
          <w:rStyle w:val="FontStyle13"/>
          <w:b w:val="0"/>
          <w:i w:val="0"/>
          <w:sz w:val="24"/>
          <w:szCs w:val="24"/>
        </w:rPr>
        <w:t>31501 ada 1,2, 3 ve 4 sayılı parsellerin 2702 m</w:t>
      </w:r>
      <w:r w:rsidRPr="00AC05B1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AC05B1">
        <w:rPr>
          <w:rStyle w:val="FontStyle13"/>
          <w:b w:val="0"/>
          <w:i w:val="0"/>
          <w:sz w:val="24"/>
          <w:szCs w:val="24"/>
        </w:rPr>
        <w:t xml:space="preserve"> büyüklüğünde ve mülkiyetinin özel mülkiyete (Şahıs) ait olduğu</w:t>
      </w:r>
      <w:r>
        <w:rPr>
          <w:rStyle w:val="FontStyle13"/>
          <w:b w:val="0"/>
          <w:i w:val="0"/>
          <w:sz w:val="24"/>
          <w:szCs w:val="24"/>
        </w:rPr>
        <w:t>,</w:t>
      </w:r>
    </w:p>
    <w:p w:rsidR="00750904" w:rsidRPr="00AC05B1" w:rsidRDefault="00750904" w:rsidP="00750904">
      <w:pPr>
        <w:pStyle w:val="Style6"/>
        <w:widowControl/>
        <w:spacing w:before="221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05B1">
        <w:rPr>
          <w:rStyle w:val="FontStyle13"/>
          <w:b w:val="0"/>
          <w:i w:val="0"/>
          <w:sz w:val="24"/>
          <w:szCs w:val="24"/>
        </w:rPr>
        <w:t xml:space="preserve">Söz konusu ada/parsellerin Keçiören Belediye Meclisinin </w:t>
      </w:r>
      <w:proofErr w:type="gramStart"/>
      <w:r w:rsidRPr="00AC05B1">
        <w:rPr>
          <w:rStyle w:val="FontStyle13"/>
          <w:b w:val="0"/>
          <w:i w:val="0"/>
          <w:sz w:val="24"/>
          <w:szCs w:val="24"/>
        </w:rPr>
        <w:t>03/05/2005</w:t>
      </w:r>
      <w:proofErr w:type="gramEnd"/>
      <w:r w:rsidRPr="00AC05B1">
        <w:rPr>
          <w:rStyle w:val="FontStyle13"/>
          <w:b w:val="0"/>
          <w:i w:val="0"/>
          <w:sz w:val="24"/>
          <w:szCs w:val="24"/>
        </w:rPr>
        <w:t xml:space="preserve"> tarih ve 129 sayılı kararıyla Ankara Büyükşehir Belediye Meclisinin 09/08/2005 tarih ve 2153 sayılı kararıyla onaylanan </w:t>
      </w:r>
      <w:proofErr w:type="spellStart"/>
      <w:r w:rsidRPr="00AC05B1">
        <w:rPr>
          <w:rStyle w:val="FontStyle13"/>
          <w:b w:val="0"/>
          <w:i w:val="0"/>
          <w:sz w:val="24"/>
          <w:szCs w:val="24"/>
        </w:rPr>
        <w:t>Sancaktepe</w:t>
      </w:r>
      <w:proofErr w:type="spellEnd"/>
      <w:r w:rsidRPr="00AC05B1">
        <w:rPr>
          <w:rStyle w:val="FontStyle13"/>
          <w:b w:val="0"/>
          <w:i w:val="0"/>
          <w:sz w:val="24"/>
          <w:szCs w:val="24"/>
        </w:rPr>
        <w:t xml:space="preserve"> İmar Planı Revizyonu kapsamında kaldığı,</w:t>
      </w:r>
      <w:r>
        <w:rPr>
          <w:rStyle w:val="FontStyle13"/>
          <w:b w:val="0"/>
          <w:i w:val="0"/>
          <w:sz w:val="24"/>
          <w:szCs w:val="24"/>
        </w:rPr>
        <w:t xml:space="preserve"> </w:t>
      </w:r>
      <w:r w:rsidRPr="00AC05B1">
        <w:rPr>
          <w:rStyle w:val="FontStyle13"/>
          <w:b w:val="0"/>
          <w:i w:val="0"/>
          <w:sz w:val="24"/>
          <w:szCs w:val="24"/>
        </w:rPr>
        <w:t>31501 ada 1 ve 2 sayılı parselle</w:t>
      </w:r>
      <w:r>
        <w:rPr>
          <w:rStyle w:val="FontStyle13"/>
          <w:b w:val="0"/>
          <w:i w:val="0"/>
          <w:sz w:val="24"/>
          <w:szCs w:val="24"/>
        </w:rPr>
        <w:t xml:space="preserve">rin Bitişik Nizam 4 katlı </w:t>
      </w:r>
      <w:proofErr w:type="spellStart"/>
      <w:r>
        <w:rPr>
          <w:rStyle w:val="FontStyle13"/>
          <w:b w:val="0"/>
          <w:i w:val="0"/>
          <w:sz w:val="24"/>
          <w:szCs w:val="24"/>
        </w:rPr>
        <w:t>Taks</w:t>
      </w:r>
      <w:proofErr w:type="spellEnd"/>
      <w:r>
        <w:rPr>
          <w:rStyle w:val="FontStyle13"/>
          <w:b w:val="0"/>
          <w:i w:val="0"/>
          <w:sz w:val="24"/>
          <w:szCs w:val="24"/>
        </w:rPr>
        <w:t xml:space="preserve">:0.40 </w:t>
      </w:r>
      <w:proofErr w:type="spellStart"/>
      <w:r>
        <w:rPr>
          <w:rStyle w:val="FontStyle13"/>
          <w:b w:val="0"/>
          <w:i w:val="0"/>
          <w:sz w:val="24"/>
          <w:szCs w:val="24"/>
        </w:rPr>
        <w:t>Kaks</w:t>
      </w:r>
      <w:proofErr w:type="spellEnd"/>
      <w:r>
        <w:rPr>
          <w:rStyle w:val="FontStyle13"/>
          <w:b w:val="0"/>
          <w:i w:val="0"/>
          <w:sz w:val="24"/>
          <w:szCs w:val="24"/>
        </w:rPr>
        <w:t>:</w:t>
      </w:r>
      <w:r w:rsidRPr="00AC05B1">
        <w:rPr>
          <w:rStyle w:val="FontStyle13"/>
          <w:b w:val="0"/>
          <w:i w:val="0"/>
          <w:sz w:val="24"/>
          <w:szCs w:val="24"/>
        </w:rPr>
        <w:t>1.60, 31501 ada 3 ve 4 sayılı parsel</w:t>
      </w:r>
      <w:r>
        <w:rPr>
          <w:rStyle w:val="FontStyle13"/>
          <w:b w:val="0"/>
          <w:i w:val="0"/>
          <w:sz w:val="24"/>
          <w:szCs w:val="24"/>
        </w:rPr>
        <w:t xml:space="preserve">lerin Ayrık Nizam 4 katlı </w:t>
      </w:r>
      <w:proofErr w:type="spellStart"/>
      <w:r>
        <w:rPr>
          <w:rStyle w:val="FontStyle13"/>
          <w:b w:val="0"/>
          <w:i w:val="0"/>
          <w:sz w:val="24"/>
          <w:szCs w:val="24"/>
        </w:rPr>
        <w:t>Taks</w:t>
      </w:r>
      <w:proofErr w:type="spellEnd"/>
      <w:r>
        <w:rPr>
          <w:rStyle w:val="FontStyle13"/>
          <w:b w:val="0"/>
          <w:i w:val="0"/>
          <w:sz w:val="24"/>
          <w:szCs w:val="24"/>
        </w:rPr>
        <w:t xml:space="preserve">:0.40 </w:t>
      </w:r>
      <w:proofErr w:type="spellStart"/>
      <w:r>
        <w:rPr>
          <w:rStyle w:val="FontStyle13"/>
          <w:b w:val="0"/>
          <w:i w:val="0"/>
          <w:sz w:val="24"/>
          <w:szCs w:val="24"/>
        </w:rPr>
        <w:t>Kaks</w:t>
      </w:r>
      <w:proofErr w:type="spellEnd"/>
      <w:r>
        <w:rPr>
          <w:rStyle w:val="FontStyle13"/>
          <w:b w:val="0"/>
          <w:i w:val="0"/>
          <w:sz w:val="24"/>
          <w:szCs w:val="24"/>
        </w:rPr>
        <w:t>:</w:t>
      </w:r>
      <w:r w:rsidRPr="00AC05B1">
        <w:rPr>
          <w:rStyle w:val="FontStyle13"/>
          <w:b w:val="0"/>
          <w:i w:val="0"/>
          <w:sz w:val="24"/>
          <w:szCs w:val="24"/>
        </w:rPr>
        <w:t>1.60 Konut Alanı olduğu,</w:t>
      </w:r>
    </w:p>
    <w:p w:rsidR="00750904" w:rsidRPr="00AC05B1" w:rsidRDefault="00750904" w:rsidP="00750904">
      <w:pPr>
        <w:pStyle w:val="Style6"/>
        <w:widowControl/>
        <w:spacing w:before="23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05B1">
        <w:rPr>
          <w:rStyle w:val="FontStyle13"/>
          <w:b w:val="0"/>
          <w:i w:val="0"/>
          <w:sz w:val="24"/>
          <w:szCs w:val="24"/>
        </w:rPr>
        <w:t xml:space="preserve">Parsel sahiplerinin başvurusu üzerine 31501 ada 1, 2, 3 ve 4 sayılı parsellerin tevhit edilerek kat yüksekliğinin arttırılmasının istenildiği, talebe istinaden 1/5000 ölçekli Nazım İmar Planı Değişikliğinin yapıldığı, yapılan plan değişikliğinin Ankara Büyükşehir Belediye Meclisinin </w:t>
      </w:r>
      <w:proofErr w:type="gramStart"/>
      <w:r w:rsidRPr="00AC05B1">
        <w:rPr>
          <w:rStyle w:val="FontStyle13"/>
          <w:b w:val="0"/>
          <w:i w:val="0"/>
          <w:sz w:val="24"/>
          <w:szCs w:val="24"/>
        </w:rPr>
        <w:t>09/08/2018</w:t>
      </w:r>
      <w:proofErr w:type="gramEnd"/>
      <w:r w:rsidRPr="00AC05B1">
        <w:rPr>
          <w:rStyle w:val="FontStyle13"/>
          <w:b w:val="0"/>
          <w:i w:val="0"/>
          <w:sz w:val="24"/>
          <w:szCs w:val="24"/>
        </w:rPr>
        <w:t xml:space="preserve"> tarih ve 1274 sayılı kararıyla onaylandığı,</w:t>
      </w:r>
      <w:r>
        <w:rPr>
          <w:rStyle w:val="FontStyle13"/>
          <w:b w:val="0"/>
          <w:i w:val="0"/>
          <w:sz w:val="24"/>
          <w:szCs w:val="24"/>
        </w:rPr>
        <w:t xml:space="preserve"> </w:t>
      </w:r>
      <w:r w:rsidRPr="00AC05B1">
        <w:rPr>
          <w:rStyle w:val="FontStyle13"/>
          <w:b w:val="0"/>
          <w:i w:val="0"/>
          <w:sz w:val="24"/>
          <w:szCs w:val="24"/>
        </w:rPr>
        <w:t>1/5000 ölçekli Nazım İmar Planına göre yapılaşma koşullarının "Muadil</w:t>
      </w:r>
      <w:r>
        <w:rPr>
          <w:rStyle w:val="FontStyle13"/>
          <w:b w:val="0"/>
          <w:i w:val="0"/>
          <w:sz w:val="24"/>
          <w:szCs w:val="24"/>
        </w:rPr>
        <w:t xml:space="preserve"> İnşaat Alanı aşılamaz, </w:t>
      </w:r>
      <w:proofErr w:type="spellStart"/>
      <w:r>
        <w:rPr>
          <w:rStyle w:val="FontStyle13"/>
          <w:b w:val="0"/>
          <w:i w:val="0"/>
          <w:sz w:val="24"/>
          <w:szCs w:val="24"/>
        </w:rPr>
        <w:t>Yençok</w:t>
      </w:r>
      <w:proofErr w:type="spellEnd"/>
      <w:r>
        <w:rPr>
          <w:rStyle w:val="FontStyle13"/>
          <w:b w:val="0"/>
          <w:i w:val="0"/>
          <w:sz w:val="24"/>
          <w:szCs w:val="24"/>
        </w:rPr>
        <w:t>:</w:t>
      </w:r>
      <w:r w:rsidRPr="00AC05B1">
        <w:rPr>
          <w:rStyle w:val="FontStyle13"/>
          <w:b w:val="0"/>
          <w:i w:val="0"/>
          <w:sz w:val="24"/>
          <w:szCs w:val="24"/>
        </w:rPr>
        <w:t>12 kat ve Konut + Ticaret Alanı olarak belirlendiği,</w:t>
      </w:r>
    </w:p>
    <w:p w:rsidR="00750904" w:rsidRPr="00AC05B1" w:rsidRDefault="00750904" w:rsidP="00750904">
      <w:pPr>
        <w:pStyle w:val="Style6"/>
        <w:widowControl/>
        <w:spacing w:before="23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05B1">
        <w:rPr>
          <w:rStyle w:val="FontStyle13"/>
          <w:b w:val="0"/>
          <w:i w:val="0"/>
          <w:sz w:val="24"/>
          <w:szCs w:val="24"/>
        </w:rPr>
        <w:t>1/5000 ölçekli Nazım İmar Planı Değişikliğine istinaden plan müellifi tarafından 1/1000 ölçekli Uygulama İmar Planı Değişikliğinin hazırlandığı ve 5 adet plan</w:t>
      </w:r>
      <w:r>
        <w:rPr>
          <w:rStyle w:val="FontStyle13"/>
          <w:b w:val="0"/>
          <w:i w:val="0"/>
          <w:sz w:val="24"/>
          <w:szCs w:val="24"/>
        </w:rPr>
        <w:t xml:space="preserve"> notunun önerildiği, Plan Notları</w:t>
      </w:r>
      <w:r w:rsidRPr="00AC05B1">
        <w:rPr>
          <w:rStyle w:val="FontStyle13"/>
          <w:b w:val="0"/>
          <w:i w:val="0"/>
          <w:sz w:val="24"/>
          <w:szCs w:val="24"/>
        </w:rPr>
        <w:t>:</w:t>
      </w:r>
    </w:p>
    <w:p w:rsidR="00750904" w:rsidRDefault="00750904" w:rsidP="00750904">
      <w:pPr>
        <w:pStyle w:val="Style8"/>
        <w:widowControl/>
        <w:numPr>
          <w:ilvl w:val="0"/>
          <w:numId w:val="50"/>
        </w:numPr>
        <w:tabs>
          <w:tab w:val="left" w:pos="1205"/>
        </w:tabs>
        <w:spacing w:before="10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05B1">
        <w:rPr>
          <w:rStyle w:val="FontStyle13"/>
          <w:b w:val="0"/>
          <w:i w:val="0"/>
          <w:sz w:val="24"/>
          <w:szCs w:val="24"/>
        </w:rPr>
        <w:t>Planda A ile gösterilen parsel 31501 ada 1,2, 3 ve 4 numaralı parsellerin birleştirilmesinden oluş</w:t>
      </w:r>
      <w:r>
        <w:rPr>
          <w:rStyle w:val="FontStyle13"/>
          <w:b w:val="0"/>
          <w:i w:val="0"/>
          <w:sz w:val="24"/>
          <w:szCs w:val="24"/>
        </w:rPr>
        <w:t>turulacaktır. Alanda en fazla %</w:t>
      </w:r>
      <w:r w:rsidRPr="00AC05B1">
        <w:rPr>
          <w:rStyle w:val="FontStyle13"/>
          <w:b w:val="0"/>
          <w:i w:val="0"/>
          <w:sz w:val="24"/>
          <w:szCs w:val="24"/>
        </w:rPr>
        <w:t>20 ticaret yapılacaktır.</w:t>
      </w:r>
    </w:p>
    <w:p w:rsidR="00750904" w:rsidRPr="00AC05B1" w:rsidRDefault="00750904" w:rsidP="00750904">
      <w:pPr>
        <w:pStyle w:val="Style8"/>
        <w:widowControl/>
        <w:numPr>
          <w:ilvl w:val="0"/>
          <w:numId w:val="50"/>
        </w:numPr>
        <w:tabs>
          <w:tab w:val="left" w:pos="1205"/>
        </w:tabs>
        <w:spacing w:before="10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05B1">
        <w:rPr>
          <w:rStyle w:val="FontStyle13"/>
          <w:b w:val="0"/>
          <w:i w:val="0"/>
          <w:sz w:val="24"/>
          <w:szCs w:val="24"/>
        </w:rPr>
        <w:t>A ile göster</w:t>
      </w:r>
      <w:r>
        <w:rPr>
          <w:rStyle w:val="FontStyle13"/>
          <w:b w:val="0"/>
          <w:i w:val="0"/>
          <w:sz w:val="24"/>
          <w:szCs w:val="24"/>
        </w:rPr>
        <w:t>ilen parselde toplam inşaat alanı</w:t>
      </w:r>
      <w:r w:rsidRPr="00AC05B1">
        <w:rPr>
          <w:rStyle w:val="FontStyle13"/>
          <w:b w:val="0"/>
          <w:i w:val="0"/>
          <w:sz w:val="24"/>
          <w:szCs w:val="24"/>
        </w:rPr>
        <w:t xml:space="preserve"> </w:t>
      </w:r>
      <w:proofErr w:type="gramStart"/>
      <w:r w:rsidRPr="00AC05B1">
        <w:rPr>
          <w:rStyle w:val="FontStyle13"/>
          <w:b w:val="0"/>
          <w:i w:val="0"/>
          <w:sz w:val="24"/>
          <w:szCs w:val="24"/>
        </w:rPr>
        <w:t>4262.12</w:t>
      </w:r>
      <w:proofErr w:type="gramEnd"/>
      <w:r w:rsidRPr="00AC05B1">
        <w:rPr>
          <w:rStyle w:val="FontStyle13"/>
          <w:b w:val="0"/>
          <w:i w:val="0"/>
          <w:sz w:val="24"/>
          <w:szCs w:val="24"/>
        </w:rPr>
        <w:t xml:space="preserve"> m2'dir. </w:t>
      </w:r>
      <w:proofErr w:type="spellStart"/>
      <w:r w:rsidRPr="00AC05B1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AC05B1">
        <w:rPr>
          <w:rStyle w:val="FontStyle13"/>
          <w:b w:val="0"/>
          <w:i w:val="0"/>
          <w:sz w:val="24"/>
          <w:szCs w:val="24"/>
        </w:rPr>
        <w:t>:8 kattır.</w:t>
      </w:r>
    </w:p>
    <w:p w:rsidR="00750904" w:rsidRPr="00AC05B1" w:rsidRDefault="00750904" w:rsidP="00750904">
      <w:pPr>
        <w:pStyle w:val="Style8"/>
        <w:widowControl/>
        <w:numPr>
          <w:ilvl w:val="0"/>
          <w:numId w:val="50"/>
        </w:numPr>
        <w:tabs>
          <w:tab w:val="left" w:pos="1205"/>
        </w:tabs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05B1">
        <w:rPr>
          <w:rStyle w:val="FontStyle13"/>
          <w:b w:val="0"/>
          <w:i w:val="0"/>
          <w:sz w:val="24"/>
          <w:szCs w:val="24"/>
        </w:rPr>
        <w:t xml:space="preserve">Binaların giriş kotları 1/500 ölçekli vaziyet planında belirlenir. Binalar geniş yoldan veya tabii zeminden kotlandırılabilir. Zemin kat + 1.50 metrede tesis edilebilir. +/-0.00 kotuna göre inşaat alanında ön, yan ve arka cephelerde, yol cephesi </w:t>
      </w:r>
      <w:proofErr w:type="gramStart"/>
      <w:r w:rsidRPr="00AC05B1">
        <w:rPr>
          <w:rStyle w:val="FontStyle13"/>
          <w:b w:val="0"/>
          <w:i w:val="0"/>
          <w:sz w:val="24"/>
          <w:szCs w:val="24"/>
        </w:rPr>
        <w:t>dahil</w:t>
      </w:r>
      <w:proofErr w:type="gramEnd"/>
      <w:r w:rsidRPr="00AC05B1">
        <w:rPr>
          <w:rStyle w:val="FontStyle13"/>
          <w:b w:val="0"/>
          <w:i w:val="0"/>
          <w:sz w:val="24"/>
          <w:szCs w:val="24"/>
        </w:rPr>
        <w:t xml:space="preserve"> olmak üzere en düşük kota göre kazı veya dolgu yapılabilir.</w:t>
      </w:r>
    </w:p>
    <w:p w:rsidR="00750904" w:rsidRPr="00AC05B1" w:rsidRDefault="00750904" w:rsidP="00750904">
      <w:pPr>
        <w:pStyle w:val="Style8"/>
        <w:widowControl/>
        <w:numPr>
          <w:ilvl w:val="0"/>
          <w:numId w:val="50"/>
        </w:numPr>
        <w:tabs>
          <w:tab w:val="left" w:pos="1205"/>
        </w:tabs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05B1">
        <w:rPr>
          <w:rStyle w:val="FontStyle13"/>
          <w:b w:val="0"/>
          <w:i w:val="0"/>
          <w:sz w:val="24"/>
          <w:szCs w:val="24"/>
        </w:rPr>
        <w:t xml:space="preserve">Parsel bazında sondajlı ve laboratuar deneylerine dayalı </w:t>
      </w:r>
      <w:proofErr w:type="spellStart"/>
      <w:r w:rsidRPr="00AC05B1">
        <w:rPr>
          <w:rStyle w:val="FontStyle13"/>
          <w:b w:val="0"/>
          <w:i w:val="0"/>
          <w:sz w:val="24"/>
          <w:szCs w:val="24"/>
        </w:rPr>
        <w:t>jeoteknik</w:t>
      </w:r>
      <w:proofErr w:type="spellEnd"/>
      <w:r w:rsidRPr="00AC05B1">
        <w:rPr>
          <w:rStyle w:val="FontStyle13"/>
          <w:b w:val="0"/>
          <w:i w:val="0"/>
          <w:sz w:val="24"/>
          <w:szCs w:val="24"/>
        </w:rPr>
        <w:t xml:space="preserve"> etüt hazırlanarak bu rapora dayalı projelendirme yapılmadan inşaat ruhsatı verilemez.</w:t>
      </w:r>
    </w:p>
    <w:p w:rsidR="00750904" w:rsidRPr="00AC05B1" w:rsidRDefault="00750904" w:rsidP="00750904">
      <w:pPr>
        <w:pStyle w:val="Style8"/>
        <w:widowControl/>
        <w:numPr>
          <w:ilvl w:val="0"/>
          <w:numId w:val="50"/>
        </w:numPr>
        <w:tabs>
          <w:tab w:val="left" w:pos="1205"/>
        </w:tabs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05B1">
        <w:rPr>
          <w:rStyle w:val="FontStyle13"/>
          <w:b w:val="0"/>
          <w:i w:val="0"/>
          <w:sz w:val="24"/>
          <w:szCs w:val="24"/>
        </w:rPr>
        <w:t>Planda belirtilmeyen hususlarda yürürlükteki imar yönetmeliği hükümleri geçerlidir. Şeklindedir.</w:t>
      </w:r>
    </w:p>
    <w:p w:rsidR="00750904" w:rsidRPr="00AC05B1" w:rsidRDefault="00750904" w:rsidP="00750904">
      <w:pPr>
        <w:pStyle w:val="Style6"/>
        <w:widowControl/>
        <w:spacing w:line="240" w:lineRule="auto"/>
        <w:ind w:firstLine="709"/>
      </w:pPr>
    </w:p>
    <w:p w:rsidR="00750904" w:rsidRPr="00AC05B1" w:rsidRDefault="00750904" w:rsidP="00750904">
      <w:pPr>
        <w:pStyle w:val="Style6"/>
        <w:widowControl/>
        <w:spacing w:before="10"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05B1">
        <w:rPr>
          <w:rStyle w:val="FontStyle13"/>
          <w:b w:val="0"/>
          <w:i w:val="0"/>
          <w:sz w:val="24"/>
          <w:szCs w:val="24"/>
        </w:rPr>
        <w:t>31501 adaya ilişkin sunulan plan değişikliğinin Keçiören Belediye Meclisi'nin 01</w:t>
      </w:r>
      <w:r>
        <w:rPr>
          <w:rStyle w:val="FontStyle13"/>
          <w:b w:val="0"/>
          <w:i w:val="0"/>
          <w:sz w:val="24"/>
          <w:szCs w:val="24"/>
        </w:rPr>
        <w:t>.09.2020 gün ve 367 sayılı kararı</w:t>
      </w:r>
      <w:r w:rsidRPr="00AC05B1">
        <w:rPr>
          <w:rStyle w:val="FontStyle13"/>
          <w:b w:val="0"/>
          <w:i w:val="0"/>
          <w:sz w:val="24"/>
          <w:szCs w:val="24"/>
        </w:rPr>
        <w:t>yla uygun görüldüğü,</w:t>
      </w:r>
    </w:p>
    <w:p w:rsidR="00750904" w:rsidRPr="00AC05B1" w:rsidRDefault="00750904" w:rsidP="00750904">
      <w:pPr>
        <w:pStyle w:val="Style6"/>
        <w:widowControl/>
        <w:spacing w:line="240" w:lineRule="auto"/>
        <w:ind w:firstLine="709"/>
      </w:pPr>
    </w:p>
    <w:p w:rsidR="00750904" w:rsidRDefault="00750904" w:rsidP="00750904">
      <w:pPr>
        <w:pStyle w:val="Style6"/>
        <w:widowControl/>
        <w:spacing w:before="5" w:line="240" w:lineRule="auto"/>
        <w:jc w:val="center"/>
        <w:rPr>
          <w:rStyle w:val="FontStyle13"/>
          <w:b w:val="0"/>
          <w:i w:val="0"/>
          <w:sz w:val="24"/>
          <w:szCs w:val="24"/>
        </w:rPr>
      </w:pPr>
    </w:p>
    <w:p w:rsidR="00750904" w:rsidRPr="003B0AF0" w:rsidRDefault="00750904" w:rsidP="00750904">
      <w:pPr>
        <w:jc w:val="center"/>
      </w:pPr>
      <w:r w:rsidRPr="003B0AF0">
        <w:t>T.C.</w:t>
      </w:r>
    </w:p>
    <w:p w:rsidR="00750904" w:rsidRPr="003B0AF0" w:rsidRDefault="00750904" w:rsidP="00750904">
      <w:pPr>
        <w:jc w:val="center"/>
      </w:pPr>
      <w:r w:rsidRPr="003B0AF0">
        <w:t>ANKARA BÜYÜKŞEHİR BELEDİYE MECLİSİ</w:t>
      </w:r>
    </w:p>
    <w:p w:rsidR="00750904" w:rsidRDefault="00750904" w:rsidP="00750904">
      <w:pPr>
        <w:jc w:val="center"/>
      </w:pPr>
      <w:r w:rsidRPr="003B0AF0">
        <w:t>İmar ve Bayındırlık Komisyonu Raporu</w:t>
      </w:r>
    </w:p>
    <w:p w:rsidR="00750904" w:rsidRDefault="00750904" w:rsidP="00750904">
      <w:pPr>
        <w:jc w:val="center"/>
      </w:pPr>
    </w:p>
    <w:p w:rsidR="00750904" w:rsidRDefault="00750904" w:rsidP="00750904">
      <w:pPr>
        <w:jc w:val="center"/>
      </w:pPr>
    </w:p>
    <w:p w:rsidR="00750904" w:rsidRPr="008970DA" w:rsidRDefault="00750904" w:rsidP="00750904">
      <w:pPr>
        <w:jc w:val="center"/>
      </w:pPr>
      <w:r w:rsidRPr="003B0AF0">
        <w:t xml:space="preserve">Rapor No: </w:t>
      </w:r>
      <w:r>
        <w:t>461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25</w:t>
      </w:r>
      <w:r w:rsidRPr="003B0AF0">
        <w:t>.</w:t>
      </w:r>
      <w:r>
        <w:t>11</w:t>
      </w:r>
      <w:r w:rsidRPr="003B0AF0">
        <w:t>.2020</w:t>
      </w:r>
    </w:p>
    <w:p w:rsidR="00750904" w:rsidRDefault="00750904" w:rsidP="00750904">
      <w:pPr>
        <w:pStyle w:val="Balk7"/>
        <w:jc w:val="center"/>
        <w:rPr>
          <w:b/>
          <w:bCs/>
        </w:rPr>
      </w:pPr>
    </w:p>
    <w:p w:rsidR="00750904" w:rsidRDefault="00750904" w:rsidP="00750904">
      <w:pPr>
        <w:pStyle w:val="Style6"/>
        <w:widowControl/>
        <w:spacing w:before="5" w:line="240" w:lineRule="auto"/>
        <w:jc w:val="center"/>
        <w:rPr>
          <w:rStyle w:val="FontStyle13"/>
          <w:b w:val="0"/>
          <w:i w:val="0"/>
          <w:sz w:val="24"/>
          <w:szCs w:val="24"/>
        </w:rPr>
      </w:pPr>
      <w:r>
        <w:rPr>
          <w:rStyle w:val="FontStyle13"/>
          <w:b w:val="0"/>
          <w:i w:val="0"/>
          <w:sz w:val="24"/>
          <w:szCs w:val="24"/>
        </w:rPr>
        <w:t>-2-</w:t>
      </w:r>
    </w:p>
    <w:p w:rsidR="00750904" w:rsidRDefault="00750904" w:rsidP="00750904">
      <w:pPr>
        <w:pStyle w:val="Style6"/>
        <w:widowControl/>
        <w:spacing w:before="5" w:line="240" w:lineRule="auto"/>
        <w:ind w:firstLine="709"/>
        <w:jc w:val="center"/>
        <w:rPr>
          <w:rStyle w:val="FontStyle13"/>
          <w:b w:val="0"/>
          <w:i w:val="0"/>
          <w:sz w:val="24"/>
          <w:szCs w:val="24"/>
        </w:rPr>
      </w:pPr>
    </w:p>
    <w:p w:rsidR="00750904" w:rsidRDefault="00750904" w:rsidP="00750904">
      <w:pPr>
        <w:pStyle w:val="Style6"/>
        <w:widowControl/>
        <w:spacing w:before="5"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750904" w:rsidRDefault="00750904" w:rsidP="00750904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AC05B1">
        <w:rPr>
          <w:rStyle w:val="FontStyle13"/>
          <w:b w:val="0"/>
          <w:i w:val="0"/>
          <w:sz w:val="24"/>
          <w:szCs w:val="24"/>
        </w:rPr>
        <w:t>Başkanlığımızca yapılan değerlendirmede;</w:t>
      </w:r>
      <w:r>
        <w:rPr>
          <w:rStyle w:val="FontStyle13"/>
          <w:b w:val="0"/>
          <w:i w:val="0"/>
          <w:sz w:val="24"/>
          <w:szCs w:val="24"/>
        </w:rPr>
        <w:t xml:space="preserve"> </w:t>
      </w:r>
      <w:r w:rsidRPr="00AC05B1">
        <w:rPr>
          <w:rStyle w:val="FontStyle13"/>
          <w:b w:val="0"/>
          <w:i w:val="0"/>
          <w:sz w:val="24"/>
          <w:szCs w:val="24"/>
        </w:rPr>
        <w:t>7221 sayılı kanuna göre değer artış raporu bulunmadığı, sunulan 1/1000 ölçekli uygulama imar planının 2018/1274 sayılı kararımızla onaylanan 1/5000 ölçekli nazım imar planın uygun olarak hazırlandığı kat sayısının da 12 kattan 8 k</w:t>
      </w:r>
      <w:r>
        <w:rPr>
          <w:rStyle w:val="FontStyle13"/>
          <w:b w:val="0"/>
          <w:i w:val="0"/>
          <w:sz w:val="24"/>
          <w:szCs w:val="24"/>
        </w:rPr>
        <w:t>ata düşülerek sunulduğu,</w:t>
      </w:r>
    </w:p>
    <w:p w:rsidR="00750904" w:rsidRDefault="00750904" w:rsidP="00750904">
      <w:pPr>
        <w:pStyle w:val="Style6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750904" w:rsidRPr="00532F9A" w:rsidRDefault="00750904" w:rsidP="00750904">
      <w:pPr>
        <w:pStyle w:val="Style6"/>
        <w:widowControl/>
        <w:spacing w:line="240" w:lineRule="auto"/>
        <w:ind w:firstLine="709"/>
        <w:rPr>
          <w:rStyle w:val="FontStyle14"/>
          <w:bCs/>
          <w:iCs/>
        </w:rPr>
      </w:pPr>
      <w:r>
        <w:rPr>
          <w:rStyle w:val="FontStyle13"/>
          <w:b w:val="0"/>
          <w:i w:val="0"/>
          <w:sz w:val="24"/>
          <w:szCs w:val="24"/>
        </w:rPr>
        <w:t xml:space="preserve">Hususları tespit edilmiş olup, Keçiören İlçesi </w:t>
      </w:r>
      <w:proofErr w:type="spellStart"/>
      <w:r>
        <w:rPr>
          <w:rStyle w:val="FontStyle13"/>
          <w:b w:val="0"/>
          <w:i w:val="0"/>
          <w:sz w:val="24"/>
          <w:szCs w:val="24"/>
        </w:rPr>
        <w:t>Sancaktepe</w:t>
      </w:r>
      <w:proofErr w:type="spellEnd"/>
      <w:r>
        <w:rPr>
          <w:rStyle w:val="FontStyle13"/>
          <w:b w:val="0"/>
          <w:i w:val="0"/>
          <w:sz w:val="24"/>
          <w:szCs w:val="24"/>
        </w:rPr>
        <w:t xml:space="preserve"> Mahallesi 31501 ada 1, 2, 3 ve 4 parsellerde </w:t>
      </w:r>
      <w:r w:rsidRPr="00AC05B1">
        <w:rPr>
          <w:rStyle w:val="FontStyle14"/>
        </w:rPr>
        <w:t xml:space="preserve">1/1000 ölçekli Uygulama İmar Planı değişikliğinin </w:t>
      </w:r>
      <w:r>
        <w:rPr>
          <w:rStyle w:val="FontStyle14"/>
        </w:rPr>
        <w:t xml:space="preserve">7221 sayılı yasa kapsamında “onayı” komisyonumuzca oybirliğiyle uygun görülmüştür. </w:t>
      </w:r>
    </w:p>
    <w:p w:rsidR="00750904" w:rsidRPr="00AC05B1" w:rsidRDefault="00750904" w:rsidP="00750904">
      <w:pPr>
        <w:pStyle w:val="Style5"/>
        <w:widowControl/>
        <w:spacing w:line="240" w:lineRule="auto"/>
        <w:ind w:firstLine="709"/>
      </w:pPr>
    </w:p>
    <w:p w:rsidR="00750904" w:rsidRPr="00AC05B1" w:rsidRDefault="00750904" w:rsidP="00750904">
      <w:pPr>
        <w:pStyle w:val="Style6"/>
        <w:widowControl/>
        <w:spacing w:line="240" w:lineRule="auto"/>
        <w:ind w:firstLine="709"/>
      </w:pPr>
      <w:r w:rsidRPr="00AC05B1">
        <w:t>Raporumuz Büyükşehir Belediye Meclisinin onayına arz olunur.</w:t>
      </w:r>
    </w:p>
    <w:p w:rsidR="00750904" w:rsidRPr="00FC1D6B" w:rsidRDefault="00750904" w:rsidP="00750904">
      <w:pPr>
        <w:pStyle w:val="Style6"/>
        <w:widowControl/>
        <w:spacing w:line="240" w:lineRule="auto"/>
        <w:ind w:firstLine="708"/>
        <w:rPr>
          <w:bCs/>
        </w:rPr>
      </w:pPr>
    </w:p>
    <w:p w:rsidR="00750904" w:rsidRPr="00FC1D6B" w:rsidRDefault="00750904" w:rsidP="00750904">
      <w:pPr>
        <w:pStyle w:val="ListeParagraf"/>
        <w:tabs>
          <w:tab w:val="left" w:pos="0"/>
        </w:tabs>
        <w:ind w:left="0" w:firstLine="709"/>
        <w:contextualSpacing/>
        <w:jc w:val="both"/>
      </w:pPr>
    </w:p>
    <w:p w:rsidR="00750904" w:rsidRDefault="00750904" w:rsidP="0075090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750904" w:rsidRDefault="00750904" w:rsidP="0075090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>
        <w:t>Ümmügülsüm</w:t>
      </w:r>
      <w:proofErr w:type="spellEnd"/>
      <w:r>
        <w:t xml:space="preserve"> ÜMÜTLÜ</w:t>
      </w:r>
    </w:p>
    <w:p w:rsidR="00750904" w:rsidRDefault="00750904" w:rsidP="0075090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</w:p>
    <w:p w:rsidR="00750904" w:rsidRDefault="00750904" w:rsidP="0075090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50904" w:rsidRDefault="00750904" w:rsidP="0075090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750904" w:rsidRDefault="00750904" w:rsidP="00750904">
      <w:pPr>
        <w:jc w:val="both"/>
      </w:pPr>
    </w:p>
    <w:sectPr w:rsidR="007509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49794A"/>
    <w:multiLevelType w:val="singleLevel"/>
    <w:tmpl w:val="E0C21754"/>
    <w:lvl w:ilvl="0">
      <w:start w:val="1"/>
      <w:numFmt w:val="decimal"/>
      <w:lvlText w:val="%1-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124D7F"/>
    <w:multiLevelType w:val="singleLevel"/>
    <w:tmpl w:val="74A2CF18"/>
    <w:lvl w:ilvl="0">
      <w:start w:val="1"/>
      <w:numFmt w:val="decimal"/>
      <w:lvlText w:val="%1-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317B16"/>
    <w:multiLevelType w:val="singleLevel"/>
    <w:tmpl w:val="950676D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3"/>
  </w:num>
  <w:num w:numId="9">
    <w:abstractNumId w:val="24"/>
  </w:num>
  <w:num w:numId="10">
    <w:abstractNumId w:val="20"/>
  </w:num>
  <w:num w:numId="11">
    <w:abstractNumId w:val="40"/>
  </w:num>
  <w:num w:numId="12">
    <w:abstractNumId w:val="19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1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8"/>
  </w:num>
  <w:num w:numId="28">
    <w:abstractNumId w:val="1"/>
  </w:num>
  <w:num w:numId="29">
    <w:abstractNumId w:val="23"/>
  </w:num>
  <w:num w:numId="30">
    <w:abstractNumId w:val="14"/>
  </w:num>
  <w:num w:numId="31">
    <w:abstractNumId w:val="45"/>
  </w:num>
  <w:num w:numId="32">
    <w:abstractNumId w:val="17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37"/>
  </w:num>
  <w:num w:numId="46">
    <w:abstractNumId w:val="30"/>
  </w:num>
  <w:num w:numId="47">
    <w:abstractNumId w:val="30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8"/>
  </w:num>
  <w:num w:numId="49">
    <w:abstractNumId w:val="4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0E05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545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38A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A94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52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3BEA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DA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385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19C5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3C05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E16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0C3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1"/>
    <w:rsid w:val="004F49AC"/>
    <w:rsid w:val="004F51D4"/>
    <w:rsid w:val="004F5AFD"/>
    <w:rsid w:val="004F6B6F"/>
    <w:rsid w:val="004F78EF"/>
    <w:rsid w:val="00500389"/>
    <w:rsid w:val="005006DC"/>
    <w:rsid w:val="00501537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0ADA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2400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904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4B7C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FE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1B7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4C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694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1929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3CC5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59FA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4099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55FD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658"/>
    <w:rsid w:val="00EE6934"/>
    <w:rsid w:val="00EF09DD"/>
    <w:rsid w:val="00EF0B6F"/>
    <w:rsid w:val="00EF216A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al"/>
    <w:uiPriority w:val="99"/>
    <w:rsid w:val="003B19C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3B19C5"/>
    <w:rPr>
      <w:rFonts w:ascii="Garamond" w:hAnsi="Garamond" w:cs="Garamond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3B19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414E16"/>
    <w:rPr>
      <w:rFonts w:ascii="Times New Roman" w:hAnsi="Times New Roman" w:cs="Times New Roman"/>
      <w:sz w:val="20"/>
      <w:szCs w:val="20"/>
    </w:rPr>
  </w:style>
  <w:style w:type="paragraph" w:customStyle="1" w:styleId="Normal13nk">
    <w:name w:val="Normal + 13 nk"/>
    <w:aliases w:val="İki Yana Yasla"/>
    <w:basedOn w:val="Normal"/>
    <w:rsid w:val="00B50694"/>
    <w:pPr>
      <w:widowControl w:val="0"/>
      <w:numPr>
        <w:numId w:val="48"/>
      </w:numPr>
      <w:suppressAutoHyphens/>
      <w:jc w:val="center"/>
    </w:pPr>
    <w:rPr>
      <w:sz w:val="26"/>
      <w:szCs w:val="26"/>
    </w:rPr>
  </w:style>
  <w:style w:type="character" w:customStyle="1" w:styleId="Gvdemetni15talikdeil">
    <w:name w:val="Gövde metni (15) + 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555pttalikdeil">
    <w:name w:val="Gövde metni (15) + 5;5 pt;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62F30-87E1-4807-ADF2-66204EA9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2020-12-11T11:48:00Z</cp:lastPrinted>
  <dcterms:created xsi:type="dcterms:W3CDTF">2020-12-11T11:51:00Z</dcterms:created>
  <dcterms:modified xsi:type="dcterms:W3CDTF">2020-12-21T08:01:00Z</dcterms:modified>
</cp:coreProperties>
</file>