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003874" w:rsidP="00422191">
            <w:pPr>
              <w:jc w:val="center"/>
            </w:pPr>
            <w:r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C34FE5" w:rsidRDefault="00C34FE5" w:rsidP="002856BD">
      <w:pPr>
        <w:tabs>
          <w:tab w:val="left" w:pos="1935"/>
        </w:tabs>
        <w:jc w:val="both"/>
      </w:pPr>
    </w:p>
    <w:p w:rsidR="00EC7844"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D32532">
        <w:t>1467</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422191">
        <w:t>11</w:t>
      </w:r>
      <w:r w:rsidR="00642D5B" w:rsidRPr="006D00CC">
        <w:t>.0</w:t>
      </w:r>
      <w:r w:rsidR="00593EAE">
        <w:t>7</w:t>
      </w:r>
      <w:r w:rsidR="00642D5B" w:rsidRPr="006D00CC">
        <w:t>.2021</w:t>
      </w:r>
    </w:p>
    <w:p w:rsidR="00C25D0A" w:rsidRDefault="00C25D0A" w:rsidP="00F15728">
      <w:pPr>
        <w:ind w:right="-1"/>
      </w:pPr>
    </w:p>
    <w:p w:rsidR="0056358E" w:rsidRDefault="0056358E" w:rsidP="00F15728">
      <w:pPr>
        <w:ind w:right="-1"/>
      </w:pPr>
    </w:p>
    <w:p w:rsidR="009307A8" w:rsidRDefault="002856BD" w:rsidP="00D32532">
      <w:pPr>
        <w:ind w:right="-1"/>
        <w:jc w:val="center"/>
      </w:pPr>
      <w:r w:rsidRPr="006D00CC">
        <w:t>K A R A R</w:t>
      </w:r>
    </w:p>
    <w:p w:rsidR="0056358E" w:rsidRDefault="0056358E" w:rsidP="003831F7">
      <w:pPr>
        <w:ind w:right="-1"/>
      </w:pPr>
    </w:p>
    <w:p w:rsidR="00C34FE5" w:rsidRDefault="00C34FE5" w:rsidP="003831F7">
      <w:pPr>
        <w:ind w:right="-1"/>
      </w:pPr>
    </w:p>
    <w:p w:rsidR="00737DB0" w:rsidRPr="006D00CC" w:rsidRDefault="00737DB0" w:rsidP="003831F7">
      <w:pPr>
        <w:ind w:right="-1"/>
      </w:pPr>
    </w:p>
    <w:p w:rsidR="00E46E3B" w:rsidRPr="006E62CB" w:rsidRDefault="00D32532" w:rsidP="00E408E9">
      <w:pPr>
        <w:tabs>
          <w:tab w:val="left" w:pos="8789"/>
          <w:tab w:val="left" w:pos="8931"/>
        </w:tabs>
        <w:ind w:firstLine="708"/>
        <w:jc w:val="both"/>
      </w:pPr>
      <w:proofErr w:type="spellStart"/>
      <w:r>
        <w:t>Covid</w:t>
      </w:r>
      <w:proofErr w:type="spellEnd"/>
      <w:r>
        <w:t xml:space="preserve">-19 salgını sebebiyle toplu taşım seferlerinde azalma olması sebebiyle 5216 sayılı Kanunun 24/R maddesi gereğince Nallıhan Birlik Turizm </w:t>
      </w:r>
      <w:proofErr w:type="spellStart"/>
      <w:r>
        <w:t>Limited</w:t>
      </w:r>
      <w:proofErr w:type="spellEnd"/>
      <w:r>
        <w:t xml:space="preserve"> Şirketine gelir yardımı yapılmasına</w:t>
      </w:r>
      <w:r w:rsidRPr="006E62CB">
        <w:t xml:space="preserve"> </w:t>
      </w:r>
      <w:r w:rsidR="00E46E3B" w:rsidRPr="006E62CB">
        <w:t xml:space="preserve">ilişkin </w:t>
      </w:r>
      <w:r w:rsidR="009D06E0" w:rsidRPr="006541A8">
        <w:t>Hukuk ve Tarifeler</w:t>
      </w:r>
      <w:r w:rsidR="00E408E9" w:rsidRPr="006E62CB">
        <w:t xml:space="preserve"> </w:t>
      </w:r>
      <w:r w:rsidR="00771EB7" w:rsidRPr="006E62CB">
        <w:t>K</w:t>
      </w:r>
      <w:r w:rsidR="006A32A2" w:rsidRPr="006E62CB">
        <w:t>o</w:t>
      </w:r>
      <w:r w:rsidR="009307A8" w:rsidRPr="006E62CB">
        <w:t xml:space="preserve">misyonunun </w:t>
      </w:r>
      <w:r w:rsidR="00E65425" w:rsidRPr="006E62CB">
        <w:t>18</w:t>
      </w:r>
      <w:r w:rsidR="00FB09B0" w:rsidRPr="006E62CB">
        <w:t>.0</w:t>
      </w:r>
      <w:r w:rsidR="00593EAE" w:rsidRPr="006E62CB">
        <w:t>6</w:t>
      </w:r>
      <w:r w:rsidR="00FB09B0" w:rsidRPr="006E62CB">
        <w:t>.2</w:t>
      </w:r>
      <w:r w:rsidR="0097596B" w:rsidRPr="006E62CB">
        <w:t xml:space="preserve">021 gün ve </w:t>
      </w:r>
      <w:r>
        <w:t>41</w:t>
      </w:r>
      <w:r w:rsidR="00E46E3B" w:rsidRPr="006E62CB">
        <w:t xml:space="preserve"> sayılı raporu Büyükşehir Belediye Meclisimizin </w:t>
      </w:r>
      <w:r w:rsidR="00422191" w:rsidRPr="006E62CB">
        <w:t>11</w:t>
      </w:r>
      <w:r w:rsidR="00771EB7" w:rsidRPr="006E62CB">
        <w:t>.0</w:t>
      </w:r>
      <w:r w:rsidR="00593EAE" w:rsidRPr="006E62CB">
        <w:t>7</w:t>
      </w:r>
      <w:r w:rsidR="00E46E3B" w:rsidRPr="006E62CB">
        <w:t>.2021 tarihli toplantısında okundu.</w:t>
      </w:r>
    </w:p>
    <w:p w:rsidR="00E46E3B" w:rsidRPr="006E62CB" w:rsidRDefault="00E46E3B" w:rsidP="00E408E9">
      <w:pPr>
        <w:tabs>
          <w:tab w:val="left" w:pos="8789"/>
          <w:tab w:val="left" w:pos="8931"/>
        </w:tabs>
        <w:jc w:val="both"/>
      </w:pPr>
    </w:p>
    <w:p w:rsidR="00D32532" w:rsidRPr="006541A8" w:rsidRDefault="006E608D" w:rsidP="00D32532">
      <w:pPr>
        <w:autoSpaceDE w:val="0"/>
        <w:autoSpaceDN w:val="0"/>
        <w:adjustRightInd w:val="0"/>
        <w:ind w:firstLine="708"/>
        <w:jc w:val="both"/>
      </w:pPr>
      <w:r w:rsidRPr="006E62CB">
        <w:t>Konu üzerin</w:t>
      </w:r>
      <w:r w:rsidR="003831F7" w:rsidRPr="006E62CB">
        <w:t xml:space="preserve">de yapılan görüşmelerden sonra; </w:t>
      </w:r>
      <w:r w:rsidR="00D32532" w:rsidRPr="006541A8">
        <w:t xml:space="preserve">2020 yılının Mart ayından itibaren dünya genelinde yaşanan </w:t>
      </w:r>
      <w:proofErr w:type="spellStart"/>
      <w:r w:rsidR="00D32532" w:rsidRPr="006541A8">
        <w:t>Covid</w:t>
      </w:r>
      <w:proofErr w:type="spellEnd"/>
      <w:r w:rsidR="00D32532" w:rsidRPr="006541A8">
        <w:t>-19 salgını sebebiyle, toplu</w:t>
      </w:r>
      <w:r w:rsidR="00D32532">
        <w:t xml:space="preserve"> </w:t>
      </w:r>
      <w:r w:rsidR="00D32532" w:rsidRPr="006541A8">
        <w:t xml:space="preserve">taşıma otobüslerinden faydalanan yolcu sayısı azalmasına rağmen, kamu hizmeti esasıyla çalışan toplu taşıma otobüsleri sefer sayısında </w:t>
      </w:r>
      <w:proofErr w:type="gramStart"/>
      <w:r w:rsidR="00D32532" w:rsidRPr="006541A8">
        <w:t>azalma</w:t>
      </w:r>
      <w:proofErr w:type="gramEnd"/>
      <w:r w:rsidR="00D32532" w:rsidRPr="006541A8">
        <w:t xml:space="preserve"> olmadığı gibi getirilen kapasite sınırlandırmaları sebebiyle de söz konusu esnafın gelirleri büyük ölçüde azaldığı, bu durumun toplu taşıma otobüsü esnafını mali olarak büyük bir sıkıntıya soktuğu, </w:t>
      </w:r>
      <w:r w:rsidR="00D32532">
        <w:t>İ</w:t>
      </w:r>
      <w:r w:rsidR="00D32532" w:rsidRPr="006541A8">
        <w:t>l genelinde toplu taşımada herhangi bir sıkıntıya düşmemesi için toplu taşıma otobüslerine süresi ve miktarı Ankara Büyükşehir Belediye Meclisi kararında belirtilmek üzere taşıdıkları indirimli ve ücretsiz yolcu karşılığında gelir desteği yapılması planlanmıştır.</w:t>
      </w:r>
    </w:p>
    <w:p w:rsidR="00D32532" w:rsidRPr="006541A8" w:rsidRDefault="00D32532" w:rsidP="00D32532">
      <w:pPr>
        <w:autoSpaceDE w:val="0"/>
        <w:autoSpaceDN w:val="0"/>
        <w:adjustRightInd w:val="0"/>
        <w:jc w:val="both"/>
      </w:pPr>
    </w:p>
    <w:p w:rsidR="00D32532" w:rsidRDefault="00D32532" w:rsidP="00D32532">
      <w:pPr>
        <w:autoSpaceDE w:val="0"/>
        <w:autoSpaceDN w:val="0"/>
        <w:adjustRightInd w:val="0"/>
        <w:ind w:firstLine="708"/>
        <w:jc w:val="both"/>
      </w:pPr>
      <w:r w:rsidRPr="006541A8">
        <w:t>6360 sayılı Büyükşehir Belediyesi kanunu öncesinde;</w:t>
      </w:r>
    </w:p>
    <w:p w:rsidR="00D32532" w:rsidRPr="006541A8" w:rsidRDefault="00D32532" w:rsidP="00D32532">
      <w:pPr>
        <w:autoSpaceDE w:val="0"/>
        <w:autoSpaceDN w:val="0"/>
        <w:adjustRightInd w:val="0"/>
        <w:ind w:firstLine="708"/>
        <w:jc w:val="both"/>
      </w:pPr>
    </w:p>
    <w:p w:rsidR="00D32532" w:rsidRPr="006541A8" w:rsidRDefault="00D32532" w:rsidP="00D32532">
      <w:pPr>
        <w:autoSpaceDE w:val="0"/>
        <w:autoSpaceDN w:val="0"/>
        <w:adjustRightInd w:val="0"/>
        <w:ind w:firstLine="708"/>
        <w:jc w:val="both"/>
      </w:pPr>
      <w:r w:rsidRPr="006541A8">
        <w:t xml:space="preserve">Nallıhan ilçemizde; Ankara ile ulaşımı sağlayan 5 (beş) firma faaliyet göstermekteydi. Büyükşehir Belediyesi kanunu sonrasında; Nallıhan Birlik Turizm </w:t>
      </w:r>
      <w:proofErr w:type="spellStart"/>
      <w:r w:rsidRPr="006541A8">
        <w:t>Limited</w:t>
      </w:r>
      <w:proofErr w:type="spellEnd"/>
      <w:r w:rsidRPr="006541A8">
        <w:t xml:space="preserve"> Şirketi olarak belediyelere yetki ve sorumluluk verildiği 10.07.2004 tarih ve 5216 sayılı kanunun 7/p maddesine göre 25.08.2016 tarihinde Nallıhan-Ankara-</w:t>
      </w:r>
      <w:proofErr w:type="spellStart"/>
      <w:r w:rsidRPr="006541A8">
        <w:t>Aşti</w:t>
      </w:r>
      <w:proofErr w:type="spellEnd"/>
      <w:r w:rsidRPr="006541A8">
        <w:t xml:space="preserve"> arasında yolcu taşımacılığı ihalesine katılarak 30.09.2016 tarihinde EGO Genel Müdürlüğü ile 10 yıllık sözleşme imzalamış, her yıl EGO Genel Müdürlüğünden uygunluk belgesine bağlı çalışma ruhsatı alıp araç takip sistemlerine </w:t>
      </w:r>
      <w:proofErr w:type="gramStart"/>
      <w:r w:rsidRPr="006541A8">
        <w:t>dahil</w:t>
      </w:r>
      <w:proofErr w:type="gramEnd"/>
      <w:r w:rsidRPr="006541A8">
        <w:t xml:space="preserve"> olarak Özel Toplu Taşıma (ÖTA) statüsünde gidiş-geliş 350 km den 6 (altı) araç ile yolcu taşımaya başlamıştır. </w:t>
      </w:r>
      <w:proofErr w:type="spellStart"/>
      <w:proofErr w:type="gramStart"/>
      <w:r w:rsidRPr="006541A8">
        <w:t>Covid</w:t>
      </w:r>
      <w:proofErr w:type="spellEnd"/>
      <w:r w:rsidRPr="006541A8">
        <w:t>-19 nedeniyle hastalığın yayılmasını önlemek amacıyla İl Hıfzıssıhha Kurul Kararları ile alınan tedbirler sonucunda yolcu sayısı sınırlandırıldığı, buna bağlı olarak gelirlerinde düşme yaşandığı, hizmetin kamu yararının sürdürülebilir olması için 16.04.2020 tarih ve 7244 sayılı kanun gereği Ankara Büyükşehir Belediye Meclisi 08.05.2020 tarih ve 527 sayılı kararı ile Akaryakıt giderlerine yardımda bulunulmuştur.</w:t>
      </w:r>
      <w:proofErr w:type="gramEnd"/>
    </w:p>
    <w:p w:rsidR="00D32532" w:rsidRPr="006541A8" w:rsidRDefault="00D32532" w:rsidP="00D32532">
      <w:pPr>
        <w:autoSpaceDE w:val="0"/>
        <w:autoSpaceDN w:val="0"/>
        <w:adjustRightInd w:val="0"/>
        <w:jc w:val="both"/>
      </w:pPr>
    </w:p>
    <w:p w:rsidR="00D32532" w:rsidRPr="006541A8" w:rsidRDefault="00D32532" w:rsidP="00D32532">
      <w:pPr>
        <w:autoSpaceDE w:val="0"/>
        <w:autoSpaceDN w:val="0"/>
        <w:adjustRightInd w:val="0"/>
        <w:ind w:firstLine="708"/>
        <w:jc w:val="both"/>
      </w:pPr>
      <w:r w:rsidRPr="006541A8">
        <w:t>Ancak, 13.10.2020 tarih ve 1386 sayılı Belediye Meclis kararında "Büyükşehir Belediyesi Meclis kararı ile belirlenen yerlerdeki toplu taşıma hatları işletmesinin o bölgede kurulu Taşıma Birlik veya Kooperatif temin edilmesine karar verilir" dendiğinden gelir desteği yardımlarını alamamıştır.</w:t>
      </w:r>
    </w:p>
    <w:p w:rsidR="00D32532" w:rsidRPr="006541A8" w:rsidRDefault="00D32532" w:rsidP="00D32532">
      <w:pPr>
        <w:autoSpaceDE w:val="0"/>
        <w:autoSpaceDN w:val="0"/>
        <w:adjustRightInd w:val="0"/>
        <w:jc w:val="both"/>
      </w:pPr>
    </w:p>
    <w:p w:rsidR="00D32532" w:rsidRPr="006541A8" w:rsidRDefault="00D32532" w:rsidP="00D32532">
      <w:pPr>
        <w:autoSpaceDE w:val="0"/>
        <w:autoSpaceDN w:val="0"/>
        <w:adjustRightInd w:val="0"/>
        <w:ind w:firstLine="708"/>
        <w:jc w:val="both"/>
      </w:pPr>
      <w:r w:rsidRPr="006541A8">
        <w:t xml:space="preserve">"Nallıhan Birlik Turizm </w:t>
      </w:r>
      <w:proofErr w:type="spellStart"/>
      <w:r w:rsidRPr="006541A8">
        <w:t>Limited</w:t>
      </w:r>
      <w:proofErr w:type="spellEnd"/>
      <w:r w:rsidRPr="006541A8">
        <w:t xml:space="preserve"> Şirketi bu hatta taşımacılık yapan tek şirkettir. Mesafenin uzun olması nedeniyle Belediyemize ait (EGO)'</w:t>
      </w:r>
      <w:proofErr w:type="spellStart"/>
      <w:r w:rsidRPr="006541A8">
        <w:t>nun</w:t>
      </w:r>
      <w:proofErr w:type="spellEnd"/>
      <w:r w:rsidRPr="006541A8">
        <w:t xml:space="preserve"> başka bir ulaşım aracı yoktur. Kamu hizmetlerinin etkin bir şekilde devam etmesi için alınan kurallar gereği kısıtlamalara uygun olarak firma zarara uğramasına rağmen hizmetlerine devam etmiştir.</w:t>
      </w:r>
    </w:p>
    <w:p w:rsidR="00D32532" w:rsidRPr="006541A8" w:rsidRDefault="00D32532" w:rsidP="00D32532">
      <w:pPr>
        <w:autoSpaceDE w:val="0"/>
        <w:autoSpaceDN w:val="0"/>
        <w:adjustRightInd w:val="0"/>
        <w:jc w:val="both"/>
      </w:pPr>
    </w:p>
    <w:p w:rsidR="00D32532" w:rsidRDefault="00D32532" w:rsidP="00D32532">
      <w:pPr>
        <w:autoSpaceDE w:val="0"/>
        <w:autoSpaceDN w:val="0"/>
        <w:adjustRightInd w:val="0"/>
        <w:ind w:firstLine="708"/>
        <w:jc w:val="both"/>
      </w:pPr>
    </w:p>
    <w:p w:rsidR="00D32532" w:rsidRDefault="00D32532" w:rsidP="00D32532">
      <w:pPr>
        <w:autoSpaceDE w:val="0"/>
        <w:autoSpaceDN w:val="0"/>
        <w:adjustRightInd w:val="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32532" w:rsidRPr="006D00CC" w:rsidTr="00B07D3D">
        <w:trPr>
          <w:trHeight w:val="1008"/>
        </w:trPr>
        <w:tc>
          <w:tcPr>
            <w:tcW w:w="3510" w:type="dxa"/>
          </w:tcPr>
          <w:p w:rsidR="00D32532" w:rsidRPr="006D00CC" w:rsidRDefault="00D32532" w:rsidP="00B07D3D">
            <w:pPr>
              <w:jc w:val="center"/>
            </w:pPr>
            <w:r w:rsidRPr="006D00CC">
              <w:lastRenderedPageBreak/>
              <w:t>T.C.</w:t>
            </w:r>
          </w:p>
          <w:p w:rsidR="00D32532" w:rsidRPr="006D00CC" w:rsidRDefault="00D32532" w:rsidP="00B07D3D">
            <w:pPr>
              <w:jc w:val="center"/>
            </w:pPr>
            <w:r w:rsidRPr="006D00CC">
              <w:t>ANKARA BÜYÜKŞEHİR</w:t>
            </w:r>
          </w:p>
          <w:p w:rsidR="00D32532" w:rsidRPr="006D00CC" w:rsidRDefault="00D32532" w:rsidP="00B07D3D">
            <w:pPr>
              <w:jc w:val="center"/>
            </w:pPr>
            <w:r w:rsidRPr="006D00CC">
              <w:t>BELEDİYE MECLİSİ</w:t>
            </w:r>
          </w:p>
        </w:tc>
      </w:tr>
    </w:tbl>
    <w:p w:rsidR="00D32532" w:rsidRDefault="00D32532" w:rsidP="00D32532">
      <w:pPr>
        <w:tabs>
          <w:tab w:val="left" w:pos="1935"/>
        </w:tabs>
        <w:jc w:val="both"/>
      </w:pPr>
    </w:p>
    <w:p w:rsidR="00D32532" w:rsidRDefault="00D32532" w:rsidP="00D32532">
      <w:pPr>
        <w:tabs>
          <w:tab w:val="left" w:pos="1935"/>
        </w:tabs>
        <w:jc w:val="both"/>
      </w:pPr>
    </w:p>
    <w:p w:rsidR="00D32532" w:rsidRDefault="00D32532" w:rsidP="00D32532">
      <w:pPr>
        <w:tabs>
          <w:tab w:val="left" w:pos="1935"/>
        </w:tabs>
        <w:jc w:val="both"/>
      </w:pPr>
    </w:p>
    <w:p w:rsidR="00D32532" w:rsidRPr="006D00CC" w:rsidRDefault="00D32532" w:rsidP="00D32532">
      <w:pPr>
        <w:ind w:right="-1"/>
        <w:jc w:val="both"/>
      </w:pPr>
      <w:r w:rsidRPr="006D00CC">
        <w:t xml:space="preserve">Karar No: </w:t>
      </w:r>
      <w:r>
        <w:t>1467</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11</w:t>
      </w:r>
      <w:r w:rsidRPr="006D00CC">
        <w:t>.0</w:t>
      </w:r>
      <w:r>
        <w:t>7</w:t>
      </w:r>
      <w:r w:rsidRPr="006D00CC">
        <w:t>.2021</w:t>
      </w:r>
    </w:p>
    <w:p w:rsidR="00D32532" w:rsidRPr="006541A8" w:rsidRDefault="00D32532" w:rsidP="00D32532">
      <w:pPr>
        <w:jc w:val="center"/>
      </w:pPr>
    </w:p>
    <w:p w:rsidR="00D32532" w:rsidRPr="006541A8" w:rsidRDefault="00D32532" w:rsidP="00D32532">
      <w:pPr>
        <w:tabs>
          <w:tab w:val="left" w:pos="9639"/>
        </w:tabs>
        <w:jc w:val="center"/>
      </w:pPr>
    </w:p>
    <w:p w:rsidR="00D32532" w:rsidRDefault="00D32532" w:rsidP="00D32532">
      <w:pPr>
        <w:jc w:val="center"/>
      </w:pPr>
      <w:r>
        <w:t>-2-</w:t>
      </w:r>
    </w:p>
    <w:p w:rsidR="00D32532" w:rsidRPr="006541A8" w:rsidRDefault="00D32532" w:rsidP="00D32532">
      <w:pPr>
        <w:jc w:val="center"/>
      </w:pPr>
    </w:p>
    <w:p w:rsidR="00D32532" w:rsidRDefault="00D32532" w:rsidP="00D32532">
      <w:pPr>
        <w:autoSpaceDE w:val="0"/>
        <w:autoSpaceDN w:val="0"/>
        <w:adjustRightInd w:val="0"/>
        <w:jc w:val="both"/>
      </w:pPr>
    </w:p>
    <w:p w:rsidR="00D32532" w:rsidRDefault="00D32532" w:rsidP="00D32532">
      <w:pPr>
        <w:autoSpaceDE w:val="0"/>
        <w:autoSpaceDN w:val="0"/>
        <w:adjustRightInd w:val="0"/>
        <w:ind w:firstLine="708"/>
        <w:jc w:val="both"/>
      </w:pPr>
    </w:p>
    <w:p w:rsidR="00D32532" w:rsidRPr="006541A8" w:rsidRDefault="00D32532" w:rsidP="00D32532">
      <w:pPr>
        <w:autoSpaceDE w:val="0"/>
        <w:autoSpaceDN w:val="0"/>
        <w:adjustRightInd w:val="0"/>
        <w:ind w:firstLine="708"/>
        <w:jc w:val="both"/>
      </w:pPr>
      <w:r w:rsidRPr="006541A8">
        <w:t>4736 sayılı Kamu Kurum ve Kuruluşlarının Ürettikleri Mal ve Hizmet Tarifeleri İle Bazı Kanunlarda Değişiklik Yapılması Hakkında Kanun'un 1. Maddesinde"...</w:t>
      </w:r>
    </w:p>
    <w:p w:rsidR="00D32532" w:rsidRPr="006541A8" w:rsidRDefault="00D32532" w:rsidP="00D32532">
      <w:pPr>
        <w:autoSpaceDE w:val="0"/>
        <w:autoSpaceDN w:val="0"/>
        <w:adjustRightInd w:val="0"/>
        <w:jc w:val="both"/>
      </w:pPr>
    </w:p>
    <w:p w:rsidR="00D32532" w:rsidRPr="006541A8" w:rsidRDefault="00D32532" w:rsidP="00D32532">
      <w:pPr>
        <w:autoSpaceDE w:val="0"/>
        <w:autoSpaceDN w:val="0"/>
        <w:adjustRightInd w:val="0"/>
        <w:ind w:firstLine="708"/>
        <w:jc w:val="both"/>
      </w:pPr>
      <w:r w:rsidRPr="006541A8">
        <w:t xml:space="preserve">(Ek fıkra: </w:t>
      </w:r>
      <w:proofErr w:type="gramStart"/>
      <w:r w:rsidRPr="006541A8">
        <w:t>27/3/2015</w:t>
      </w:r>
      <w:proofErr w:type="gramEnd"/>
      <w:r w:rsidRPr="006541A8">
        <w:t>-6637/17 md.) İkinci ve üçüncü fıkra hükümleri kapsamında, belediyeler tarafından yetki verilen özel şahıs ya da şirketlere ait şehir içi toplu taşıma hizmeti veren her bir ulaşım aracı ile özel deniz ulaşımı aracı için bunların işletmecilerine, Aile ve Sosyal Politikalar Bakanlığı bütçesine bu amaçla konulan ödenekten ilgili belediyeler aracılığıyla her ay gelir desteği ödemesi yapılır. Yapılacak aylık gelir desteği ödemesini yıllık olarak belirlemeye, bu tutarı faaliyette bulunulan yere ve/veya belediyeler tarafından yetki verilen özel şahıs ya da şirketlere ait şehir içi toplu taşıma hizmeti veren her bir ulaşım aracını taşıma kapasitesine göre farklılaştırmaya ve yapılacak ödeneğe ilişkin diğer esas ve usuller Aile ve Sosyal Politikalar Bakanlığı ve Maliye Bakanlığı tarafından müştereken 6 ay içinde belirlenir.</w:t>
      </w:r>
      <w:proofErr w:type="gramStart"/>
      <w:r w:rsidRPr="006541A8">
        <w:t>)</w:t>
      </w:r>
      <w:proofErr w:type="gramEnd"/>
      <w:r w:rsidRPr="006541A8">
        <w:t xml:space="preserve"> denilmektedir.</w:t>
      </w:r>
    </w:p>
    <w:p w:rsidR="00D32532" w:rsidRPr="006541A8" w:rsidRDefault="00D32532" w:rsidP="00D32532">
      <w:pPr>
        <w:autoSpaceDE w:val="0"/>
        <w:autoSpaceDN w:val="0"/>
        <w:adjustRightInd w:val="0"/>
        <w:jc w:val="both"/>
      </w:pPr>
    </w:p>
    <w:p w:rsidR="007D49DA" w:rsidRPr="006E62CB" w:rsidRDefault="00D32532" w:rsidP="00D32532">
      <w:pPr>
        <w:autoSpaceDE w:val="0"/>
        <w:autoSpaceDN w:val="0"/>
        <w:adjustRightInd w:val="0"/>
        <w:ind w:firstLine="708"/>
        <w:jc w:val="both"/>
      </w:pPr>
      <w:proofErr w:type="gramStart"/>
      <w:r w:rsidRPr="006541A8">
        <w:t xml:space="preserve">Bu hususlar dikkate alınarak; Kamu Hizmetlerini yürütmek için diğer giderler adı altında 5216 sayılı kanunun 24/R maddesi gereğince, Nallıhan Birlik Turizm </w:t>
      </w:r>
      <w:proofErr w:type="spellStart"/>
      <w:r w:rsidRPr="006541A8">
        <w:t>Limited</w:t>
      </w:r>
      <w:proofErr w:type="spellEnd"/>
      <w:r w:rsidRPr="006541A8">
        <w:t xml:space="preserve"> Şirketine gelir yardımı </w:t>
      </w:r>
      <w:r>
        <w:t>yapılması konusunun Çevre ve Şehircilik Bakanlığının 22.03.2021 gün ve 585833 sayılı görüş yazıları doğrultusunda teklifin ilgilisine iadesine</w:t>
      </w:r>
      <w:r w:rsidR="00B33914" w:rsidRPr="006E62CB">
        <w:t xml:space="preserve"> </w:t>
      </w:r>
      <w:r w:rsidR="006466FA" w:rsidRPr="006E62CB">
        <w:t>ilişkin</w:t>
      </w:r>
      <w:r w:rsidR="00373E30" w:rsidRPr="006E62CB">
        <w:t xml:space="preserve"> </w:t>
      </w:r>
      <w:r w:rsidR="009D06E0" w:rsidRPr="006541A8">
        <w:t>Hukuk ve Tarifeler</w:t>
      </w:r>
      <w:r w:rsidR="00E71239" w:rsidRPr="006E62CB">
        <w:t xml:space="preserve"> </w:t>
      </w:r>
      <w:r w:rsidR="0056358E" w:rsidRPr="006E62CB">
        <w:t xml:space="preserve">Komisyonu </w:t>
      </w:r>
      <w:r w:rsidR="00E30E1E" w:rsidRPr="006E62CB">
        <w:t>Raporu</w:t>
      </w:r>
      <w:r w:rsidR="003B68CE" w:rsidRPr="006E62CB">
        <w:t xml:space="preserve"> </w:t>
      </w:r>
      <w:r w:rsidR="00B71CFD" w:rsidRPr="006E62CB">
        <w:t>oyla</w:t>
      </w:r>
      <w:r w:rsidR="00F8462E" w:rsidRPr="006E62CB">
        <w:t>narak</w:t>
      </w:r>
      <w:r w:rsidR="00224D7B" w:rsidRPr="006E62CB">
        <w:t xml:space="preserve"> </w:t>
      </w:r>
      <w:r w:rsidR="006D27AB" w:rsidRPr="006E62CB">
        <w:t>oy</w:t>
      </w:r>
      <w:r w:rsidR="00424C15" w:rsidRPr="006E62CB">
        <w:t>birliği</w:t>
      </w:r>
      <w:r w:rsidR="00E30E1E" w:rsidRPr="006E62CB">
        <w:t xml:space="preserve"> ile kabul edildi.</w:t>
      </w:r>
      <w:proofErr w:type="gramEnd"/>
    </w:p>
    <w:p w:rsidR="00D400F1" w:rsidRPr="006E62CB" w:rsidRDefault="00D400F1" w:rsidP="0096650B">
      <w:pPr>
        <w:ind w:firstLine="709"/>
        <w:jc w:val="both"/>
      </w:pPr>
    </w:p>
    <w:p w:rsidR="00186336" w:rsidRDefault="00186336" w:rsidP="0096650B">
      <w:pPr>
        <w:ind w:firstLine="709"/>
        <w:jc w:val="both"/>
      </w:pPr>
    </w:p>
    <w:p w:rsidR="00B5105F" w:rsidRDefault="00B5105F" w:rsidP="0096650B">
      <w:pPr>
        <w:ind w:firstLine="709"/>
        <w:jc w:val="both"/>
      </w:pPr>
    </w:p>
    <w:p w:rsidR="00F15728" w:rsidRDefault="00F15728" w:rsidP="0096650B">
      <w:pPr>
        <w:ind w:firstLine="709"/>
        <w:jc w:val="both"/>
      </w:pPr>
    </w:p>
    <w:p w:rsidR="00C34FE5" w:rsidRDefault="00C34FE5"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533AFC" w:rsidRDefault="00533AFC" w:rsidP="00593EAE">
      <w:pPr>
        <w:jc w:val="both"/>
      </w:pPr>
    </w:p>
    <w:p w:rsidR="00533AFC" w:rsidRDefault="00533AFC" w:rsidP="00593EAE">
      <w:pPr>
        <w:jc w:val="both"/>
      </w:pPr>
    </w:p>
    <w:p w:rsidR="00533AFC" w:rsidRDefault="00533AFC" w:rsidP="00593EAE">
      <w:pPr>
        <w:jc w:val="both"/>
      </w:pPr>
    </w:p>
    <w:p w:rsidR="00533AFC" w:rsidRDefault="00533AFC" w:rsidP="00593EAE">
      <w:pPr>
        <w:jc w:val="both"/>
      </w:pPr>
    </w:p>
    <w:p w:rsidR="00533AFC" w:rsidRDefault="00533AFC" w:rsidP="00593EAE">
      <w:pPr>
        <w:jc w:val="both"/>
      </w:pPr>
    </w:p>
    <w:p w:rsidR="00533AFC" w:rsidRDefault="00533AFC" w:rsidP="00593EAE">
      <w:pPr>
        <w:jc w:val="both"/>
      </w:pPr>
    </w:p>
    <w:p w:rsidR="00533AFC" w:rsidRDefault="00533AFC" w:rsidP="00593EAE">
      <w:pPr>
        <w:jc w:val="both"/>
      </w:pPr>
    </w:p>
    <w:p w:rsidR="00533AFC" w:rsidRDefault="00533AFC" w:rsidP="00593EAE">
      <w:pPr>
        <w:jc w:val="both"/>
      </w:pPr>
    </w:p>
    <w:p w:rsidR="00533AFC" w:rsidRDefault="00533AFC" w:rsidP="00593EAE">
      <w:pPr>
        <w:jc w:val="both"/>
      </w:pPr>
    </w:p>
    <w:p w:rsidR="00533AFC" w:rsidRDefault="00533AFC" w:rsidP="00593EAE">
      <w:pPr>
        <w:jc w:val="both"/>
      </w:pPr>
    </w:p>
    <w:p w:rsidR="00533AFC" w:rsidRDefault="00533AFC" w:rsidP="00593EAE">
      <w:pPr>
        <w:jc w:val="both"/>
      </w:pPr>
    </w:p>
    <w:p w:rsidR="00533AFC" w:rsidRDefault="00533AFC" w:rsidP="00593EAE">
      <w:pPr>
        <w:jc w:val="both"/>
      </w:pPr>
    </w:p>
    <w:p w:rsidR="00533AFC" w:rsidRDefault="00533AFC" w:rsidP="00593EAE">
      <w:pPr>
        <w:jc w:val="both"/>
      </w:pPr>
    </w:p>
    <w:p w:rsidR="00533AFC" w:rsidRPr="006541A8" w:rsidRDefault="00533AFC" w:rsidP="00533AFC">
      <w:pPr>
        <w:jc w:val="both"/>
      </w:pPr>
    </w:p>
    <w:p w:rsidR="00533AFC" w:rsidRPr="006541A8" w:rsidRDefault="00533AFC" w:rsidP="00533AFC">
      <w:pPr>
        <w:jc w:val="center"/>
      </w:pPr>
      <w:r w:rsidRPr="006541A8">
        <w:lastRenderedPageBreak/>
        <w:t>T.C.</w:t>
      </w:r>
    </w:p>
    <w:p w:rsidR="00533AFC" w:rsidRPr="006541A8" w:rsidRDefault="00533AFC" w:rsidP="00533AFC">
      <w:pPr>
        <w:jc w:val="center"/>
      </w:pPr>
      <w:r w:rsidRPr="006541A8">
        <w:t>ANKARA BÜYÜKŞEHİR BELEDİYE MECLİSİ</w:t>
      </w:r>
    </w:p>
    <w:p w:rsidR="00533AFC" w:rsidRPr="006541A8" w:rsidRDefault="00533AFC" w:rsidP="00533AFC">
      <w:pPr>
        <w:jc w:val="center"/>
      </w:pPr>
      <w:r w:rsidRPr="006541A8">
        <w:t>Hukuk ve Tarifeler Komisyonu Raporu</w:t>
      </w:r>
    </w:p>
    <w:p w:rsidR="00533AFC" w:rsidRPr="006541A8" w:rsidRDefault="00533AFC" w:rsidP="00533AFC">
      <w:pPr>
        <w:jc w:val="center"/>
      </w:pPr>
    </w:p>
    <w:p w:rsidR="00533AFC" w:rsidRPr="006541A8" w:rsidRDefault="00533AFC" w:rsidP="00533AFC">
      <w:pPr>
        <w:jc w:val="center"/>
      </w:pPr>
      <w:r w:rsidRPr="006541A8">
        <w:t>Rapor No: 41</w:t>
      </w:r>
      <w:r w:rsidRPr="006541A8">
        <w:tab/>
      </w:r>
      <w:r w:rsidRPr="006541A8">
        <w:tab/>
      </w:r>
      <w:r w:rsidRPr="006541A8">
        <w:tab/>
      </w:r>
      <w:r w:rsidRPr="006541A8">
        <w:tab/>
      </w:r>
      <w:r w:rsidRPr="006541A8">
        <w:tab/>
      </w:r>
      <w:r w:rsidRPr="006541A8">
        <w:tab/>
      </w:r>
      <w:r w:rsidRPr="006541A8">
        <w:tab/>
      </w:r>
      <w:r w:rsidRPr="006541A8">
        <w:tab/>
      </w:r>
      <w:r w:rsidRPr="006541A8">
        <w:tab/>
      </w:r>
      <w:r w:rsidRPr="006541A8">
        <w:tab/>
        <w:t>18.06.2021</w:t>
      </w:r>
    </w:p>
    <w:p w:rsidR="00533AFC" w:rsidRPr="006541A8" w:rsidRDefault="00533AFC" w:rsidP="00533AFC">
      <w:pPr>
        <w:jc w:val="center"/>
      </w:pPr>
    </w:p>
    <w:p w:rsidR="00533AFC" w:rsidRPr="006541A8" w:rsidRDefault="00533AFC" w:rsidP="00533AFC">
      <w:pPr>
        <w:tabs>
          <w:tab w:val="left" w:pos="9639"/>
        </w:tabs>
        <w:jc w:val="center"/>
      </w:pPr>
    </w:p>
    <w:p w:rsidR="00533AFC" w:rsidRPr="006541A8" w:rsidRDefault="00533AFC" w:rsidP="00533AFC">
      <w:pPr>
        <w:jc w:val="center"/>
      </w:pPr>
      <w:r w:rsidRPr="006541A8">
        <w:t>BÜYÜKŞEHİR BELEDİYE MECLİSİ BAŞKANLIĞINA</w:t>
      </w:r>
    </w:p>
    <w:p w:rsidR="00533AFC" w:rsidRPr="006541A8" w:rsidRDefault="00533AFC" w:rsidP="00533AFC">
      <w:pPr>
        <w:jc w:val="both"/>
      </w:pPr>
    </w:p>
    <w:p w:rsidR="00533AFC" w:rsidRPr="006541A8" w:rsidRDefault="00533AFC" w:rsidP="00533AFC">
      <w:pPr>
        <w:jc w:val="both"/>
      </w:pPr>
    </w:p>
    <w:p w:rsidR="00533AFC" w:rsidRPr="006541A8" w:rsidRDefault="00533AFC" w:rsidP="00533AFC">
      <w:pPr>
        <w:jc w:val="both"/>
      </w:pPr>
    </w:p>
    <w:p w:rsidR="00533AFC" w:rsidRPr="006541A8" w:rsidRDefault="00533AFC" w:rsidP="00533AFC">
      <w:pPr>
        <w:pStyle w:val="GvdeMetni"/>
        <w:ind w:firstLine="708"/>
      </w:pPr>
      <w:proofErr w:type="spellStart"/>
      <w:r w:rsidRPr="006541A8">
        <w:t>Covid</w:t>
      </w:r>
      <w:proofErr w:type="spellEnd"/>
      <w:r w:rsidRPr="006541A8">
        <w:t xml:space="preserve">-19 salgını sebebiyle toplu taşım seferlerinde azalma olması sebebiyle 5216 sayılı Kanunun 24/R maddesi gereğince Nallıhan Birlik Turizm </w:t>
      </w:r>
      <w:proofErr w:type="spellStart"/>
      <w:r w:rsidRPr="006541A8">
        <w:t>Limited</w:t>
      </w:r>
      <w:proofErr w:type="spellEnd"/>
      <w:r w:rsidRPr="006541A8">
        <w:t xml:space="preserve"> Şirketine gelir yardımı yapılmasına ilişkin Büyükşehir Belediye Meclisinin 08.06.2021 tarih ve 63. gündem maddesi olarak komisyonumuza havale edilen dosya incelendi.</w:t>
      </w:r>
    </w:p>
    <w:p w:rsidR="00533AFC" w:rsidRPr="006541A8" w:rsidRDefault="00533AFC" w:rsidP="00533AFC">
      <w:pPr>
        <w:pStyle w:val="GvdeMetni"/>
        <w:ind w:firstLine="708"/>
      </w:pPr>
    </w:p>
    <w:p w:rsidR="00533AFC" w:rsidRPr="006541A8" w:rsidRDefault="00533AFC" w:rsidP="00533AFC">
      <w:pPr>
        <w:autoSpaceDE w:val="0"/>
        <w:autoSpaceDN w:val="0"/>
        <w:adjustRightInd w:val="0"/>
        <w:ind w:firstLine="708"/>
        <w:jc w:val="both"/>
      </w:pPr>
      <w:proofErr w:type="gramStart"/>
      <w:r w:rsidRPr="006541A8">
        <w:t xml:space="preserve">Komisyonumuzca yapılan incelemeler neticesinde; 2020 yılının Mart ayından itibaren dünya genelinde yaşanan </w:t>
      </w:r>
      <w:proofErr w:type="spellStart"/>
      <w:r w:rsidRPr="006541A8">
        <w:t>Covid</w:t>
      </w:r>
      <w:proofErr w:type="spellEnd"/>
      <w:r w:rsidRPr="006541A8">
        <w:t>-19 salgını sebebiyle, toplu</w:t>
      </w:r>
      <w:r>
        <w:t xml:space="preserve"> </w:t>
      </w:r>
      <w:r w:rsidRPr="006541A8">
        <w:t xml:space="preserve">taşıma otobüslerinden faydalanan yolcu sayısı azalmasına rağmen, kamu hizmeti esasıyla çalışan toplu taşıma otobüsleri sefer sayısında azalma olmadığı gibi getirilen kapasite sınırlandırmaları sebebiyle de söz konusu esnafın gelirleri büyük ölçüde azaldığı, bu durumun toplu taşıma otobüsü esnafını mali olarak büyük bir sıkıntıya soktuğu, </w:t>
      </w:r>
      <w:r>
        <w:t>İ</w:t>
      </w:r>
      <w:r w:rsidRPr="006541A8">
        <w:t>l genelinde toplu taşımada herhangi bir sıkıntıya düşmemesi için toplu taşıma otobüslerine süresi ve miktarı Ankara Büyükşehir Belediye Meclisi kararında belirtilmek üzere taşıdıkları indirimli ve ücretsiz yolcu karşılığında gelir desteği yapılması planlanmıştır.</w:t>
      </w:r>
      <w:proofErr w:type="gramEnd"/>
    </w:p>
    <w:p w:rsidR="00533AFC" w:rsidRPr="006541A8" w:rsidRDefault="00533AFC" w:rsidP="00533AFC">
      <w:pPr>
        <w:autoSpaceDE w:val="0"/>
        <w:autoSpaceDN w:val="0"/>
        <w:adjustRightInd w:val="0"/>
        <w:jc w:val="both"/>
      </w:pPr>
    </w:p>
    <w:p w:rsidR="00533AFC" w:rsidRDefault="00533AFC" w:rsidP="00533AFC">
      <w:pPr>
        <w:autoSpaceDE w:val="0"/>
        <w:autoSpaceDN w:val="0"/>
        <w:adjustRightInd w:val="0"/>
        <w:ind w:firstLine="708"/>
        <w:jc w:val="both"/>
      </w:pPr>
      <w:r w:rsidRPr="006541A8">
        <w:t>6360 sayılı Büyükşehir Belediyesi kanunu öncesinde;</w:t>
      </w:r>
    </w:p>
    <w:p w:rsidR="00533AFC" w:rsidRPr="006541A8" w:rsidRDefault="00533AFC" w:rsidP="00533AFC">
      <w:pPr>
        <w:autoSpaceDE w:val="0"/>
        <w:autoSpaceDN w:val="0"/>
        <w:adjustRightInd w:val="0"/>
        <w:ind w:firstLine="708"/>
        <w:jc w:val="both"/>
      </w:pPr>
    </w:p>
    <w:p w:rsidR="00533AFC" w:rsidRPr="006541A8" w:rsidRDefault="00533AFC" w:rsidP="00533AFC">
      <w:pPr>
        <w:autoSpaceDE w:val="0"/>
        <w:autoSpaceDN w:val="0"/>
        <w:adjustRightInd w:val="0"/>
        <w:ind w:firstLine="708"/>
        <w:jc w:val="both"/>
      </w:pPr>
      <w:r w:rsidRPr="006541A8">
        <w:t xml:space="preserve">Nallıhan ilçemizde; Ankara ile ulaşımı sağlayan 5 (beş) firma faaliyet göstermekteydi. Büyükşehir Belediyesi kanunu sonrasında; Nallıhan Birlik Turizm </w:t>
      </w:r>
      <w:proofErr w:type="spellStart"/>
      <w:r w:rsidRPr="006541A8">
        <w:t>Limited</w:t>
      </w:r>
      <w:proofErr w:type="spellEnd"/>
      <w:r w:rsidRPr="006541A8">
        <w:t xml:space="preserve"> Şirketi olarak belediyelere yetki ve sorumluluk verildiği 10.07.2004 tarih ve 5216 sayılı kanunun 7/p maddesine göre 25.08.2016 tarihinde Nallıhan-Ankara-</w:t>
      </w:r>
      <w:proofErr w:type="spellStart"/>
      <w:r w:rsidRPr="006541A8">
        <w:t>Aşti</w:t>
      </w:r>
      <w:proofErr w:type="spellEnd"/>
      <w:r w:rsidRPr="006541A8">
        <w:t xml:space="preserve"> arasında yolcu taşımacılığı ihalesine katılarak 30.09.2016 tarihinde EGO Genel Müdürlüğü ile 10 yıllık sözleşme imzalamış, her yıl EGO Genel Müdürlüğünden uygunluk belgesine bağlı çalışma ruhsatı alıp araç takip sistemlerine </w:t>
      </w:r>
      <w:proofErr w:type="gramStart"/>
      <w:r w:rsidRPr="006541A8">
        <w:t>dahil</w:t>
      </w:r>
      <w:proofErr w:type="gramEnd"/>
      <w:r w:rsidRPr="006541A8">
        <w:t xml:space="preserve"> olarak Özel Toplu Taşıma (ÖTA) statüsünde gidiş-geliş 350 km den 6 (altı) araç ile yolcu taşımaya başlamıştır. </w:t>
      </w:r>
      <w:proofErr w:type="spellStart"/>
      <w:proofErr w:type="gramStart"/>
      <w:r w:rsidRPr="006541A8">
        <w:t>Covid</w:t>
      </w:r>
      <w:proofErr w:type="spellEnd"/>
      <w:r w:rsidRPr="006541A8">
        <w:t>-19 nedeniyle hastalığın yayılmasını önlemek amacıyla İl Hıfzıssıhha Kurul Kararları ile alınan tedbirler sonucunda yolcu sayısı sınırlandırıldığı, buna bağlı olarak gelirlerinde düşme yaşandığı, hizmetin kamu yararının sürdürülebilir olması için 16.04.2020 tarih ve 7244 sayılı kanun gereği Ankara Büyükşehir Belediye Meclisi 08.05.2020 tarih ve 527 sayılı kararı ile Akaryakıt giderlerine yardımda bulunulmuştur.</w:t>
      </w:r>
      <w:proofErr w:type="gramEnd"/>
    </w:p>
    <w:p w:rsidR="00533AFC" w:rsidRPr="006541A8" w:rsidRDefault="00533AFC" w:rsidP="00533AFC">
      <w:pPr>
        <w:autoSpaceDE w:val="0"/>
        <w:autoSpaceDN w:val="0"/>
        <w:adjustRightInd w:val="0"/>
        <w:jc w:val="both"/>
      </w:pPr>
    </w:p>
    <w:p w:rsidR="00533AFC" w:rsidRPr="006541A8" w:rsidRDefault="00533AFC" w:rsidP="00533AFC">
      <w:pPr>
        <w:autoSpaceDE w:val="0"/>
        <w:autoSpaceDN w:val="0"/>
        <w:adjustRightInd w:val="0"/>
        <w:ind w:firstLine="708"/>
        <w:jc w:val="both"/>
      </w:pPr>
      <w:r w:rsidRPr="006541A8">
        <w:t>Ancak, 13.10.2020 tarih ve 1386 sayılı Belediye Meclis kararında "Büyükşehir Belediyesi Meclis kararı ile belirlenen yerlerdeki toplu taşıma hatları işletmesinin o bölgede kurulu Taşıma Birlik veya Kooperatif temin edilmesine karar verilir" dendiğinden gelir desteği yardımlarını alamamıştır.</w:t>
      </w:r>
    </w:p>
    <w:p w:rsidR="00533AFC" w:rsidRPr="006541A8" w:rsidRDefault="00533AFC" w:rsidP="00533AFC">
      <w:pPr>
        <w:autoSpaceDE w:val="0"/>
        <w:autoSpaceDN w:val="0"/>
        <w:adjustRightInd w:val="0"/>
        <w:jc w:val="both"/>
      </w:pPr>
    </w:p>
    <w:p w:rsidR="00533AFC" w:rsidRPr="006541A8" w:rsidRDefault="00533AFC" w:rsidP="00533AFC">
      <w:pPr>
        <w:autoSpaceDE w:val="0"/>
        <w:autoSpaceDN w:val="0"/>
        <w:adjustRightInd w:val="0"/>
        <w:ind w:firstLine="708"/>
        <w:jc w:val="both"/>
      </w:pPr>
      <w:r w:rsidRPr="006541A8">
        <w:t xml:space="preserve">"Nallıhan Birlik Turizm </w:t>
      </w:r>
      <w:proofErr w:type="spellStart"/>
      <w:r w:rsidRPr="006541A8">
        <w:t>Limited</w:t>
      </w:r>
      <w:proofErr w:type="spellEnd"/>
      <w:r w:rsidRPr="006541A8">
        <w:t xml:space="preserve"> Şirketi bu hatta taşımacılık yapan tek şirkettir. Mesafenin uzun olması nedeniyle Belediyemize ait (EGO)'</w:t>
      </w:r>
      <w:proofErr w:type="spellStart"/>
      <w:r w:rsidRPr="006541A8">
        <w:t>nun</w:t>
      </w:r>
      <w:proofErr w:type="spellEnd"/>
      <w:r w:rsidRPr="006541A8">
        <w:t xml:space="preserve"> başka bir ulaşım aracı yoktur. Kamu hizmetlerinin etkin bir şekilde devam etmesi için alınan kurallar gereği kısıtlamalara uygun olarak firma zarara uğramasına rağmen hizmetlerine devam etmiştir.</w:t>
      </w:r>
    </w:p>
    <w:p w:rsidR="00533AFC" w:rsidRPr="006541A8" w:rsidRDefault="00533AFC" w:rsidP="00533AFC">
      <w:pPr>
        <w:autoSpaceDE w:val="0"/>
        <w:autoSpaceDN w:val="0"/>
        <w:adjustRightInd w:val="0"/>
        <w:jc w:val="both"/>
      </w:pPr>
    </w:p>
    <w:p w:rsidR="00533AFC" w:rsidRDefault="00533AFC" w:rsidP="00533AFC">
      <w:pPr>
        <w:autoSpaceDE w:val="0"/>
        <w:autoSpaceDN w:val="0"/>
        <w:adjustRightInd w:val="0"/>
        <w:ind w:firstLine="708"/>
        <w:jc w:val="both"/>
      </w:pPr>
    </w:p>
    <w:p w:rsidR="00533AFC" w:rsidRDefault="00533AFC" w:rsidP="00533AFC">
      <w:pPr>
        <w:autoSpaceDE w:val="0"/>
        <w:autoSpaceDN w:val="0"/>
        <w:adjustRightInd w:val="0"/>
        <w:jc w:val="both"/>
      </w:pPr>
    </w:p>
    <w:p w:rsidR="00533AFC" w:rsidRDefault="00533AFC" w:rsidP="00533AFC">
      <w:pPr>
        <w:autoSpaceDE w:val="0"/>
        <w:autoSpaceDN w:val="0"/>
        <w:adjustRightInd w:val="0"/>
        <w:jc w:val="both"/>
      </w:pPr>
    </w:p>
    <w:p w:rsidR="00533AFC" w:rsidRDefault="00533AFC" w:rsidP="00533AFC">
      <w:pPr>
        <w:autoSpaceDE w:val="0"/>
        <w:autoSpaceDN w:val="0"/>
        <w:adjustRightInd w:val="0"/>
        <w:jc w:val="both"/>
      </w:pPr>
    </w:p>
    <w:p w:rsidR="00533AFC" w:rsidRDefault="00533AFC" w:rsidP="00533AFC">
      <w:pPr>
        <w:autoSpaceDE w:val="0"/>
        <w:autoSpaceDN w:val="0"/>
        <w:adjustRightInd w:val="0"/>
        <w:jc w:val="both"/>
      </w:pPr>
    </w:p>
    <w:p w:rsidR="00533AFC" w:rsidRPr="006541A8" w:rsidRDefault="00533AFC" w:rsidP="00533AFC">
      <w:pPr>
        <w:jc w:val="center"/>
      </w:pPr>
      <w:r w:rsidRPr="006541A8">
        <w:t>T.C.</w:t>
      </w:r>
    </w:p>
    <w:p w:rsidR="00533AFC" w:rsidRPr="006541A8" w:rsidRDefault="00533AFC" w:rsidP="00533AFC">
      <w:pPr>
        <w:jc w:val="center"/>
      </w:pPr>
      <w:r w:rsidRPr="006541A8">
        <w:t>ANKARA BÜYÜKŞEHİR BELEDİYE MECLİSİ</w:t>
      </w:r>
    </w:p>
    <w:p w:rsidR="00533AFC" w:rsidRPr="006541A8" w:rsidRDefault="00533AFC" w:rsidP="00533AFC">
      <w:pPr>
        <w:jc w:val="center"/>
      </w:pPr>
      <w:r w:rsidRPr="006541A8">
        <w:t>Hukuk ve Tarifeler Komisyonu Raporu</w:t>
      </w:r>
    </w:p>
    <w:p w:rsidR="00533AFC" w:rsidRPr="006541A8" w:rsidRDefault="00533AFC" w:rsidP="00533AFC">
      <w:pPr>
        <w:jc w:val="center"/>
      </w:pPr>
    </w:p>
    <w:p w:rsidR="00533AFC" w:rsidRPr="006541A8" w:rsidRDefault="00533AFC" w:rsidP="00533AFC">
      <w:pPr>
        <w:jc w:val="center"/>
      </w:pPr>
      <w:r w:rsidRPr="006541A8">
        <w:t>Rapor No: 41</w:t>
      </w:r>
      <w:r w:rsidRPr="006541A8">
        <w:tab/>
      </w:r>
      <w:r w:rsidRPr="006541A8">
        <w:tab/>
      </w:r>
      <w:r w:rsidRPr="006541A8">
        <w:tab/>
      </w:r>
      <w:r w:rsidRPr="006541A8">
        <w:tab/>
      </w:r>
      <w:r w:rsidRPr="006541A8">
        <w:tab/>
      </w:r>
      <w:r w:rsidRPr="006541A8">
        <w:tab/>
      </w:r>
      <w:r w:rsidRPr="006541A8">
        <w:tab/>
      </w:r>
      <w:r w:rsidRPr="006541A8">
        <w:tab/>
      </w:r>
      <w:r w:rsidRPr="006541A8">
        <w:tab/>
      </w:r>
      <w:r w:rsidRPr="006541A8">
        <w:tab/>
        <w:t>18.06.2021</w:t>
      </w:r>
    </w:p>
    <w:p w:rsidR="00533AFC" w:rsidRPr="006541A8" w:rsidRDefault="00533AFC" w:rsidP="00533AFC">
      <w:pPr>
        <w:jc w:val="center"/>
      </w:pPr>
    </w:p>
    <w:p w:rsidR="00533AFC" w:rsidRPr="006541A8" w:rsidRDefault="00533AFC" w:rsidP="00533AFC">
      <w:pPr>
        <w:tabs>
          <w:tab w:val="left" w:pos="9639"/>
        </w:tabs>
        <w:jc w:val="center"/>
      </w:pPr>
    </w:p>
    <w:p w:rsidR="00533AFC" w:rsidRPr="006541A8" w:rsidRDefault="00533AFC" w:rsidP="00533AFC">
      <w:pPr>
        <w:jc w:val="center"/>
      </w:pPr>
      <w:r>
        <w:t>-2-</w:t>
      </w:r>
    </w:p>
    <w:p w:rsidR="00533AFC" w:rsidRDefault="00533AFC" w:rsidP="00533AFC">
      <w:pPr>
        <w:autoSpaceDE w:val="0"/>
        <w:autoSpaceDN w:val="0"/>
        <w:adjustRightInd w:val="0"/>
        <w:jc w:val="both"/>
      </w:pPr>
    </w:p>
    <w:p w:rsidR="00533AFC" w:rsidRDefault="00533AFC" w:rsidP="00533AFC">
      <w:pPr>
        <w:autoSpaceDE w:val="0"/>
        <w:autoSpaceDN w:val="0"/>
        <w:adjustRightInd w:val="0"/>
        <w:ind w:firstLine="708"/>
        <w:jc w:val="both"/>
      </w:pPr>
    </w:p>
    <w:p w:rsidR="00533AFC" w:rsidRPr="006541A8" w:rsidRDefault="00533AFC" w:rsidP="00533AFC">
      <w:pPr>
        <w:autoSpaceDE w:val="0"/>
        <w:autoSpaceDN w:val="0"/>
        <w:adjustRightInd w:val="0"/>
        <w:ind w:firstLine="708"/>
        <w:jc w:val="both"/>
      </w:pPr>
      <w:r w:rsidRPr="006541A8">
        <w:t>4736 sayılı Kamu Kurum ve Kuruluşlarının Ürettikleri Mal ve Hizmet Tarifeleri İle Bazı Kanunlarda Değişiklik Yapılması Hakkında Kanun'un 1. Maddesinde"...</w:t>
      </w:r>
    </w:p>
    <w:p w:rsidR="00533AFC" w:rsidRPr="006541A8" w:rsidRDefault="00533AFC" w:rsidP="00533AFC">
      <w:pPr>
        <w:autoSpaceDE w:val="0"/>
        <w:autoSpaceDN w:val="0"/>
        <w:adjustRightInd w:val="0"/>
        <w:jc w:val="both"/>
      </w:pPr>
    </w:p>
    <w:p w:rsidR="00533AFC" w:rsidRPr="006541A8" w:rsidRDefault="00533AFC" w:rsidP="00533AFC">
      <w:pPr>
        <w:autoSpaceDE w:val="0"/>
        <w:autoSpaceDN w:val="0"/>
        <w:adjustRightInd w:val="0"/>
        <w:ind w:firstLine="708"/>
        <w:jc w:val="both"/>
      </w:pPr>
      <w:r w:rsidRPr="006541A8">
        <w:t xml:space="preserve">(Ek fıkra: </w:t>
      </w:r>
      <w:proofErr w:type="gramStart"/>
      <w:r w:rsidRPr="006541A8">
        <w:t>27/3/2015</w:t>
      </w:r>
      <w:proofErr w:type="gramEnd"/>
      <w:r w:rsidRPr="006541A8">
        <w:t>-6637/17 md.) İkinci ve üçüncü fıkra hükümleri kapsamında, belediyeler tarafından yetki verilen özel şahıs ya da şirketlere ait şehir içi toplu taşıma hizmeti veren her bir ulaşım aracı ile özel deniz ulaşımı aracı için bunların işletmecilerine, Aile ve Sosyal Politikalar Bakanlığı bütçesine bu amaçla konulan ödenekten ilgili belediyeler aracılığıyla her ay gelir desteği ödemesi yapılır. Yapılacak aylık gelir desteği ödemesini yıllık olarak belirlemeye, bu tutarı faaliyette bulunulan yere ve/veya belediyeler tarafından yetki verilen özel şahıs ya da şirketlere ait şehir içi toplu taşıma hizmeti veren her bir ulaşım aracını taşıma kapasitesine göre farklılaştırmaya ve yapılacak ödeneğe ilişkin diğer esas ve usuller Aile ve Sosyal Politikalar Bakanlığı ve Maliye Bakanlığı tarafından müştereken 6 ay içinde belirlenir.</w:t>
      </w:r>
      <w:proofErr w:type="gramStart"/>
      <w:r w:rsidRPr="006541A8">
        <w:t>)</w:t>
      </w:r>
      <w:proofErr w:type="gramEnd"/>
      <w:r w:rsidRPr="006541A8">
        <w:t xml:space="preserve"> denilmektedir.</w:t>
      </w:r>
    </w:p>
    <w:p w:rsidR="00533AFC" w:rsidRPr="006541A8" w:rsidRDefault="00533AFC" w:rsidP="00533AFC">
      <w:pPr>
        <w:autoSpaceDE w:val="0"/>
        <w:autoSpaceDN w:val="0"/>
        <w:adjustRightInd w:val="0"/>
        <w:jc w:val="both"/>
      </w:pPr>
    </w:p>
    <w:p w:rsidR="00533AFC" w:rsidRPr="006541A8" w:rsidRDefault="00533AFC" w:rsidP="00533AFC">
      <w:pPr>
        <w:autoSpaceDE w:val="0"/>
        <w:autoSpaceDN w:val="0"/>
        <w:adjustRightInd w:val="0"/>
        <w:ind w:firstLine="708"/>
        <w:jc w:val="both"/>
      </w:pPr>
      <w:r w:rsidRPr="006541A8">
        <w:t xml:space="preserve">Bu hususlar dikkate alınarak; Kamu Hizmetlerini yürütmek için diğer giderler adı altında 5216 sayılı kanunun 24/R maddesi gereğince, Nallıhan Birlik Turizm </w:t>
      </w:r>
      <w:proofErr w:type="spellStart"/>
      <w:r w:rsidRPr="006541A8">
        <w:t>Limited</w:t>
      </w:r>
      <w:proofErr w:type="spellEnd"/>
      <w:r w:rsidRPr="006541A8">
        <w:t xml:space="preserve"> Şirketine gelir yardımı </w:t>
      </w:r>
      <w:r>
        <w:t xml:space="preserve">yapılması konusunun Çevre ve Şehircilik Bakanlığının 22.03.2021 gün ve 585833 sayılı görüş yazıları doğrultusunda teklifin ilgilisine iadesi </w:t>
      </w:r>
      <w:r w:rsidRPr="006541A8">
        <w:t>komisyonumuzca</w:t>
      </w:r>
      <w:r>
        <w:t xml:space="preserve"> uygun görülmüştür.</w:t>
      </w:r>
    </w:p>
    <w:p w:rsidR="00533AFC" w:rsidRPr="006541A8" w:rsidRDefault="00533AFC" w:rsidP="00533AFC">
      <w:pPr>
        <w:pStyle w:val="Gvdemetni3"/>
        <w:shd w:val="clear" w:color="auto" w:fill="auto"/>
        <w:spacing w:line="240" w:lineRule="auto"/>
        <w:ind w:firstLine="709"/>
        <w:jc w:val="both"/>
        <w:rPr>
          <w:sz w:val="24"/>
          <w:szCs w:val="24"/>
        </w:rPr>
      </w:pPr>
    </w:p>
    <w:p w:rsidR="00533AFC" w:rsidRPr="006541A8" w:rsidRDefault="00533AFC" w:rsidP="00533AFC">
      <w:pPr>
        <w:tabs>
          <w:tab w:val="left" w:pos="709"/>
          <w:tab w:val="left" w:pos="3828"/>
          <w:tab w:val="left" w:pos="4678"/>
          <w:tab w:val="left" w:pos="5387"/>
          <w:tab w:val="left" w:pos="9356"/>
        </w:tabs>
        <w:ind w:firstLine="709"/>
        <w:contextualSpacing/>
        <w:jc w:val="both"/>
      </w:pPr>
      <w:r w:rsidRPr="006541A8">
        <w:t>Raporumuz Büyükşehir Belediye Meclisinin onayına arz olunur.</w:t>
      </w:r>
    </w:p>
    <w:p w:rsidR="00533AFC" w:rsidRPr="006541A8" w:rsidRDefault="00533AFC" w:rsidP="00533AFC">
      <w:pPr>
        <w:tabs>
          <w:tab w:val="left" w:pos="709"/>
          <w:tab w:val="left" w:pos="3828"/>
          <w:tab w:val="left" w:pos="4678"/>
          <w:tab w:val="left" w:pos="5387"/>
          <w:tab w:val="left" w:pos="9356"/>
        </w:tabs>
        <w:contextualSpacing/>
        <w:jc w:val="both"/>
      </w:pPr>
    </w:p>
    <w:p w:rsidR="00533AFC" w:rsidRPr="006541A8" w:rsidRDefault="00533AFC" w:rsidP="00533AFC">
      <w:pPr>
        <w:tabs>
          <w:tab w:val="left" w:pos="709"/>
          <w:tab w:val="left" w:pos="3828"/>
          <w:tab w:val="left" w:pos="4678"/>
          <w:tab w:val="left" w:pos="5387"/>
          <w:tab w:val="left" w:pos="9356"/>
        </w:tabs>
        <w:contextualSpacing/>
        <w:jc w:val="both"/>
      </w:pPr>
    </w:p>
    <w:p w:rsidR="00533AFC" w:rsidRPr="006541A8" w:rsidRDefault="00533AFC" w:rsidP="00533AFC">
      <w:pPr>
        <w:tabs>
          <w:tab w:val="left" w:pos="709"/>
          <w:tab w:val="left" w:pos="3828"/>
          <w:tab w:val="left" w:pos="4678"/>
          <w:tab w:val="left" w:pos="5387"/>
          <w:tab w:val="left" w:pos="9356"/>
        </w:tabs>
        <w:contextualSpacing/>
        <w:jc w:val="both"/>
      </w:pPr>
    </w:p>
    <w:p w:rsidR="00533AFC" w:rsidRPr="006541A8" w:rsidRDefault="00533AFC" w:rsidP="00533AFC">
      <w:pPr>
        <w:tabs>
          <w:tab w:val="left" w:pos="709"/>
          <w:tab w:val="left" w:pos="3828"/>
          <w:tab w:val="left" w:pos="4678"/>
          <w:tab w:val="left" w:pos="5387"/>
          <w:tab w:val="left" w:pos="9356"/>
        </w:tabs>
        <w:contextualSpacing/>
        <w:jc w:val="both"/>
      </w:pPr>
    </w:p>
    <w:tbl>
      <w:tblPr>
        <w:tblpPr w:leftFromText="141" w:rightFromText="141" w:vertAnchor="text" w:tblpY="-74"/>
        <w:tblW w:w="9318" w:type="dxa"/>
        <w:shd w:val="clear" w:color="auto" w:fill="FFFFFF" w:themeFill="background1"/>
        <w:tblLook w:val="04A0"/>
      </w:tblPr>
      <w:tblGrid>
        <w:gridCol w:w="3105"/>
        <w:gridCol w:w="3105"/>
        <w:gridCol w:w="3108"/>
      </w:tblGrid>
      <w:tr w:rsidR="00533AFC" w:rsidRPr="00F56CEC" w:rsidTr="00AF5EDE">
        <w:trPr>
          <w:trHeight w:val="1214"/>
        </w:trPr>
        <w:tc>
          <w:tcPr>
            <w:tcW w:w="3105" w:type="dxa"/>
            <w:shd w:val="clear" w:color="auto" w:fill="FFFFFF" w:themeFill="background1"/>
          </w:tcPr>
          <w:p w:rsidR="00533AFC" w:rsidRPr="00F56CEC" w:rsidRDefault="00533AFC" w:rsidP="00AF5EDE">
            <w:pPr>
              <w:jc w:val="center"/>
            </w:pPr>
            <w:r w:rsidRPr="00F56CEC">
              <w:t>Ercan KINACI</w:t>
            </w:r>
          </w:p>
          <w:p w:rsidR="00533AFC" w:rsidRPr="00F56CEC" w:rsidRDefault="00533AFC" w:rsidP="00AF5EDE">
            <w:pPr>
              <w:jc w:val="center"/>
            </w:pPr>
            <w:r>
              <w:t>Komisyon Başkanı</w:t>
            </w:r>
          </w:p>
        </w:tc>
        <w:tc>
          <w:tcPr>
            <w:tcW w:w="3105" w:type="dxa"/>
            <w:shd w:val="clear" w:color="auto" w:fill="FFFFFF" w:themeFill="background1"/>
          </w:tcPr>
          <w:p w:rsidR="00533AFC" w:rsidRPr="00F56CEC" w:rsidRDefault="00533AFC" w:rsidP="00AF5EDE">
            <w:pPr>
              <w:jc w:val="center"/>
            </w:pPr>
            <w:r w:rsidRPr="00F56CEC">
              <w:t>Abdullah Emin TEKİN</w:t>
            </w:r>
          </w:p>
          <w:p w:rsidR="00533AFC" w:rsidRPr="00F56CEC" w:rsidRDefault="00533AFC" w:rsidP="00AF5EDE">
            <w:pPr>
              <w:jc w:val="center"/>
            </w:pPr>
            <w:r w:rsidRPr="00F56CEC">
              <w:t>Başkan Vekili</w:t>
            </w:r>
          </w:p>
        </w:tc>
        <w:tc>
          <w:tcPr>
            <w:tcW w:w="3108" w:type="dxa"/>
            <w:shd w:val="clear" w:color="auto" w:fill="FFFFFF" w:themeFill="background1"/>
          </w:tcPr>
          <w:p w:rsidR="00533AFC" w:rsidRPr="00F56CEC" w:rsidRDefault="00533AFC" w:rsidP="00AF5EDE">
            <w:pPr>
              <w:jc w:val="center"/>
            </w:pPr>
            <w:proofErr w:type="spellStart"/>
            <w:r w:rsidRPr="00F56CEC">
              <w:t>Aysun</w:t>
            </w:r>
            <w:proofErr w:type="spellEnd"/>
            <w:r w:rsidRPr="00F56CEC">
              <w:t xml:space="preserve"> Liman YAŞACAN</w:t>
            </w:r>
          </w:p>
          <w:p w:rsidR="00533AFC" w:rsidRPr="00F56CEC" w:rsidRDefault="00533AFC" w:rsidP="00AF5EDE">
            <w:pPr>
              <w:jc w:val="center"/>
            </w:pPr>
            <w:r w:rsidRPr="00F56CEC">
              <w:t>Üye</w:t>
            </w:r>
          </w:p>
        </w:tc>
      </w:tr>
      <w:tr w:rsidR="00533AFC" w:rsidRPr="00F56CEC" w:rsidTr="00AF5EDE">
        <w:trPr>
          <w:trHeight w:val="1214"/>
        </w:trPr>
        <w:tc>
          <w:tcPr>
            <w:tcW w:w="3105" w:type="dxa"/>
            <w:shd w:val="clear" w:color="auto" w:fill="FFFFFF" w:themeFill="background1"/>
            <w:vAlign w:val="center"/>
          </w:tcPr>
          <w:p w:rsidR="00533AFC" w:rsidRPr="00F56CEC" w:rsidRDefault="00533AFC" w:rsidP="00AF5EDE">
            <w:pPr>
              <w:jc w:val="center"/>
            </w:pPr>
            <w:r w:rsidRPr="00F56CEC">
              <w:t>Burak KOCA</w:t>
            </w:r>
          </w:p>
          <w:p w:rsidR="00533AFC" w:rsidRPr="00F56CEC" w:rsidRDefault="00533AFC" w:rsidP="00AF5EDE">
            <w:pPr>
              <w:jc w:val="center"/>
            </w:pPr>
            <w:r w:rsidRPr="00F56CEC">
              <w:t>Üye</w:t>
            </w:r>
          </w:p>
        </w:tc>
        <w:tc>
          <w:tcPr>
            <w:tcW w:w="3105" w:type="dxa"/>
            <w:shd w:val="clear" w:color="auto" w:fill="FFFFFF" w:themeFill="background1"/>
            <w:vAlign w:val="center"/>
          </w:tcPr>
          <w:p w:rsidR="00533AFC" w:rsidRPr="00F56CEC" w:rsidRDefault="00533AFC" w:rsidP="00AF5EDE">
            <w:pPr>
              <w:jc w:val="center"/>
            </w:pPr>
            <w:r w:rsidRPr="00F56CEC">
              <w:t>Edip BALCI</w:t>
            </w:r>
          </w:p>
          <w:p w:rsidR="00533AFC" w:rsidRPr="00F56CEC" w:rsidRDefault="00533AFC" w:rsidP="00AF5EDE">
            <w:pPr>
              <w:jc w:val="center"/>
            </w:pPr>
            <w:r w:rsidRPr="00F56CEC">
              <w:t>Üye</w:t>
            </w:r>
          </w:p>
        </w:tc>
        <w:tc>
          <w:tcPr>
            <w:tcW w:w="3108" w:type="dxa"/>
            <w:shd w:val="clear" w:color="auto" w:fill="FFFFFF" w:themeFill="background1"/>
            <w:vAlign w:val="center"/>
          </w:tcPr>
          <w:p w:rsidR="00533AFC" w:rsidRPr="00F56CEC" w:rsidRDefault="00533AFC" w:rsidP="00AF5EDE">
            <w:pPr>
              <w:jc w:val="center"/>
            </w:pPr>
            <w:r w:rsidRPr="00F56CEC">
              <w:t>Mehmet ÜÇÖZ</w:t>
            </w:r>
          </w:p>
          <w:p w:rsidR="00533AFC" w:rsidRPr="00F56CEC" w:rsidRDefault="00533AFC" w:rsidP="00AF5EDE">
            <w:pPr>
              <w:jc w:val="center"/>
            </w:pPr>
            <w:r w:rsidRPr="00F56CEC">
              <w:t>Üye</w:t>
            </w:r>
          </w:p>
        </w:tc>
      </w:tr>
      <w:tr w:rsidR="00533AFC" w:rsidRPr="00F56CEC" w:rsidTr="00AF5EDE">
        <w:trPr>
          <w:trHeight w:val="1214"/>
        </w:trPr>
        <w:tc>
          <w:tcPr>
            <w:tcW w:w="3105" w:type="dxa"/>
            <w:shd w:val="clear" w:color="auto" w:fill="FFFFFF" w:themeFill="background1"/>
            <w:vAlign w:val="bottom"/>
          </w:tcPr>
          <w:p w:rsidR="00533AFC" w:rsidRPr="00F56CEC" w:rsidRDefault="00533AFC" w:rsidP="00AF5EDE">
            <w:pPr>
              <w:jc w:val="center"/>
            </w:pPr>
            <w:r w:rsidRPr="00F56CEC">
              <w:t>Ömer KOÇAK</w:t>
            </w:r>
          </w:p>
          <w:p w:rsidR="00533AFC" w:rsidRPr="00F56CEC" w:rsidRDefault="00533AFC" w:rsidP="00AF5EDE">
            <w:pPr>
              <w:jc w:val="center"/>
            </w:pPr>
            <w:r w:rsidRPr="00F56CEC">
              <w:t>Üye</w:t>
            </w:r>
          </w:p>
        </w:tc>
        <w:tc>
          <w:tcPr>
            <w:tcW w:w="3105" w:type="dxa"/>
            <w:shd w:val="clear" w:color="auto" w:fill="FFFFFF" w:themeFill="background1"/>
            <w:vAlign w:val="bottom"/>
          </w:tcPr>
          <w:p w:rsidR="00533AFC" w:rsidRPr="00F56CEC" w:rsidRDefault="00533AFC" w:rsidP="00AF5EDE">
            <w:pPr>
              <w:jc w:val="center"/>
            </w:pPr>
            <w:r w:rsidRPr="00F56CEC">
              <w:t>Haydar DEMİR</w:t>
            </w:r>
          </w:p>
          <w:p w:rsidR="00533AFC" w:rsidRPr="00F56CEC" w:rsidRDefault="00533AFC" w:rsidP="00AF5EDE">
            <w:pPr>
              <w:jc w:val="center"/>
            </w:pPr>
            <w:r w:rsidRPr="00F56CEC">
              <w:t>Üye</w:t>
            </w:r>
          </w:p>
        </w:tc>
        <w:tc>
          <w:tcPr>
            <w:tcW w:w="3108" w:type="dxa"/>
            <w:shd w:val="clear" w:color="auto" w:fill="FFFFFF" w:themeFill="background1"/>
            <w:vAlign w:val="bottom"/>
          </w:tcPr>
          <w:p w:rsidR="00533AFC" w:rsidRPr="00F56CEC" w:rsidRDefault="00533AFC" w:rsidP="00AF5EDE">
            <w:pPr>
              <w:jc w:val="center"/>
            </w:pPr>
            <w:r w:rsidRPr="00F56CEC">
              <w:t>Selim ÇIRPANOĞLU</w:t>
            </w:r>
          </w:p>
          <w:p w:rsidR="00533AFC" w:rsidRPr="00F56CEC" w:rsidRDefault="00533AFC" w:rsidP="00AF5EDE">
            <w:pPr>
              <w:jc w:val="center"/>
            </w:pPr>
            <w:r w:rsidRPr="00F56CEC">
              <w:t>Üye</w:t>
            </w:r>
          </w:p>
        </w:tc>
      </w:tr>
    </w:tbl>
    <w:p w:rsidR="00533AFC" w:rsidRPr="006541A8" w:rsidRDefault="00533AFC" w:rsidP="00533AFC">
      <w:pPr>
        <w:tabs>
          <w:tab w:val="left" w:pos="709"/>
          <w:tab w:val="left" w:pos="3828"/>
          <w:tab w:val="left" w:pos="4678"/>
          <w:tab w:val="left" w:pos="5387"/>
          <w:tab w:val="left" w:pos="9072"/>
        </w:tabs>
        <w:contextualSpacing/>
        <w:jc w:val="both"/>
      </w:pPr>
    </w:p>
    <w:p w:rsidR="00533AFC" w:rsidRPr="006D00CC" w:rsidRDefault="00533AFC" w:rsidP="00593EAE">
      <w:pPr>
        <w:jc w:val="both"/>
      </w:pPr>
    </w:p>
    <w:sectPr w:rsidR="00533AFC"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2C"/>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7A5"/>
    <w:rsid w:val="00036A56"/>
    <w:rsid w:val="00037928"/>
    <w:rsid w:val="00040BE9"/>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563A"/>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99F"/>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336"/>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2312"/>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9F8"/>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39C5"/>
    <w:rsid w:val="00214F22"/>
    <w:rsid w:val="00216282"/>
    <w:rsid w:val="002163A2"/>
    <w:rsid w:val="002178CC"/>
    <w:rsid w:val="00220972"/>
    <w:rsid w:val="0022249C"/>
    <w:rsid w:val="002239EF"/>
    <w:rsid w:val="002242DF"/>
    <w:rsid w:val="002244A7"/>
    <w:rsid w:val="00224D7B"/>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C7EBA"/>
    <w:rsid w:val="002D02AF"/>
    <w:rsid w:val="002D0652"/>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FD7"/>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8CE"/>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1845"/>
    <w:rsid w:val="003E21F3"/>
    <w:rsid w:val="003E28D6"/>
    <w:rsid w:val="003E3018"/>
    <w:rsid w:val="003E382E"/>
    <w:rsid w:val="003E4035"/>
    <w:rsid w:val="003E44D4"/>
    <w:rsid w:val="003E4B67"/>
    <w:rsid w:val="003E52E1"/>
    <w:rsid w:val="003E6F7E"/>
    <w:rsid w:val="003E6FC4"/>
    <w:rsid w:val="003E78DF"/>
    <w:rsid w:val="003E7D57"/>
    <w:rsid w:val="003F00BC"/>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2191"/>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77"/>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003A"/>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AFC"/>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BAB"/>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97A"/>
    <w:rsid w:val="006E4B8F"/>
    <w:rsid w:val="006E608D"/>
    <w:rsid w:val="006E62CB"/>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01C9"/>
    <w:rsid w:val="007A02A7"/>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078"/>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2BEF"/>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2AF5"/>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05D3"/>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360"/>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06E0"/>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7EB"/>
    <w:rsid w:val="00A16AE7"/>
    <w:rsid w:val="00A17172"/>
    <w:rsid w:val="00A17B67"/>
    <w:rsid w:val="00A17E50"/>
    <w:rsid w:val="00A20516"/>
    <w:rsid w:val="00A20671"/>
    <w:rsid w:val="00A218B3"/>
    <w:rsid w:val="00A224BC"/>
    <w:rsid w:val="00A22B46"/>
    <w:rsid w:val="00A23438"/>
    <w:rsid w:val="00A246D5"/>
    <w:rsid w:val="00A24A1A"/>
    <w:rsid w:val="00A25393"/>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0ACC"/>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3914"/>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CFD"/>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3EB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4FE5"/>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4778"/>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89"/>
    <w:rsid w:val="00D224A6"/>
    <w:rsid w:val="00D23CBC"/>
    <w:rsid w:val="00D24026"/>
    <w:rsid w:val="00D261B7"/>
    <w:rsid w:val="00D262FF"/>
    <w:rsid w:val="00D269A6"/>
    <w:rsid w:val="00D270FC"/>
    <w:rsid w:val="00D27E19"/>
    <w:rsid w:val="00D3157D"/>
    <w:rsid w:val="00D31BB4"/>
    <w:rsid w:val="00D31F99"/>
    <w:rsid w:val="00D32532"/>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394"/>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3E6C"/>
    <w:rsid w:val="00DE403D"/>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08E9"/>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5425"/>
    <w:rsid w:val="00E66B4A"/>
    <w:rsid w:val="00E704B0"/>
    <w:rsid w:val="00E71239"/>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5B2"/>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4AD4"/>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62E"/>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8F1A2-3902-44BD-BC8A-112A43873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1189</Words>
  <Characters>8223</Characters>
  <Application>Microsoft Office Word</Application>
  <DocSecurity>0</DocSecurity>
  <Lines>68</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2021-07-12T11:00:00Z</cp:lastPrinted>
  <dcterms:created xsi:type="dcterms:W3CDTF">2021-07-12T11:03:00Z</dcterms:created>
  <dcterms:modified xsi:type="dcterms:W3CDTF">2021-07-14T06:00:00Z</dcterms:modified>
</cp:coreProperties>
</file>