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012F18" w:rsidRDefault="00401E09" w:rsidP="00B77A96">
      <w:pPr>
        <w:jc w:val="both"/>
      </w:pPr>
      <w:r w:rsidRPr="00012F18">
        <w:t xml:space="preserve"> </w:t>
      </w:r>
    </w:p>
    <w:p w:rsidR="00F45719" w:rsidRPr="00012F18" w:rsidRDefault="0094450D" w:rsidP="00B77A96">
      <w:pPr>
        <w:jc w:val="both"/>
      </w:pPr>
      <w:r w:rsidRPr="00012F18">
        <w:tab/>
      </w:r>
      <w:r w:rsidR="002856BD" w:rsidRPr="00012F18">
        <w:t xml:space="preserve">           </w:t>
      </w:r>
      <w:r w:rsidR="006F5829" w:rsidRPr="00012F18">
        <w:t xml:space="preserve">   </w:t>
      </w:r>
      <w:r w:rsidR="00634AD8" w:rsidRPr="00012F18">
        <w:t xml:space="preserve">  </w:t>
      </w:r>
      <w:r w:rsidR="00B77A96" w:rsidRPr="00012F18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12F18" w:rsidTr="00642D5B">
        <w:trPr>
          <w:trHeight w:val="1008"/>
        </w:trPr>
        <w:tc>
          <w:tcPr>
            <w:tcW w:w="3510" w:type="dxa"/>
          </w:tcPr>
          <w:p w:rsidR="00003874" w:rsidRPr="00012F18" w:rsidRDefault="00003874" w:rsidP="00642D5B">
            <w:pPr>
              <w:ind w:left="708" w:firstLine="708"/>
            </w:pPr>
            <w:r w:rsidRPr="00012F18">
              <w:t>T.C.</w:t>
            </w:r>
          </w:p>
          <w:p w:rsidR="00003874" w:rsidRPr="00012F18" w:rsidRDefault="00003874" w:rsidP="00642D5B">
            <w:pPr>
              <w:jc w:val="center"/>
            </w:pPr>
            <w:r w:rsidRPr="00012F18">
              <w:t>ANKARA BÜYÜKŞEHİR</w:t>
            </w:r>
          </w:p>
          <w:p w:rsidR="00003874" w:rsidRPr="00012F18" w:rsidRDefault="00003874" w:rsidP="00642D5B">
            <w:pPr>
              <w:jc w:val="center"/>
            </w:pPr>
            <w:r w:rsidRPr="00012F18">
              <w:t>BELEDİYE MECLİSİ</w:t>
            </w:r>
          </w:p>
        </w:tc>
      </w:tr>
    </w:tbl>
    <w:p w:rsidR="002D24B0" w:rsidRPr="00012F18" w:rsidRDefault="002D24B0" w:rsidP="002856BD">
      <w:pPr>
        <w:tabs>
          <w:tab w:val="left" w:pos="1935"/>
        </w:tabs>
        <w:jc w:val="both"/>
      </w:pPr>
    </w:p>
    <w:p w:rsidR="008F3BF4" w:rsidRPr="00012F18" w:rsidRDefault="008F3BF4" w:rsidP="002856BD">
      <w:pPr>
        <w:tabs>
          <w:tab w:val="left" w:pos="1935"/>
        </w:tabs>
        <w:jc w:val="both"/>
      </w:pPr>
    </w:p>
    <w:p w:rsidR="002856BD" w:rsidRPr="00012F18" w:rsidRDefault="002856BD" w:rsidP="002856BD">
      <w:pPr>
        <w:tabs>
          <w:tab w:val="left" w:pos="1935"/>
        </w:tabs>
        <w:jc w:val="both"/>
      </w:pPr>
    </w:p>
    <w:p w:rsidR="002856BD" w:rsidRPr="00012F18" w:rsidRDefault="002856BD" w:rsidP="003155C1">
      <w:pPr>
        <w:ind w:right="-1"/>
        <w:jc w:val="both"/>
      </w:pPr>
      <w:r w:rsidRPr="00012F18">
        <w:t>Karar No:</w:t>
      </w:r>
      <w:r w:rsidR="001C62FC" w:rsidRPr="00012F18">
        <w:t xml:space="preserve"> </w:t>
      </w:r>
      <w:r w:rsidR="00A9660F" w:rsidRPr="00012F18">
        <w:t>1217</w:t>
      </w:r>
      <w:r w:rsidRPr="00012F18">
        <w:t xml:space="preserve"> </w:t>
      </w:r>
      <w:r w:rsidRPr="00012F18">
        <w:tab/>
      </w:r>
      <w:r w:rsidRPr="00012F18">
        <w:tab/>
        <w:t xml:space="preserve">  </w:t>
      </w:r>
      <w:r w:rsidR="00256B97" w:rsidRPr="00012F18">
        <w:tab/>
      </w:r>
      <w:r w:rsidR="00106A13" w:rsidRPr="00012F18">
        <w:tab/>
      </w:r>
      <w:r w:rsidR="00EB0EEC" w:rsidRPr="00012F18">
        <w:tab/>
      </w:r>
      <w:r w:rsidR="00EA7EF5" w:rsidRPr="00012F18">
        <w:t xml:space="preserve">        </w:t>
      </w:r>
      <w:r w:rsidR="00F02854" w:rsidRPr="00012F18">
        <w:t xml:space="preserve"> </w:t>
      </w:r>
      <w:r w:rsidR="00DA29AD" w:rsidRPr="00012F18">
        <w:t xml:space="preserve">         </w:t>
      </w:r>
      <w:r w:rsidR="003155C1" w:rsidRPr="00012F18">
        <w:t xml:space="preserve">       </w:t>
      </w:r>
      <w:r w:rsidR="00954D1A" w:rsidRPr="00012F18">
        <w:t xml:space="preserve">              </w:t>
      </w:r>
      <w:r w:rsidR="005778AA" w:rsidRPr="00012F18">
        <w:t xml:space="preserve">         </w:t>
      </w:r>
      <w:r w:rsidR="00C83C74" w:rsidRPr="00012F18">
        <w:t xml:space="preserve">       </w:t>
      </w:r>
      <w:r w:rsidR="00E31D66" w:rsidRPr="00012F18">
        <w:t>10</w:t>
      </w:r>
      <w:r w:rsidR="002864AA" w:rsidRPr="00012F18">
        <w:t>.06.2021</w:t>
      </w:r>
    </w:p>
    <w:p w:rsidR="00C22A7B" w:rsidRPr="00012F18" w:rsidRDefault="00C22A7B" w:rsidP="006F5829">
      <w:pPr>
        <w:ind w:right="543"/>
      </w:pPr>
    </w:p>
    <w:p w:rsidR="008F3BF4" w:rsidRPr="00012F18" w:rsidRDefault="008F3BF4" w:rsidP="006003F2">
      <w:pPr>
        <w:ind w:left="2844" w:right="543" w:firstLine="696"/>
      </w:pPr>
    </w:p>
    <w:p w:rsidR="002856BD" w:rsidRPr="00012F18" w:rsidRDefault="002856BD" w:rsidP="006003F2">
      <w:pPr>
        <w:ind w:left="2844" w:right="543" w:firstLine="696"/>
      </w:pPr>
      <w:r w:rsidRPr="00012F18">
        <w:t xml:space="preserve">        K A R A R</w:t>
      </w:r>
    </w:p>
    <w:p w:rsidR="007458E0" w:rsidRPr="00012F18" w:rsidRDefault="007458E0" w:rsidP="00C80ED9">
      <w:pPr>
        <w:ind w:right="543"/>
      </w:pPr>
    </w:p>
    <w:p w:rsidR="008F3BF4" w:rsidRPr="00012F18" w:rsidRDefault="008F3BF4" w:rsidP="00C80ED9">
      <w:pPr>
        <w:ind w:right="543"/>
      </w:pPr>
    </w:p>
    <w:p w:rsidR="008F3BF4" w:rsidRPr="00012F18" w:rsidRDefault="008F3BF4" w:rsidP="00C80ED9">
      <w:pPr>
        <w:ind w:right="543"/>
      </w:pPr>
    </w:p>
    <w:p w:rsidR="00B85B77" w:rsidRPr="00012F18" w:rsidRDefault="00B85B77" w:rsidP="006003F2">
      <w:pPr>
        <w:ind w:left="2844" w:right="543" w:firstLine="696"/>
      </w:pPr>
    </w:p>
    <w:p w:rsidR="007458E0" w:rsidRPr="00012F18" w:rsidRDefault="00012F18" w:rsidP="007458E0">
      <w:pPr>
        <w:ind w:firstLine="708"/>
        <w:jc w:val="both"/>
      </w:pPr>
      <w:r w:rsidRPr="00012F18">
        <w:t xml:space="preserve">Gölbaşı İlçesi Gaziosmanpaşa Mahallesi, Hükümet Caddesi ve 377. Sokak </w:t>
      </w:r>
      <w:proofErr w:type="spellStart"/>
      <w:r w:rsidRPr="00012F18">
        <w:t>kesişimine</w:t>
      </w:r>
      <w:proofErr w:type="spellEnd"/>
      <w:r w:rsidRPr="00012F18">
        <w:t xml:space="preserve"> duba konulmasına </w:t>
      </w:r>
      <w:r w:rsidR="007458E0" w:rsidRPr="00012F18">
        <w:t xml:space="preserve">ilişkin </w:t>
      </w:r>
      <w:r w:rsidR="009A1BCF" w:rsidRPr="00012F18">
        <w:t>Ulaşım</w:t>
      </w:r>
      <w:r w:rsidR="00C80ED9" w:rsidRPr="00012F18">
        <w:t xml:space="preserve"> </w:t>
      </w:r>
      <w:r w:rsidR="007458E0" w:rsidRPr="00012F18">
        <w:t xml:space="preserve">Komisyonunun </w:t>
      </w:r>
      <w:r w:rsidR="00C80ED9" w:rsidRPr="00012F18">
        <w:t>31.05</w:t>
      </w:r>
      <w:r w:rsidR="007458E0" w:rsidRPr="00012F18">
        <w:t xml:space="preserve">.2021 gün ve </w:t>
      </w:r>
      <w:r w:rsidRPr="00012F18">
        <w:t>17</w:t>
      </w:r>
      <w:r w:rsidR="007458E0" w:rsidRPr="00012F18">
        <w:t xml:space="preserve"> sayılı raporu Büyükşehir Belediye Meclisimizin </w:t>
      </w:r>
      <w:r w:rsidR="008F3BF4" w:rsidRPr="00012F18">
        <w:t>10.06</w:t>
      </w:r>
      <w:r w:rsidR="007458E0" w:rsidRPr="00012F18">
        <w:t>.2021 tarihli toplantısında okundu.</w:t>
      </w:r>
    </w:p>
    <w:p w:rsidR="007458E0" w:rsidRPr="00012F18" w:rsidRDefault="007458E0" w:rsidP="007458E0">
      <w:pPr>
        <w:jc w:val="both"/>
      </w:pPr>
    </w:p>
    <w:p w:rsidR="00012F18" w:rsidRPr="00012F18" w:rsidRDefault="007458E0" w:rsidP="00012F18">
      <w:pPr>
        <w:spacing w:line="240" w:lineRule="atLeast"/>
        <w:ind w:right="-63" w:firstLine="708"/>
        <w:jc w:val="both"/>
      </w:pPr>
      <w:r w:rsidRPr="00012F18">
        <w:t xml:space="preserve">Konu üzerinde yapılan görüşmelerden sonra; </w:t>
      </w:r>
      <w:r w:rsidR="00012F18" w:rsidRPr="00012F18">
        <w:t xml:space="preserve">Gölbaşı İlçesi Gaziosmanpaşa Mahallesi Hükümet Caddesi ile 377. Sokak </w:t>
      </w:r>
      <w:proofErr w:type="spellStart"/>
      <w:r w:rsidR="00012F18" w:rsidRPr="00012F18">
        <w:t>kesişiminde</w:t>
      </w:r>
      <w:proofErr w:type="spellEnd"/>
      <w:r w:rsidR="00012F18" w:rsidRPr="00012F18">
        <w:t xml:space="preserve"> araçların yasak olan bölgeye park etmesi sebebi ile trafik akışında sıkıntılar yaşandığı,</w:t>
      </w:r>
    </w:p>
    <w:p w:rsidR="00012F18" w:rsidRPr="00012F18" w:rsidRDefault="00012F18" w:rsidP="00012F18">
      <w:pPr>
        <w:spacing w:line="240" w:lineRule="atLeast"/>
        <w:ind w:right="-63" w:firstLine="708"/>
        <w:jc w:val="both"/>
      </w:pPr>
    </w:p>
    <w:p w:rsidR="00F45719" w:rsidRPr="00012F18" w:rsidRDefault="00012F18" w:rsidP="00012F18">
      <w:pPr>
        <w:pStyle w:val="GvdeMetniGirintisi"/>
        <w:spacing w:after="240"/>
        <w:ind w:right="-1"/>
        <w:rPr>
          <w:color w:val="000000" w:themeColor="text1"/>
        </w:rPr>
      </w:pPr>
      <w:r w:rsidRPr="00012F18">
        <w:t xml:space="preserve">Trafiğin rahatlaması ve güvenlik açısından Gölbaşı İlçesi Gaziosmanpaşa Mahallesi, Hükümet Caddesi ve 377. Sokak </w:t>
      </w:r>
      <w:proofErr w:type="spellStart"/>
      <w:r w:rsidRPr="00012F18">
        <w:t>kesişimine</w:t>
      </w:r>
      <w:proofErr w:type="spellEnd"/>
      <w:r w:rsidRPr="00012F18">
        <w:t xml:space="preserve"> duba konulmasına</w:t>
      </w:r>
      <w:r w:rsidR="009A1BCF" w:rsidRPr="00012F18">
        <w:t xml:space="preserve"> </w:t>
      </w:r>
      <w:r w:rsidR="007458E0" w:rsidRPr="00012F18">
        <w:rPr>
          <w:color w:val="000000" w:themeColor="text1"/>
        </w:rPr>
        <w:t xml:space="preserve">ilişkin </w:t>
      </w:r>
      <w:r w:rsidR="009A1BCF" w:rsidRPr="00012F18">
        <w:rPr>
          <w:color w:val="000000" w:themeColor="text1"/>
        </w:rPr>
        <w:t>Ulaşım</w:t>
      </w:r>
      <w:r w:rsidR="0010184B" w:rsidRPr="00012F18">
        <w:rPr>
          <w:color w:val="000000" w:themeColor="text1"/>
        </w:rPr>
        <w:t xml:space="preserve"> </w:t>
      </w:r>
      <w:r w:rsidR="007458E0" w:rsidRPr="00012F18">
        <w:rPr>
          <w:color w:val="000000" w:themeColor="text1"/>
        </w:rPr>
        <w:t>Komisyonu Raporu oylanarak oybirliği ile kabul edildi.</w:t>
      </w:r>
    </w:p>
    <w:p w:rsidR="008F3BF4" w:rsidRPr="00012F18" w:rsidRDefault="008F3BF4" w:rsidP="0010184B">
      <w:pPr>
        <w:tabs>
          <w:tab w:val="left" w:pos="9356"/>
        </w:tabs>
        <w:ind w:right="-1" w:firstLine="567"/>
        <w:jc w:val="both"/>
        <w:rPr>
          <w:color w:val="000000" w:themeColor="text1"/>
        </w:rPr>
      </w:pPr>
    </w:p>
    <w:p w:rsidR="008F3BF4" w:rsidRPr="00012F18" w:rsidRDefault="008F3BF4" w:rsidP="0010184B">
      <w:pPr>
        <w:tabs>
          <w:tab w:val="left" w:pos="9356"/>
        </w:tabs>
        <w:ind w:right="-1" w:firstLine="567"/>
        <w:jc w:val="both"/>
        <w:rPr>
          <w:color w:val="000000" w:themeColor="text1"/>
        </w:rPr>
      </w:pPr>
    </w:p>
    <w:p w:rsidR="008F3BF4" w:rsidRPr="00012F18" w:rsidRDefault="008F3BF4" w:rsidP="0010184B">
      <w:pPr>
        <w:tabs>
          <w:tab w:val="left" w:pos="9356"/>
        </w:tabs>
        <w:ind w:right="-1" w:firstLine="567"/>
        <w:jc w:val="both"/>
        <w:rPr>
          <w:color w:val="000000" w:themeColor="text1"/>
        </w:rPr>
      </w:pPr>
    </w:p>
    <w:p w:rsidR="008F3BF4" w:rsidRPr="00012F18" w:rsidRDefault="008F3BF4" w:rsidP="0010184B">
      <w:pPr>
        <w:tabs>
          <w:tab w:val="left" w:pos="9356"/>
        </w:tabs>
        <w:ind w:right="-1" w:firstLine="567"/>
        <w:jc w:val="both"/>
        <w:rPr>
          <w:color w:val="000000" w:themeColor="text1"/>
        </w:rPr>
      </w:pPr>
    </w:p>
    <w:p w:rsidR="008F3BF4" w:rsidRPr="00012F18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012F18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012F18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012F18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012F18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>Fatih ÜNAL</w:t>
            </w:r>
          </w:p>
          <w:p w:rsidR="00470DB4" w:rsidRPr="00012F18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012F18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>Tuğba AYDOS</w:t>
            </w:r>
          </w:p>
          <w:p w:rsidR="00470DB4" w:rsidRPr="00012F18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 xml:space="preserve">Divan </w:t>
            </w:r>
            <w:proofErr w:type="gramStart"/>
            <w:r w:rsidRPr="00012F1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012F18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>Harun ÖZTÜRK</w:t>
            </w:r>
          </w:p>
          <w:p w:rsidR="00470DB4" w:rsidRPr="00012F18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2F18">
              <w:rPr>
                <w:color w:val="000000"/>
              </w:rPr>
              <w:t xml:space="preserve">Divan </w:t>
            </w:r>
            <w:proofErr w:type="gramStart"/>
            <w:r w:rsidRPr="00012F18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012F18" w:rsidRDefault="00F056A8" w:rsidP="00B85B77">
      <w:pPr>
        <w:ind w:firstLine="708"/>
        <w:jc w:val="both"/>
      </w:pPr>
    </w:p>
    <w:p w:rsidR="00F056A8" w:rsidRPr="00012F18" w:rsidRDefault="00F056A8" w:rsidP="00F056A8"/>
    <w:p w:rsidR="00F45719" w:rsidRDefault="00F45719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Pr="007F09B4" w:rsidRDefault="0008778B" w:rsidP="0008778B">
      <w:pPr>
        <w:ind w:right="-63"/>
        <w:jc w:val="center"/>
      </w:pPr>
      <w:r w:rsidRPr="007F09B4">
        <w:lastRenderedPageBreak/>
        <w:t>T.C.</w:t>
      </w:r>
    </w:p>
    <w:p w:rsidR="0008778B" w:rsidRPr="007F09B4" w:rsidRDefault="0008778B" w:rsidP="0008778B">
      <w:pPr>
        <w:ind w:right="-63"/>
        <w:jc w:val="center"/>
      </w:pPr>
      <w:r w:rsidRPr="007F09B4">
        <w:t>ANKARA BÜYÜKŞEHİR BELEDİYE MECLİSİ</w:t>
      </w:r>
    </w:p>
    <w:p w:rsidR="0008778B" w:rsidRDefault="0008778B" w:rsidP="0008778B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08778B" w:rsidRDefault="0008778B" w:rsidP="0008778B">
      <w:pPr>
        <w:tabs>
          <w:tab w:val="left" w:pos="567"/>
        </w:tabs>
        <w:ind w:right="-63"/>
        <w:jc w:val="both"/>
      </w:pPr>
    </w:p>
    <w:p w:rsidR="0008778B" w:rsidRDefault="0008778B" w:rsidP="0008778B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17                                                                                                                </w:t>
      </w:r>
      <w:bookmarkStart w:id="0" w:name="_GoBack"/>
      <w:bookmarkEnd w:id="0"/>
      <w:r>
        <w:t>31.05.2021</w:t>
      </w:r>
    </w:p>
    <w:p w:rsidR="0008778B" w:rsidRDefault="0008778B" w:rsidP="0008778B">
      <w:pPr>
        <w:ind w:right="-63"/>
      </w:pPr>
    </w:p>
    <w:p w:rsidR="0008778B" w:rsidRDefault="0008778B" w:rsidP="0008778B">
      <w:pPr>
        <w:ind w:right="-63"/>
        <w:jc w:val="center"/>
      </w:pPr>
    </w:p>
    <w:p w:rsidR="0008778B" w:rsidRDefault="0008778B" w:rsidP="0008778B">
      <w:pPr>
        <w:ind w:right="-63"/>
        <w:jc w:val="center"/>
      </w:pPr>
      <w:r w:rsidRPr="007F09B4">
        <w:t>BÜYÜKŞEHİR BELEDİYE MECLİSİ BAŞKANLIĞINA</w:t>
      </w:r>
    </w:p>
    <w:p w:rsidR="0008778B" w:rsidRDefault="0008778B" w:rsidP="0008778B">
      <w:pPr>
        <w:ind w:right="-63"/>
        <w:jc w:val="center"/>
      </w:pPr>
    </w:p>
    <w:p w:rsidR="0008778B" w:rsidRDefault="0008778B" w:rsidP="0008778B">
      <w:pPr>
        <w:pStyle w:val="GvdeMetniGirintisi"/>
        <w:ind w:right="-63" w:firstLine="0"/>
      </w:pPr>
    </w:p>
    <w:p w:rsidR="0008778B" w:rsidRDefault="0008778B" w:rsidP="0008778B">
      <w:pPr>
        <w:pStyle w:val="GvdeMetniGirintisi"/>
        <w:ind w:right="-63" w:firstLine="0"/>
      </w:pPr>
    </w:p>
    <w:p w:rsidR="0008778B" w:rsidRPr="00F23CAD" w:rsidRDefault="0008778B" w:rsidP="0008778B">
      <w:pPr>
        <w:spacing w:line="240" w:lineRule="atLeast"/>
        <w:ind w:right="-63" w:firstLine="708"/>
        <w:jc w:val="both"/>
      </w:pPr>
      <w:r>
        <w:t xml:space="preserve">Gölbaşı İlçesi Gaziosmanpaşa Mahallesi, Hükümet Caddesi ve 377. Sokak </w:t>
      </w:r>
      <w:proofErr w:type="spellStart"/>
      <w:r>
        <w:t>kesişimine</w:t>
      </w:r>
      <w:proofErr w:type="spellEnd"/>
      <w:r>
        <w:t xml:space="preserve"> duba konulmasına ilişkin </w:t>
      </w:r>
      <w:r w:rsidRPr="00F23CAD">
        <w:t xml:space="preserve">Büyükşehir Belediye Meclisimizin </w:t>
      </w:r>
      <w:r>
        <w:t>24.05.2021</w:t>
      </w:r>
      <w:r w:rsidRPr="00F23CAD">
        <w:t xml:space="preserve"> tarih </w:t>
      </w:r>
      <w:r>
        <w:t>17</w:t>
      </w:r>
      <w:r w:rsidRPr="00F23CAD">
        <w:t>. gündem maddesi olarak komisyonumuza havale edilen dosya incelendi.</w:t>
      </w:r>
    </w:p>
    <w:p w:rsidR="0008778B" w:rsidRPr="00F23CAD" w:rsidRDefault="0008778B" w:rsidP="0008778B">
      <w:pPr>
        <w:spacing w:line="240" w:lineRule="atLeast"/>
        <w:ind w:right="-63" w:firstLine="708"/>
        <w:jc w:val="both"/>
      </w:pPr>
    </w:p>
    <w:p w:rsidR="0008778B" w:rsidRPr="005F114E" w:rsidRDefault="0008778B" w:rsidP="0008778B">
      <w:pPr>
        <w:ind w:right="-63" w:firstLine="708"/>
        <w:jc w:val="both"/>
      </w:pPr>
      <w:r>
        <w:t xml:space="preserve">Üye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 w:rsidRPr="005F114E">
        <w:t xml:space="preserve"> verdiği önergede; </w:t>
      </w:r>
      <w:r>
        <w:t xml:space="preserve">Gölbaşı İlçesi Gaziosmanpaşa Mahallesi, Hükümet Caddesi ve 377. Sokak </w:t>
      </w:r>
      <w:proofErr w:type="spellStart"/>
      <w:r>
        <w:t>kesişimine</w:t>
      </w:r>
      <w:proofErr w:type="spellEnd"/>
      <w:r>
        <w:t xml:space="preserve"> duba konulmasının </w:t>
      </w:r>
      <w:r w:rsidRPr="005F114E">
        <w:t>istenildiği</w:t>
      </w:r>
      <w:r>
        <w:t>,</w:t>
      </w:r>
    </w:p>
    <w:p w:rsidR="0008778B" w:rsidRPr="005F114E" w:rsidRDefault="0008778B" w:rsidP="0008778B">
      <w:pPr>
        <w:spacing w:line="240" w:lineRule="atLeast"/>
        <w:ind w:right="-63" w:firstLine="708"/>
        <w:jc w:val="both"/>
      </w:pPr>
    </w:p>
    <w:p w:rsidR="0008778B" w:rsidRDefault="0008778B" w:rsidP="0008778B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Gölbaşı İlçesi Gaziosmanpaşa Mahallesi Hükümet Caddesi ile 377. Sokak </w:t>
      </w:r>
      <w:proofErr w:type="spellStart"/>
      <w:r>
        <w:t>kesişiminde</w:t>
      </w:r>
      <w:proofErr w:type="spellEnd"/>
      <w:r>
        <w:t xml:space="preserve"> araçların yasak olan bölgeye park etmesi sebebi ile trafik akışında sıkıntılar yaşandığı,</w:t>
      </w:r>
    </w:p>
    <w:p w:rsidR="0008778B" w:rsidRDefault="0008778B" w:rsidP="0008778B">
      <w:pPr>
        <w:spacing w:line="240" w:lineRule="atLeast"/>
        <w:ind w:right="-63" w:firstLine="708"/>
        <w:jc w:val="both"/>
      </w:pPr>
    </w:p>
    <w:p w:rsidR="0008778B" w:rsidRPr="005F114E" w:rsidRDefault="0008778B" w:rsidP="0008778B">
      <w:pPr>
        <w:spacing w:line="240" w:lineRule="atLeast"/>
        <w:ind w:right="-63" w:firstLine="708"/>
        <w:jc w:val="both"/>
      </w:pPr>
      <w:r>
        <w:t xml:space="preserve">Trafiğin rahatlaması ve güvenlik açısından Gölbaşı İlçesi Gaziosmanpaşa Mahallesi, Hükümet Caddesi ve 377. Sokak </w:t>
      </w:r>
      <w:proofErr w:type="spellStart"/>
      <w:r>
        <w:t>kesişimine</w:t>
      </w:r>
      <w:proofErr w:type="spellEnd"/>
      <w:r>
        <w:t xml:space="preserve"> duba konulması </w:t>
      </w:r>
      <w:r w:rsidRPr="005F114E">
        <w:t>komisyonumuzca uygun görülmüştür.</w:t>
      </w:r>
    </w:p>
    <w:p w:rsidR="0008778B" w:rsidRPr="005F114E" w:rsidRDefault="0008778B" w:rsidP="0008778B">
      <w:pPr>
        <w:ind w:right="-63" w:firstLine="708"/>
        <w:jc w:val="both"/>
      </w:pPr>
    </w:p>
    <w:p w:rsidR="0008778B" w:rsidRPr="005F114E" w:rsidRDefault="0008778B" w:rsidP="0008778B">
      <w:pPr>
        <w:ind w:right="-63" w:firstLine="708"/>
        <w:jc w:val="both"/>
      </w:pPr>
      <w:r w:rsidRPr="005F114E">
        <w:t>Raporumuz Büyükşehir Belediye Meclisinin onayına arz olunur.</w:t>
      </w:r>
    </w:p>
    <w:p w:rsidR="0008778B" w:rsidRPr="005F114E" w:rsidRDefault="0008778B" w:rsidP="0008778B">
      <w:pPr>
        <w:ind w:right="-63" w:firstLine="708"/>
      </w:pPr>
    </w:p>
    <w:p w:rsidR="0008778B" w:rsidRDefault="0008778B" w:rsidP="0008778B">
      <w:pPr>
        <w:ind w:right="-63"/>
      </w:pPr>
    </w:p>
    <w:p w:rsidR="0008778B" w:rsidRDefault="0008778B" w:rsidP="0008778B">
      <w:pPr>
        <w:ind w:right="-63"/>
        <w:jc w:val="both"/>
      </w:pPr>
    </w:p>
    <w:p w:rsidR="0008778B" w:rsidRDefault="0008778B" w:rsidP="0008778B">
      <w:pPr>
        <w:ind w:right="-63"/>
        <w:jc w:val="both"/>
      </w:pPr>
    </w:p>
    <w:p w:rsidR="0008778B" w:rsidRDefault="0008778B" w:rsidP="0008778B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8778B" w:rsidRPr="007C5283" w:rsidTr="00CA097E">
        <w:trPr>
          <w:trHeight w:val="1417"/>
        </w:trPr>
        <w:tc>
          <w:tcPr>
            <w:tcW w:w="3165" w:type="dxa"/>
          </w:tcPr>
          <w:p w:rsidR="0008778B" w:rsidRDefault="0008778B" w:rsidP="00CA097E">
            <w:pPr>
              <w:ind w:right="-63"/>
              <w:jc w:val="center"/>
            </w:pPr>
            <w:r>
              <w:t>Savaş KARA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08778B" w:rsidRDefault="0008778B" w:rsidP="00CA097E">
            <w:pPr>
              <w:ind w:right="-63"/>
              <w:jc w:val="center"/>
            </w:pPr>
            <w:r>
              <w:t>Bülent TANRIKUT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08778B" w:rsidRDefault="0008778B" w:rsidP="00CA097E">
            <w:pPr>
              <w:ind w:right="-63"/>
              <w:jc w:val="center"/>
            </w:pPr>
            <w:r>
              <w:t>Tuğba AYDOS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08778B" w:rsidRPr="007C5283" w:rsidTr="00CA097E">
        <w:trPr>
          <w:trHeight w:val="1417"/>
        </w:trPr>
        <w:tc>
          <w:tcPr>
            <w:tcW w:w="3165" w:type="dxa"/>
            <w:vAlign w:val="center"/>
          </w:tcPr>
          <w:p w:rsidR="0008778B" w:rsidRDefault="0008778B" w:rsidP="00CA097E">
            <w:pPr>
              <w:ind w:right="-63"/>
              <w:jc w:val="center"/>
            </w:pPr>
            <w:r>
              <w:t>Ertuğrul ÇETİN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8778B" w:rsidRDefault="0008778B" w:rsidP="00CA097E">
            <w:pPr>
              <w:ind w:right="-63"/>
              <w:jc w:val="center"/>
            </w:pPr>
            <w:r>
              <w:t>Süleyman ACAR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8778B" w:rsidRDefault="0008778B" w:rsidP="00CA097E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08778B" w:rsidRPr="007C5283" w:rsidTr="00CA097E">
        <w:trPr>
          <w:trHeight w:val="1417"/>
        </w:trPr>
        <w:tc>
          <w:tcPr>
            <w:tcW w:w="3165" w:type="dxa"/>
            <w:vAlign w:val="bottom"/>
          </w:tcPr>
          <w:p w:rsidR="0008778B" w:rsidRDefault="0008778B" w:rsidP="00CA097E">
            <w:pPr>
              <w:ind w:right="-63"/>
              <w:jc w:val="center"/>
            </w:pPr>
            <w:r>
              <w:t>Hüseyin ÖZCAN</w:t>
            </w:r>
          </w:p>
          <w:p w:rsidR="0008778B" w:rsidRPr="006D1F5D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08778B" w:rsidRPr="00B90EB4" w:rsidRDefault="0008778B" w:rsidP="00CA097E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08778B" w:rsidRDefault="0008778B" w:rsidP="00CA097E">
            <w:pPr>
              <w:ind w:right="-63"/>
              <w:jc w:val="center"/>
            </w:pPr>
            <w:r>
              <w:t>Adnan SEZGİN</w:t>
            </w:r>
          </w:p>
          <w:p w:rsidR="0008778B" w:rsidRPr="007C5283" w:rsidRDefault="0008778B" w:rsidP="00CA097E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08778B" w:rsidRPr="007F09B4" w:rsidRDefault="0008778B" w:rsidP="0008778B">
      <w:pPr>
        <w:ind w:right="-63"/>
        <w:jc w:val="both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Default="0008778B" w:rsidP="0008778B">
      <w:pPr>
        <w:autoSpaceDE w:val="0"/>
        <w:autoSpaceDN w:val="0"/>
        <w:adjustRightInd w:val="0"/>
      </w:pPr>
    </w:p>
    <w:p w:rsidR="0008778B" w:rsidRPr="00012F18" w:rsidRDefault="0008778B" w:rsidP="0008778B">
      <w:pPr>
        <w:autoSpaceDE w:val="0"/>
        <w:autoSpaceDN w:val="0"/>
        <w:adjustRightInd w:val="0"/>
      </w:pPr>
    </w:p>
    <w:sectPr w:rsidR="0008778B" w:rsidRPr="00012F1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78B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3D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F7E4-6CBD-4CA0-BD81-33E30E82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2021-06-11T09:08:00Z</dcterms:created>
  <dcterms:modified xsi:type="dcterms:W3CDTF">2021-06-13T12:39:00Z</dcterms:modified>
</cp:coreProperties>
</file>