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855995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855995" w:rsidP="00B75791">
      <w:pPr>
        <w:ind w:firstLine="708"/>
        <w:jc w:val="both"/>
      </w:pPr>
      <w:r>
        <w:t>Altındağ İlçesi sınırlarında bulunan gecekondu alanlarının araştırılmasına</w:t>
      </w:r>
      <w:r w:rsidR="00740607">
        <w:t xml:space="preserve"> </w:t>
      </w:r>
      <w:r w:rsidR="00603083">
        <w:t xml:space="preserve">ilişkin </w:t>
      </w:r>
      <w:r>
        <w:t>Gecekondu Sorunları</w:t>
      </w:r>
      <w:r w:rsidR="006023DC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855995">
        <w:t xml:space="preserve">Altındağ İlçesinde bulunan gecekondu sorunlarının araştırılması </w:t>
      </w:r>
      <w:r w:rsidR="00481DC1">
        <w:t xml:space="preserve">ilişkin </w:t>
      </w:r>
      <w:r w:rsidR="00855995">
        <w:t>Gecekondu Sorunları</w:t>
      </w:r>
      <w:r w:rsidR="0046302E">
        <w:t xml:space="preserve">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center"/>
      </w:pPr>
      <w:r>
        <w:lastRenderedPageBreak/>
        <w:t>T.C.</w:t>
      </w:r>
    </w:p>
    <w:p w:rsidR="00384F6C" w:rsidRDefault="00384F6C" w:rsidP="00384F6C">
      <w:pPr>
        <w:jc w:val="center"/>
      </w:pPr>
      <w:r>
        <w:t>ANKARA BÜYÜKŞEHİR BELEDİYE MECLİSİ</w:t>
      </w:r>
    </w:p>
    <w:p w:rsidR="00384F6C" w:rsidRDefault="00384F6C" w:rsidP="00384F6C">
      <w:pPr>
        <w:jc w:val="center"/>
      </w:pPr>
      <w:r>
        <w:t xml:space="preserve">Gecekondu Sorunları Komisyonu Raporu  </w:t>
      </w:r>
    </w:p>
    <w:p w:rsidR="00384F6C" w:rsidRDefault="00384F6C" w:rsidP="00384F6C"/>
    <w:p w:rsidR="00384F6C" w:rsidRDefault="00384F6C" w:rsidP="00384F6C"/>
    <w:p w:rsidR="00384F6C" w:rsidRDefault="00384F6C" w:rsidP="00384F6C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29.07.2020</w:t>
      </w:r>
    </w:p>
    <w:p w:rsidR="00384F6C" w:rsidRDefault="00384F6C" w:rsidP="00384F6C"/>
    <w:p w:rsidR="00384F6C" w:rsidRDefault="00384F6C" w:rsidP="00384F6C"/>
    <w:p w:rsidR="00384F6C" w:rsidRDefault="00384F6C" w:rsidP="00384F6C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384F6C" w:rsidRDefault="00384F6C" w:rsidP="00384F6C">
      <w:pPr>
        <w:ind w:left="708" w:firstLine="708"/>
      </w:pPr>
    </w:p>
    <w:p w:rsidR="00384F6C" w:rsidRDefault="00384F6C" w:rsidP="00384F6C">
      <w:pPr>
        <w:ind w:left="708" w:firstLine="708"/>
      </w:pPr>
    </w:p>
    <w:p w:rsidR="00384F6C" w:rsidRDefault="00384F6C" w:rsidP="00384F6C">
      <w:pPr>
        <w:overflowPunct w:val="0"/>
        <w:autoSpaceDE w:val="0"/>
        <w:autoSpaceDN w:val="0"/>
        <w:adjustRightInd w:val="0"/>
        <w:jc w:val="both"/>
      </w:pPr>
    </w:p>
    <w:p w:rsidR="00384F6C" w:rsidRDefault="00384F6C" w:rsidP="00384F6C">
      <w:pPr>
        <w:ind w:firstLine="708"/>
        <w:jc w:val="both"/>
      </w:pPr>
      <w:r>
        <w:t>Altındağ İlçesinde bulunan gecekondu sorunlarının araştırılmasına ilişkin Büyükşehir Belediye Meclisinin 08.07.2020 tarih ve 35.gündem maddesi olarak komisyonumuza havale edilen dosya incelendi.</w:t>
      </w:r>
    </w:p>
    <w:p w:rsidR="00384F6C" w:rsidRDefault="00384F6C" w:rsidP="00384F6C">
      <w:pPr>
        <w:ind w:firstLine="708"/>
        <w:jc w:val="both"/>
      </w:pPr>
    </w:p>
    <w:p w:rsidR="00384F6C" w:rsidRDefault="00384F6C" w:rsidP="00384F6C">
      <w:pPr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Altındağ İlçesinde bulunan gecekondu sorunlarının araştırılmasının istenildiği;  </w:t>
      </w:r>
    </w:p>
    <w:p w:rsidR="00384F6C" w:rsidRDefault="00384F6C" w:rsidP="00384F6C">
      <w:pPr>
        <w:ind w:firstLine="708"/>
        <w:jc w:val="both"/>
      </w:pPr>
    </w:p>
    <w:p w:rsidR="00384F6C" w:rsidRDefault="00384F6C" w:rsidP="00384F6C">
      <w:pPr>
        <w:ind w:firstLine="708"/>
        <w:jc w:val="both"/>
      </w:pPr>
      <w:r>
        <w:t>Komisyonumuzca yapılan incelemeler neticesinde; Altındağ İlçesinde bulunan gecekondu sorunlarının araştırılması komisyonumuzca uygun görülmüştür.</w:t>
      </w:r>
    </w:p>
    <w:p w:rsidR="00384F6C" w:rsidRDefault="00384F6C" w:rsidP="00384F6C">
      <w:pPr>
        <w:ind w:firstLine="708"/>
        <w:jc w:val="both"/>
      </w:pPr>
    </w:p>
    <w:p w:rsidR="00384F6C" w:rsidRDefault="00384F6C" w:rsidP="00384F6C">
      <w:pPr>
        <w:ind w:firstLine="708"/>
        <w:jc w:val="both"/>
      </w:pPr>
      <w:r>
        <w:t>Raporumuz Büyükşehir Belediye Meclisinin onayına arz olunur.</w:t>
      </w:r>
    </w:p>
    <w:p w:rsidR="00384F6C" w:rsidRDefault="00384F6C" w:rsidP="00384F6C">
      <w:pPr>
        <w:ind w:firstLine="708"/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384F6C" w:rsidTr="002F7D6B">
        <w:trPr>
          <w:trHeight w:val="1701"/>
        </w:trPr>
        <w:tc>
          <w:tcPr>
            <w:tcW w:w="3231" w:type="dxa"/>
          </w:tcPr>
          <w:p w:rsidR="00384F6C" w:rsidRDefault="00384F6C" w:rsidP="002F7D6B">
            <w:pPr>
              <w:jc w:val="center"/>
            </w:pPr>
            <w:r>
              <w:t>Tuğba AYDOS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384F6C" w:rsidRDefault="00384F6C" w:rsidP="002F7D6B">
            <w:pPr>
              <w:jc w:val="center"/>
            </w:pPr>
            <w:r>
              <w:t>Savaş KARA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384F6C" w:rsidRDefault="00384F6C" w:rsidP="002F7D6B">
            <w:pPr>
              <w:jc w:val="center"/>
            </w:pPr>
            <w:r>
              <w:t>Bülent TANRIKUT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Üye</w:t>
            </w:r>
          </w:p>
        </w:tc>
      </w:tr>
      <w:tr w:rsidR="00384F6C" w:rsidTr="002F7D6B">
        <w:trPr>
          <w:trHeight w:val="1701"/>
        </w:trPr>
        <w:tc>
          <w:tcPr>
            <w:tcW w:w="3231" w:type="dxa"/>
            <w:vAlign w:val="center"/>
          </w:tcPr>
          <w:p w:rsidR="00384F6C" w:rsidRDefault="00384F6C" w:rsidP="002F7D6B">
            <w:pPr>
              <w:jc w:val="center"/>
            </w:pPr>
            <w:r>
              <w:t>Ertuğrul ÇETİN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384F6C" w:rsidRDefault="00384F6C" w:rsidP="002F7D6B">
            <w:pPr>
              <w:jc w:val="center"/>
            </w:pPr>
            <w:r>
              <w:t>Süleyman ACAR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384F6C" w:rsidRDefault="00384F6C" w:rsidP="002F7D6B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Üye</w:t>
            </w:r>
          </w:p>
        </w:tc>
      </w:tr>
      <w:tr w:rsidR="00384F6C" w:rsidTr="002F7D6B">
        <w:trPr>
          <w:trHeight w:val="1701"/>
        </w:trPr>
        <w:tc>
          <w:tcPr>
            <w:tcW w:w="3231" w:type="dxa"/>
            <w:vAlign w:val="bottom"/>
          </w:tcPr>
          <w:p w:rsidR="00384F6C" w:rsidRDefault="00384F6C" w:rsidP="002F7D6B">
            <w:pPr>
              <w:jc w:val="center"/>
            </w:pPr>
            <w:r>
              <w:t>Hüseyin ÖZCAN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384F6C" w:rsidRPr="00E90098" w:rsidRDefault="00384F6C" w:rsidP="002F7D6B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384F6C" w:rsidRPr="00CD7674" w:rsidRDefault="00384F6C" w:rsidP="002F7D6B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384F6C" w:rsidRDefault="00384F6C" w:rsidP="002F7D6B">
            <w:pPr>
              <w:jc w:val="center"/>
            </w:pPr>
            <w:r>
              <w:t>Ramazan KILIÇ</w:t>
            </w:r>
          </w:p>
          <w:p w:rsidR="00384F6C" w:rsidRPr="00CD7674" w:rsidRDefault="00384F6C" w:rsidP="002F7D6B">
            <w:pPr>
              <w:jc w:val="center"/>
            </w:pPr>
            <w:r w:rsidRPr="00CD7674">
              <w:t>Üye</w:t>
            </w:r>
          </w:p>
        </w:tc>
      </w:tr>
    </w:tbl>
    <w:p w:rsidR="00384F6C" w:rsidRDefault="00384F6C" w:rsidP="00384F6C">
      <w:pPr>
        <w:jc w:val="both"/>
      </w:pPr>
    </w:p>
    <w:p w:rsidR="00384F6C" w:rsidRDefault="00384F6C" w:rsidP="00384F6C">
      <w:pPr>
        <w:jc w:val="both"/>
      </w:pPr>
    </w:p>
    <w:sectPr w:rsidR="00384F6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F6C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106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2020-08-13T14:05:00Z</cp:lastPrinted>
  <dcterms:created xsi:type="dcterms:W3CDTF">2020-08-13T14:05:00Z</dcterms:created>
  <dcterms:modified xsi:type="dcterms:W3CDTF">2020-08-20T11:21:00Z</dcterms:modified>
</cp:coreProperties>
</file>